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BD014" w14:textId="35328EC8" w:rsidR="00AC232B" w:rsidRPr="00D820FC" w:rsidRDefault="00AC232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 xml:space="preserve">Fig. 1 </w:t>
      </w:r>
      <w:r w:rsidR="000D7FF2" w:rsidRPr="00D820FC">
        <w:rPr>
          <w:sz w:val="18"/>
          <w:szCs w:val="18"/>
        </w:rPr>
        <w:t xml:space="preserve">Melfi, </w:t>
      </w:r>
      <w:r w:rsidR="00FC4B34" w:rsidRPr="00D820FC">
        <w:rPr>
          <w:sz w:val="18"/>
          <w:szCs w:val="18"/>
        </w:rPr>
        <w:t xml:space="preserve">corso Vittorio Emanuele n. 47, </w:t>
      </w:r>
      <w:r w:rsidR="000D7FF2" w:rsidRPr="00D820FC">
        <w:rPr>
          <w:sz w:val="18"/>
          <w:szCs w:val="18"/>
        </w:rPr>
        <w:t>portale del 1527.</w:t>
      </w:r>
    </w:p>
    <w:p w14:paraId="40A089EF" w14:textId="23A0CDCE" w:rsidR="00724E59" w:rsidRPr="00D820FC" w:rsidRDefault="00AC232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 xml:space="preserve">Fig. 2 Andrea Maggiore disegno per l’altare </w:t>
      </w:r>
      <w:proofErr w:type="spellStart"/>
      <w:r w:rsidRPr="00D820FC">
        <w:rPr>
          <w:sz w:val="18"/>
          <w:szCs w:val="18"/>
        </w:rPr>
        <w:t>Bernaudo</w:t>
      </w:r>
      <w:proofErr w:type="spellEnd"/>
      <w:r w:rsidR="00724E59" w:rsidRPr="00D820FC">
        <w:rPr>
          <w:sz w:val="18"/>
          <w:szCs w:val="18"/>
        </w:rPr>
        <w:t xml:space="preserve">, ASCS. Fondo Notarile, Giacomo Maugeri di Cosenza, 20 </w:t>
      </w:r>
      <w:proofErr w:type="gramStart"/>
      <w:r w:rsidR="00724E59" w:rsidRPr="00D820FC">
        <w:rPr>
          <w:sz w:val="18"/>
          <w:szCs w:val="18"/>
        </w:rPr>
        <w:t>Giugno</w:t>
      </w:r>
      <w:proofErr w:type="gramEnd"/>
      <w:r w:rsidR="00724E59" w:rsidRPr="00D820FC">
        <w:rPr>
          <w:sz w:val="18"/>
          <w:szCs w:val="18"/>
        </w:rPr>
        <w:t xml:space="preserve"> 1602, ff. 137 v-138 r, foglio sciolto.</w:t>
      </w:r>
    </w:p>
    <w:p w14:paraId="7F53E869" w14:textId="15F924D0" w:rsidR="00AC232B" w:rsidRPr="00D820FC" w:rsidRDefault="00AC232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3 Andrea Maggiore disegno per l’altare De Matera</w:t>
      </w:r>
      <w:r w:rsidR="00724E59" w:rsidRPr="00D820FC">
        <w:rPr>
          <w:sz w:val="18"/>
          <w:szCs w:val="18"/>
        </w:rPr>
        <w:t xml:space="preserve">, ASCS. Fondo Notarile, Giacomo Maugeri di Cosenza, 19 </w:t>
      </w:r>
      <w:proofErr w:type="gramStart"/>
      <w:r w:rsidR="00724E59" w:rsidRPr="00D820FC">
        <w:rPr>
          <w:sz w:val="18"/>
          <w:szCs w:val="18"/>
        </w:rPr>
        <w:t>Dicembre</w:t>
      </w:r>
      <w:proofErr w:type="gramEnd"/>
      <w:r w:rsidR="00724E59" w:rsidRPr="00D820FC">
        <w:rPr>
          <w:sz w:val="18"/>
          <w:szCs w:val="18"/>
        </w:rPr>
        <w:t xml:space="preserve"> 1603, ff. 632 r-633 r, foglio sciolto.</w:t>
      </w:r>
    </w:p>
    <w:p w14:paraId="3BA3ACD1" w14:textId="3F23F72D" w:rsidR="00AC232B" w:rsidRPr="00D820FC" w:rsidRDefault="00AC232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 xml:space="preserve">Fig. 4 </w:t>
      </w:r>
      <w:r w:rsidR="000D7FF2" w:rsidRPr="00D820FC">
        <w:rPr>
          <w:sz w:val="18"/>
          <w:szCs w:val="18"/>
        </w:rPr>
        <w:t>Santa Severina, cattedrale, altare di S. Anastasia</w:t>
      </w:r>
      <w:r w:rsidR="006A2209" w:rsidRPr="00D820FC">
        <w:rPr>
          <w:sz w:val="18"/>
          <w:szCs w:val="18"/>
        </w:rPr>
        <w:t>.</w:t>
      </w:r>
      <w:r w:rsidR="002F4320" w:rsidRPr="00D820FC">
        <w:rPr>
          <w:sz w:val="18"/>
          <w:szCs w:val="18"/>
        </w:rPr>
        <w:t xml:space="preserve"> Da catalogo generale dei beni culturali, codice 1800039838, licenza CC-BY 4.0.</w:t>
      </w:r>
    </w:p>
    <w:p w14:paraId="26FE3D95" w14:textId="35403855" w:rsidR="00AC232B" w:rsidRPr="00D820FC" w:rsidRDefault="00AC232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 xml:space="preserve">Fig. 5 </w:t>
      </w:r>
      <w:r w:rsidR="000D7FF2" w:rsidRPr="00D820FC">
        <w:rPr>
          <w:sz w:val="18"/>
          <w:szCs w:val="18"/>
        </w:rPr>
        <w:t>Santa Severina, cattedrale, altare di S. Maria degli Angeli</w:t>
      </w:r>
      <w:r w:rsidR="006A2209" w:rsidRPr="00D820FC">
        <w:rPr>
          <w:sz w:val="18"/>
          <w:szCs w:val="18"/>
        </w:rPr>
        <w:t>.</w:t>
      </w:r>
      <w:r w:rsidR="002F4320" w:rsidRPr="00D820FC">
        <w:rPr>
          <w:sz w:val="18"/>
          <w:szCs w:val="18"/>
        </w:rPr>
        <w:t xml:space="preserve"> Da catalogo generale dei beni culturali, codice 1800039823, licenza CC-BY 4.0.</w:t>
      </w:r>
    </w:p>
    <w:p w14:paraId="5C327F03" w14:textId="77777777" w:rsidR="002F4320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6</w:t>
      </w:r>
      <w:r w:rsidR="000D7FF2" w:rsidRPr="00D820FC">
        <w:rPr>
          <w:sz w:val="18"/>
          <w:szCs w:val="18"/>
        </w:rPr>
        <w:t xml:space="preserve"> Santa Severina, cattedrale, altare di S. L</w:t>
      </w:r>
      <w:r w:rsidR="00AE7D5B" w:rsidRPr="00D820FC">
        <w:rPr>
          <w:sz w:val="18"/>
          <w:szCs w:val="18"/>
        </w:rPr>
        <w:t>eo</w:t>
      </w:r>
      <w:r w:rsidR="000D7FF2" w:rsidRPr="00D820FC">
        <w:rPr>
          <w:sz w:val="18"/>
          <w:szCs w:val="18"/>
        </w:rPr>
        <w:t>ne Magno</w:t>
      </w:r>
      <w:r w:rsidR="006A2209" w:rsidRPr="00D820FC">
        <w:rPr>
          <w:sz w:val="18"/>
          <w:szCs w:val="18"/>
        </w:rPr>
        <w:t>.</w:t>
      </w:r>
      <w:r w:rsidR="002F4320" w:rsidRPr="00D820FC">
        <w:rPr>
          <w:sz w:val="18"/>
          <w:szCs w:val="18"/>
        </w:rPr>
        <w:t xml:space="preserve"> Da catalogo generale dei beni culturali, codice </w:t>
      </w:r>
    </w:p>
    <w:p w14:paraId="6AFDD5C1" w14:textId="183F7D58" w:rsidR="00AC232B" w:rsidRPr="00D820FC" w:rsidRDefault="002F4320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1800039842-0, licenza CC-BY 4.0.</w:t>
      </w:r>
    </w:p>
    <w:p w14:paraId="0DF75A70" w14:textId="76F0F5D0" w:rsidR="008237DB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7</w:t>
      </w:r>
      <w:r w:rsidR="000D7FF2" w:rsidRPr="00D820FC">
        <w:rPr>
          <w:sz w:val="18"/>
          <w:szCs w:val="18"/>
        </w:rPr>
        <w:t xml:space="preserve"> Santa Severina, cattedrale, pulpito</w:t>
      </w:r>
      <w:r w:rsidR="006A2209" w:rsidRPr="00D820FC">
        <w:rPr>
          <w:sz w:val="18"/>
          <w:szCs w:val="18"/>
        </w:rPr>
        <w:t>.</w:t>
      </w:r>
    </w:p>
    <w:p w14:paraId="63C4373C" w14:textId="677E9E1D" w:rsidR="008237DB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8</w:t>
      </w:r>
      <w:r w:rsidR="000D7FF2" w:rsidRPr="00D820FC">
        <w:rPr>
          <w:sz w:val="18"/>
          <w:szCs w:val="18"/>
        </w:rPr>
        <w:t xml:space="preserve"> Andrea Maggiore, Niccolò Ciolli, Antonio Grasso disegno il pulpito cosentino</w:t>
      </w:r>
      <w:r w:rsidR="00724E59" w:rsidRPr="00D820FC">
        <w:rPr>
          <w:sz w:val="18"/>
          <w:szCs w:val="18"/>
        </w:rPr>
        <w:t>, collezione privata.</w:t>
      </w:r>
    </w:p>
    <w:p w14:paraId="245BC7CD" w14:textId="36B9F876" w:rsidR="008237DB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9</w:t>
      </w:r>
      <w:r w:rsidR="000D7FF2" w:rsidRPr="00D820FC">
        <w:rPr>
          <w:sz w:val="18"/>
          <w:szCs w:val="18"/>
        </w:rPr>
        <w:t xml:space="preserve"> Andrea Maggiore disegno per il pulpito cosentino, verso. Si notino i numeri delle pagine cerchiati in rosso</w:t>
      </w:r>
      <w:r w:rsidR="00724E59" w:rsidRPr="00D820FC">
        <w:rPr>
          <w:sz w:val="18"/>
          <w:szCs w:val="18"/>
        </w:rPr>
        <w:t>, collezione privata.</w:t>
      </w:r>
    </w:p>
    <w:p w14:paraId="168BA9D1" w14:textId="60DCD80A" w:rsidR="008237DB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10</w:t>
      </w:r>
      <w:r w:rsidR="000D7FF2" w:rsidRPr="00D820FC">
        <w:rPr>
          <w:sz w:val="18"/>
          <w:szCs w:val="18"/>
        </w:rPr>
        <w:t xml:space="preserve"> Ricostruzione del pulpito della cattedrale cosentina. Elaborazione dell’autore.</w:t>
      </w:r>
    </w:p>
    <w:p w14:paraId="7FF8C5A9" w14:textId="10CAA2E1" w:rsidR="008237DB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11</w:t>
      </w:r>
      <w:r w:rsidR="000D7FF2" w:rsidRPr="00D820FC">
        <w:rPr>
          <w:sz w:val="18"/>
          <w:szCs w:val="18"/>
        </w:rPr>
        <w:t xml:space="preserve"> Napoli, San Lorenzo Maggiore, pulpito del XVI sec.</w:t>
      </w:r>
      <w:r w:rsidR="00706164" w:rsidRPr="00D820FC">
        <w:rPr>
          <w:sz w:val="18"/>
          <w:szCs w:val="18"/>
        </w:rPr>
        <w:t xml:space="preserve"> da Commons CC BY-SA 4.0</w:t>
      </w:r>
    </w:p>
    <w:p w14:paraId="688F0CA2" w14:textId="1192E8D3" w:rsidR="008237DB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12</w:t>
      </w:r>
      <w:r w:rsidR="000D7FF2" w:rsidRPr="00D820FC">
        <w:rPr>
          <w:sz w:val="18"/>
          <w:szCs w:val="18"/>
        </w:rPr>
        <w:t xml:space="preserve"> Sorrento, cattedrale, pulpito del 1573.</w:t>
      </w:r>
      <w:r w:rsidR="00527DB0" w:rsidRPr="00D820FC">
        <w:rPr>
          <w:sz w:val="18"/>
          <w:szCs w:val="18"/>
        </w:rPr>
        <w:t xml:space="preserve"> Da catalogo generale dei beni culturali, codice 1500217472-0, licenza CC-BY 4.0.</w:t>
      </w:r>
    </w:p>
    <w:p w14:paraId="7A67CAA6" w14:textId="0783CA2A" w:rsidR="008237DB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13</w:t>
      </w:r>
      <w:r w:rsidR="000D7FF2" w:rsidRPr="00D820FC">
        <w:rPr>
          <w:sz w:val="18"/>
          <w:szCs w:val="18"/>
        </w:rPr>
        <w:t xml:space="preserve"> Pisa, chiesa di Santo Stefano dei Cavalieri, pulpito in marmi intarsiati, inizio del XVII sec.</w:t>
      </w:r>
      <w:r w:rsidR="002F4320" w:rsidRPr="00D820FC">
        <w:rPr>
          <w:sz w:val="18"/>
          <w:szCs w:val="18"/>
        </w:rPr>
        <w:t xml:space="preserve"> Da catalogo generale dei beni culturali, codice 0900050267, licenza CC-BY 4.0.</w:t>
      </w:r>
    </w:p>
    <w:p w14:paraId="15D39483" w14:textId="16339C41" w:rsidR="002F4320" w:rsidRPr="00D820FC" w:rsidRDefault="008237DB" w:rsidP="00D820FC">
      <w:pPr>
        <w:spacing w:line="216" w:lineRule="exact"/>
        <w:rPr>
          <w:sz w:val="18"/>
          <w:szCs w:val="18"/>
        </w:rPr>
      </w:pPr>
      <w:r w:rsidRPr="00D820FC">
        <w:rPr>
          <w:sz w:val="18"/>
          <w:szCs w:val="18"/>
        </w:rPr>
        <w:t>Fig. 14</w:t>
      </w:r>
      <w:r w:rsidR="000D7FF2" w:rsidRPr="00D820FC">
        <w:rPr>
          <w:sz w:val="18"/>
          <w:szCs w:val="18"/>
        </w:rPr>
        <w:t xml:space="preserve"> Aiello Calabro, cappella Cybo, altare</w:t>
      </w:r>
      <w:r w:rsidR="000B447B" w:rsidRPr="00D820FC">
        <w:rPr>
          <w:sz w:val="18"/>
          <w:szCs w:val="18"/>
        </w:rPr>
        <w:t xml:space="preserve"> del 1597</w:t>
      </w:r>
      <w:r w:rsidR="000D7FF2" w:rsidRPr="00D820FC">
        <w:rPr>
          <w:sz w:val="18"/>
          <w:szCs w:val="18"/>
        </w:rPr>
        <w:t xml:space="preserve">. </w:t>
      </w:r>
      <w:r w:rsidR="002F4320" w:rsidRPr="00D820FC">
        <w:rPr>
          <w:sz w:val="18"/>
          <w:szCs w:val="18"/>
        </w:rPr>
        <w:t>Da catalogo generale dei beni culturali, codice 1800132310, licenza CC-BY 4.0.</w:t>
      </w:r>
    </w:p>
    <w:p w14:paraId="6F03C971" w14:textId="70F5195D" w:rsidR="00AC232B" w:rsidRPr="00D820FC" w:rsidRDefault="00AC232B" w:rsidP="00D820FC">
      <w:pPr>
        <w:spacing w:line="216" w:lineRule="exact"/>
        <w:rPr>
          <w:sz w:val="18"/>
          <w:szCs w:val="18"/>
        </w:rPr>
      </w:pPr>
    </w:p>
    <w:sectPr w:rsidR="00AC232B" w:rsidRPr="00D820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BE7F1" w14:textId="77777777" w:rsidR="000463CE" w:rsidRDefault="000463CE" w:rsidP="00AC232B">
      <w:pPr>
        <w:spacing w:after="0" w:line="240" w:lineRule="auto"/>
      </w:pPr>
      <w:r>
        <w:separator/>
      </w:r>
    </w:p>
  </w:endnote>
  <w:endnote w:type="continuationSeparator" w:id="0">
    <w:p w14:paraId="3CCE5D15" w14:textId="77777777" w:rsidR="000463CE" w:rsidRDefault="000463CE" w:rsidP="00AC2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6175B" w14:textId="77777777" w:rsidR="000463CE" w:rsidRDefault="000463CE" w:rsidP="00AC232B">
      <w:pPr>
        <w:spacing w:after="0" w:line="240" w:lineRule="auto"/>
      </w:pPr>
      <w:r>
        <w:separator/>
      </w:r>
    </w:p>
  </w:footnote>
  <w:footnote w:type="continuationSeparator" w:id="0">
    <w:p w14:paraId="1AEB4B58" w14:textId="77777777" w:rsidR="000463CE" w:rsidRDefault="000463CE" w:rsidP="00AC23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2B"/>
    <w:rsid w:val="000463CE"/>
    <w:rsid w:val="000B447B"/>
    <w:rsid w:val="000D7FF2"/>
    <w:rsid w:val="00135A4A"/>
    <w:rsid w:val="001E28FA"/>
    <w:rsid w:val="002F4320"/>
    <w:rsid w:val="00527DB0"/>
    <w:rsid w:val="006A2209"/>
    <w:rsid w:val="006E3CA5"/>
    <w:rsid w:val="00706164"/>
    <w:rsid w:val="00724E59"/>
    <w:rsid w:val="008237DB"/>
    <w:rsid w:val="009E4260"/>
    <w:rsid w:val="00AC232B"/>
    <w:rsid w:val="00AE7D5B"/>
    <w:rsid w:val="00AF2D77"/>
    <w:rsid w:val="00C31B5E"/>
    <w:rsid w:val="00D820FC"/>
    <w:rsid w:val="00FC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F6FD"/>
  <w15:chartTrackingRefBased/>
  <w15:docId w15:val="{0F958C9A-70C7-4C63-8F9E-34650D7F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AC232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C232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C23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2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rinaldo d'alessandro</dc:creator>
  <cp:keywords/>
  <dc:description/>
  <cp:lastModifiedBy>rinaldo d'alessandro</cp:lastModifiedBy>
  <cp:revision>12</cp:revision>
  <dcterms:created xsi:type="dcterms:W3CDTF">2022-07-12T11:15:00Z</dcterms:created>
  <dcterms:modified xsi:type="dcterms:W3CDTF">2023-01-30T20:44:00Z</dcterms:modified>
</cp:coreProperties>
</file>