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13955" w14:textId="77777777" w:rsidR="001931B9" w:rsidRPr="00D967A0" w:rsidRDefault="001931B9" w:rsidP="001931B9">
      <w:pPr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D967A0">
        <w:rPr>
          <w:rFonts w:asciiTheme="minorHAnsi" w:hAnsiTheme="minorHAnsi" w:cstheme="minorHAnsi"/>
          <w:b/>
          <w:bCs/>
          <w:i/>
          <w:sz w:val="22"/>
          <w:szCs w:val="22"/>
        </w:rPr>
        <w:t>Prologo. Le carceri nella ricerca accademica</w:t>
      </w:r>
    </w:p>
    <w:p w14:paraId="00E72D9E" w14:textId="3FCDB468" w:rsidR="001931B9" w:rsidRPr="001931B9" w:rsidRDefault="001931B9" w:rsidP="004E667A">
      <w:pPr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518EC17D" w14:textId="74F1ED45" w:rsidR="001931B9" w:rsidRPr="001931B9" w:rsidRDefault="001931B9" w:rsidP="004E667A">
      <w:pPr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1931B9">
        <w:rPr>
          <w:rFonts w:asciiTheme="minorHAnsi" w:hAnsiTheme="minorHAnsi" w:cstheme="minorHAnsi"/>
          <w:b/>
          <w:bCs/>
          <w:iCs/>
          <w:sz w:val="22"/>
          <w:szCs w:val="22"/>
        </w:rPr>
        <w:t>Didascalie</w:t>
      </w:r>
    </w:p>
    <w:p w14:paraId="00286DF3" w14:textId="77777777" w:rsidR="001931B9" w:rsidRPr="00FD6C8F" w:rsidRDefault="001931B9" w:rsidP="004E667A">
      <w:pPr>
        <w:jc w:val="both"/>
        <w:rPr>
          <w:rFonts w:asciiTheme="minorHAnsi" w:hAnsiTheme="minorHAnsi" w:cstheme="minorHAnsi"/>
          <w:b/>
          <w:bCs/>
          <w:iCs/>
          <w:sz w:val="18"/>
          <w:szCs w:val="18"/>
        </w:rPr>
      </w:pPr>
    </w:p>
    <w:p w14:paraId="7CB065EF" w14:textId="0DAFD4B8" w:rsidR="004E667A" w:rsidRPr="004E667A" w:rsidRDefault="008B22D6" w:rsidP="00FD6C8F">
      <w:pPr>
        <w:spacing w:after="120"/>
        <w:jc w:val="both"/>
        <w:rPr>
          <w:rFonts w:asciiTheme="minorHAnsi" w:hAnsiTheme="minorHAnsi" w:cstheme="minorHAnsi"/>
          <w:iCs/>
          <w:sz w:val="18"/>
          <w:szCs w:val="18"/>
        </w:rPr>
      </w:pPr>
      <w:r>
        <w:rPr>
          <w:rFonts w:asciiTheme="minorHAnsi" w:hAnsiTheme="minorHAnsi" w:cstheme="minorHAnsi"/>
          <w:iCs/>
          <w:sz w:val="18"/>
          <w:szCs w:val="18"/>
        </w:rPr>
        <w:t xml:space="preserve">Fig. </w:t>
      </w:r>
      <w:r w:rsidR="004E667A" w:rsidRPr="004E667A">
        <w:rPr>
          <w:rFonts w:asciiTheme="minorHAnsi" w:hAnsiTheme="minorHAnsi" w:cstheme="minorHAnsi"/>
          <w:iCs/>
          <w:sz w:val="18"/>
          <w:szCs w:val="18"/>
        </w:rPr>
        <w:t>1</w:t>
      </w:r>
      <w:r w:rsidR="00C2461E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="00C2461E" w:rsidRPr="00C2461E">
        <w:rPr>
          <w:rFonts w:asciiTheme="minorHAnsi" w:hAnsiTheme="minorHAnsi" w:cstheme="minorHAnsi"/>
          <w:iCs/>
          <w:sz w:val="18"/>
          <w:szCs w:val="18"/>
        </w:rPr>
        <w:t xml:space="preserve">René Magritte, </w:t>
      </w:r>
      <w:r w:rsidR="00C2461E" w:rsidRPr="00C2461E">
        <w:rPr>
          <w:rFonts w:asciiTheme="minorHAnsi" w:hAnsiTheme="minorHAnsi" w:cstheme="minorHAnsi"/>
          <w:i/>
          <w:sz w:val="18"/>
          <w:szCs w:val="18"/>
        </w:rPr>
        <w:t xml:space="preserve">The </w:t>
      </w:r>
      <w:proofErr w:type="spellStart"/>
      <w:r w:rsidR="00C2461E" w:rsidRPr="00C2461E">
        <w:rPr>
          <w:rFonts w:asciiTheme="minorHAnsi" w:hAnsiTheme="minorHAnsi" w:cstheme="minorHAnsi"/>
          <w:i/>
          <w:sz w:val="18"/>
          <w:szCs w:val="18"/>
        </w:rPr>
        <w:t>therapist</w:t>
      </w:r>
      <w:proofErr w:type="spellEnd"/>
      <w:r w:rsidR="00C2461E" w:rsidRPr="00C2461E">
        <w:rPr>
          <w:rFonts w:asciiTheme="minorHAnsi" w:hAnsiTheme="minorHAnsi" w:cstheme="minorHAnsi"/>
          <w:iCs/>
          <w:sz w:val="18"/>
          <w:szCs w:val="18"/>
        </w:rPr>
        <w:t>, 1937, Collezione privata.</w:t>
      </w:r>
    </w:p>
    <w:p w14:paraId="16438E78" w14:textId="385697B8" w:rsidR="004E667A" w:rsidRPr="004E667A" w:rsidRDefault="008B22D6" w:rsidP="00FD6C8F">
      <w:pPr>
        <w:spacing w:after="120"/>
        <w:jc w:val="both"/>
        <w:rPr>
          <w:rFonts w:cstheme="minorHAnsi"/>
        </w:rPr>
      </w:pPr>
      <w:r>
        <w:rPr>
          <w:rFonts w:asciiTheme="minorHAnsi" w:hAnsiTheme="minorHAnsi" w:cstheme="minorHAnsi"/>
          <w:sz w:val="18"/>
          <w:szCs w:val="18"/>
        </w:rPr>
        <w:t xml:space="preserve">Fig. </w:t>
      </w:r>
      <w:r w:rsidR="004E667A" w:rsidRPr="004E667A">
        <w:rPr>
          <w:rFonts w:asciiTheme="minorHAnsi" w:hAnsiTheme="minorHAnsi" w:cstheme="minorHAnsi"/>
          <w:sz w:val="18"/>
          <w:szCs w:val="18"/>
        </w:rPr>
        <w:t>2 Quadro sinottico delle discipline coinvolte nella ricerca.</w:t>
      </w:r>
    </w:p>
    <w:p w14:paraId="38BD42D3" w14:textId="54618FBA" w:rsidR="004E667A" w:rsidRPr="004E667A" w:rsidRDefault="008B22D6" w:rsidP="00FD6C8F">
      <w:pPr>
        <w:tabs>
          <w:tab w:val="left" w:pos="360"/>
        </w:tabs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 xml:space="preserve">Fig. </w:t>
      </w:r>
      <w:r w:rsidR="004E667A" w:rsidRPr="004E667A">
        <w:rPr>
          <w:rFonts w:asciiTheme="minorHAnsi" w:hAnsiTheme="minorHAnsi" w:cstheme="minorHAnsi"/>
          <w:bCs/>
          <w:sz w:val="18"/>
          <w:szCs w:val="18"/>
        </w:rPr>
        <w:t xml:space="preserve">3. </w:t>
      </w:r>
      <w:r w:rsidR="004E667A" w:rsidRPr="004E667A">
        <w:rPr>
          <w:rFonts w:asciiTheme="minorHAnsi" w:eastAsia="Times New Roman" w:hAnsiTheme="minorHAnsi" w:cstheme="minorHAnsi"/>
          <w:sz w:val="18"/>
          <w:szCs w:val="18"/>
        </w:rPr>
        <w:t xml:space="preserve">Mappa della Sardegna, con l'indicazione delle carceri e delle colonie penali, sia storiche che di nuova realizzazione, in uso e dismesse (editing N. Melis). </w:t>
      </w:r>
    </w:p>
    <w:p w14:paraId="4FB95917" w14:textId="3371683B" w:rsidR="004E667A" w:rsidRPr="00EE7094" w:rsidRDefault="008B22D6" w:rsidP="00FD6C8F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EE7094"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4E667A" w:rsidRPr="00EE7094">
        <w:rPr>
          <w:rFonts w:asciiTheme="minorHAnsi" w:eastAsia="Times New Roman" w:hAnsiTheme="minorHAnsi" w:cstheme="minorHAnsi"/>
          <w:sz w:val="18"/>
          <w:szCs w:val="18"/>
        </w:rPr>
        <w:t>4. Immagini a 45° delle carceri storiche - da sinistra verso destra, dall'alto verso il basso - di Cagliari, Oristano, Lanusei, Alghero, Sassari e Tempio Pausania (sardegnageoportale.it).</w:t>
      </w:r>
    </w:p>
    <w:p w14:paraId="149BA94A" w14:textId="2732D3C6" w:rsidR="004E667A" w:rsidRPr="004E667A" w:rsidRDefault="008B22D6" w:rsidP="00FD6C8F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4E667A" w:rsidRPr="004E667A">
        <w:rPr>
          <w:rFonts w:asciiTheme="minorHAnsi" w:eastAsia="Times New Roman" w:hAnsiTheme="minorHAnsi" w:cstheme="minorHAnsi"/>
          <w:sz w:val="18"/>
          <w:szCs w:val="18"/>
        </w:rPr>
        <w:t>5. Le carceri storiche dismesse in Sardegna, con l'indicazione delle superfici e del numero di detenuti alla data di dismissione (dati</w:t>
      </w:r>
      <w:r w:rsidR="00550DAA">
        <w:rPr>
          <w:rFonts w:asciiTheme="minorHAnsi" w:eastAsia="Times New Roman" w:hAnsiTheme="minorHAnsi" w:cstheme="minorHAnsi"/>
          <w:sz w:val="18"/>
          <w:szCs w:val="18"/>
        </w:rPr>
        <w:t xml:space="preserve"> del</w:t>
      </w:r>
      <w:r w:rsidR="004E667A" w:rsidRPr="004E667A">
        <w:rPr>
          <w:rFonts w:asciiTheme="minorHAnsi" w:eastAsia="Times New Roman" w:hAnsiTheme="minorHAnsi" w:cstheme="minorHAnsi"/>
          <w:sz w:val="18"/>
          <w:szCs w:val="18"/>
        </w:rPr>
        <w:t xml:space="preserve"> Ministero della Giustizia</w:t>
      </w:r>
      <w:r w:rsidR="00550DAA">
        <w:rPr>
          <w:rFonts w:asciiTheme="minorHAnsi" w:eastAsia="Times New Roman" w:hAnsiTheme="minorHAnsi" w:cstheme="minorHAnsi"/>
          <w:sz w:val="18"/>
          <w:szCs w:val="18"/>
        </w:rPr>
        <w:t>,</w:t>
      </w:r>
      <w:r w:rsidR="004E667A" w:rsidRPr="004E667A">
        <w:rPr>
          <w:rFonts w:asciiTheme="minorHAnsi" w:eastAsia="Times New Roman" w:hAnsiTheme="minorHAnsi" w:cstheme="minorHAnsi"/>
          <w:sz w:val="18"/>
          <w:szCs w:val="18"/>
        </w:rPr>
        <w:t xml:space="preserve"> editing N. Melis).</w:t>
      </w:r>
    </w:p>
    <w:p w14:paraId="32BA3EDF" w14:textId="77440E41" w:rsidR="004E667A" w:rsidRPr="008B22D6" w:rsidRDefault="008B22D6" w:rsidP="00FD6C8F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8B22D6"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4E667A" w:rsidRPr="008B22D6">
        <w:rPr>
          <w:rFonts w:asciiTheme="minorHAnsi" w:eastAsia="Times New Roman" w:hAnsiTheme="minorHAnsi" w:cstheme="minorHAnsi"/>
          <w:sz w:val="18"/>
          <w:szCs w:val="18"/>
        </w:rPr>
        <w:t xml:space="preserve">6. Tempio Pausania, ex carcere 'La Rotonda', esterno (foto </w:t>
      </w:r>
      <w:r w:rsidR="00F41158" w:rsidRPr="00F41158">
        <w:rPr>
          <w:rFonts w:asciiTheme="minorHAnsi" w:eastAsia="Times New Roman" w:hAnsiTheme="minorHAnsi" w:cstheme="minorHAnsi"/>
          <w:sz w:val="18"/>
          <w:szCs w:val="18"/>
          <w:highlight w:val="yellow"/>
        </w:rPr>
        <w:t>XXXXXX</w:t>
      </w:r>
      <w:r w:rsidR="004E667A" w:rsidRPr="008B22D6">
        <w:rPr>
          <w:rFonts w:asciiTheme="minorHAnsi" w:eastAsia="Times New Roman" w:hAnsiTheme="minorHAnsi" w:cstheme="minorHAnsi"/>
          <w:sz w:val="18"/>
          <w:szCs w:val="18"/>
        </w:rPr>
        <w:t>).</w:t>
      </w:r>
    </w:p>
    <w:p w14:paraId="2E0AB353" w14:textId="4B32548F" w:rsidR="004E667A" w:rsidRPr="008B22D6" w:rsidRDefault="008B22D6" w:rsidP="008B22D6">
      <w:pPr>
        <w:spacing w:after="120"/>
        <w:rPr>
          <w:rFonts w:asciiTheme="minorHAnsi" w:eastAsia="Times New Roman" w:hAnsiTheme="minorHAnsi" w:cstheme="minorHAnsi"/>
          <w:sz w:val="18"/>
          <w:szCs w:val="18"/>
        </w:rPr>
      </w:pPr>
      <w:r w:rsidRPr="008B22D6"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4E667A" w:rsidRPr="008B22D6">
        <w:rPr>
          <w:rFonts w:asciiTheme="minorHAnsi" w:eastAsia="Times New Roman" w:hAnsiTheme="minorHAnsi" w:cstheme="minorHAnsi"/>
          <w:sz w:val="18"/>
          <w:szCs w:val="18"/>
        </w:rPr>
        <w:t>7. Cagliari, ex carcere di Buoncammino, esterno (foto R. Salgo).</w:t>
      </w:r>
    </w:p>
    <w:p w14:paraId="6B8E4779" w14:textId="6D998011" w:rsidR="004E667A" w:rsidRPr="008B22D6" w:rsidRDefault="008B22D6" w:rsidP="00FD6C8F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8B22D6"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4E667A" w:rsidRPr="008B22D6">
        <w:rPr>
          <w:rFonts w:asciiTheme="minorHAnsi" w:eastAsia="Times New Roman" w:hAnsiTheme="minorHAnsi" w:cstheme="minorHAnsi"/>
          <w:sz w:val="18"/>
          <w:szCs w:val="18"/>
        </w:rPr>
        <w:t xml:space="preserve">8. Sassari, ex carcere di San Sebastiano, particolare della rotonda (foto R. </w:t>
      </w:r>
      <w:proofErr w:type="spellStart"/>
      <w:r w:rsidR="004E667A" w:rsidRPr="008B22D6">
        <w:rPr>
          <w:rFonts w:asciiTheme="minorHAnsi" w:eastAsia="Times New Roman" w:hAnsiTheme="minorHAnsi" w:cstheme="minorHAnsi"/>
          <w:sz w:val="18"/>
          <w:szCs w:val="18"/>
        </w:rPr>
        <w:t>Papillault</w:t>
      </w:r>
      <w:proofErr w:type="spellEnd"/>
      <w:r w:rsidR="004E667A" w:rsidRPr="008B22D6">
        <w:rPr>
          <w:rFonts w:asciiTheme="minorHAnsi" w:eastAsia="Times New Roman" w:hAnsiTheme="minorHAnsi" w:cstheme="minorHAnsi"/>
          <w:sz w:val="18"/>
          <w:szCs w:val="18"/>
        </w:rPr>
        <w:t>).</w:t>
      </w:r>
    </w:p>
    <w:p w14:paraId="4C58E25F" w14:textId="1DFC4918" w:rsidR="004E667A" w:rsidRPr="004E667A" w:rsidRDefault="008B22D6" w:rsidP="00FD6C8F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8B22D6"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4E667A" w:rsidRPr="008B22D6">
        <w:rPr>
          <w:rFonts w:asciiTheme="minorHAnsi" w:eastAsia="Times New Roman" w:hAnsiTheme="minorHAnsi" w:cstheme="minorHAnsi"/>
          <w:sz w:val="18"/>
          <w:szCs w:val="18"/>
        </w:rPr>
        <w:t>9. Oristano, ex Reggia Giudicale, prospetto su piazza Manno (foto C. Pintor).</w:t>
      </w:r>
    </w:p>
    <w:p w14:paraId="08F12245" w14:textId="2075CF00" w:rsidR="004E667A" w:rsidRPr="00C920AF" w:rsidRDefault="008B22D6" w:rsidP="00FD6C8F">
      <w:pPr>
        <w:tabs>
          <w:tab w:val="left" w:pos="0"/>
          <w:tab w:val="left" w:pos="9639"/>
        </w:tabs>
        <w:spacing w:after="120"/>
        <w:jc w:val="both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 w:rsidRPr="00C920AF"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4E667A" w:rsidRPr="00C920AF">
        <w:rPr>
          <w:rFonts w:asciiTheme="minorHAnsi" w:eastAsia="Times New Roman" w:hAnsiTheme="minorHAnsi" w:cstheme="minorHAnsi"/>
          <w:sz w:val="18"/>
          <w:szCs w:val="18"/>
        </w:rPr>
        <w:t xml:space="preserve">10. Tempio Pausania, </w:t>
      </w:r>
      <w:r w:rsidR="004E667A" w:rsidRPr="00C920AF">
        <w:rPr>
          <w:rFonts w:asciiTheme="minorHAnsi" w:hAnsiTheme="minorHAnsi" w:cstheme="minorHAnsi"/>
          <w:sz w:val="18"/>
          <w:szCs w:val="18"/>
          <w:shd w:val="clear" w:color="auto" w:fill="FFFFFF"/>
        </w:rPr>
        <w:t>ex carcere 'La Rotonda'. Planivolumetrico dello stato attuale (editing N. Melis).</w:t>
      </w:r>
    </w:p>
    <w:p w14:paraId="25BC56AF" w14:textId="6A8409AD" w:rsidR="004E667A" w:rsidRPr="00C920AF" w:rsidRDefault="008B22D6" w:rsidP="00FD6C8F">
      <w:pPr>
        <w:tabs>
          <w:tab w:val="left" w:pos="0"/>
          <w:tab w:val="left" w:pos="9639"/>
        </w:tabs>
        <w:spacing w:after="120"/>
        <w:jc w:val="both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 w:rsidRPr="00C920AF"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4E667A" w:rsidRPr="00C920AF">
        <w:rPr>
          <w:rFonts w:asciiTheme="minorHAnsi" w:eastAsia="Times New Roman" w:hAnsiTheme="minorHAnsi" w:cstheme="minorHAnsi"/>
          <w:sz w:val="18"/>
          <w:szCs w:val="18"/>
        </w:rPr>
        <w:t xml:space="preserve">11. Cagliari, ex carcere di Buoncammino. </w:t>
      </w:r>
      <w:r w:rsidR="004E667A" w:rsidRPr="00C920AF">
        <w:rPr>
          <w:rFonts w:asciiTheme="minorHAnsi" w:hAnsiTheme="minorHAnsi" w:cstheme="minorHAnsi"/>
          <w:sz w:val="18"/>
          <w:szCs w:val="18"/>
          <w:shd w:val="clear" w:color="auto" w:fill="FFFFFF"/>
        </w:rPr>
        <w:t>Planivolumetrico dello stato attuale (editing N. Melis).</w:t>
      </w:r>
    </w:p>
    <w:p w14:paraId="45563218" w14:textId="7B609F7B" w:rsidR="004E667A" w:rsidRPr="00C920AF" w:rsidRDefault="008B22D6" w:rsidP="00FD6C8F">
      <w:pPr>
        <w:tabs>
          <w:tab w:val="left" w:pos="0"/>
          <w:tab w:val="left" w:pos="9639"/>
        </w:tabs>
        <w:spacing w:after="120"/>
        <w:jc w:val="both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 w:rsidRPr="00C920AF"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4E667A" w:rsidRPr="00C920AF">
        <w:rPr>
          <w:rFonts w:asciiTheme="minorHAnsi" w:eastAsia="Times New Roman" w:hAnsiTheme="minorHAnsi" w:cstheme="minorHAnsi"/>
          <w:sz w:val="18"/>
          <w:szCs w:val="18"/>
        </w:rPr>
        <w:t xml:space="preserve">12. Sassari, ex carcere di San Sebastiano. </w:t>
      </w:r>
      <w:r w:rsidR="004E667A" w:rsidRPr="00C920AF">
        <w:rPr>
          <w:rFonts w:asciiTheme="minorHAnsi" w:hAnsiTheme="minorHAnsi" w:cstheme="minorHAnsi"/>
          <w:sz w:val="18"/>
          <w:szCs w:val="18"/>
          <w:shd w:val="clear" w:color="auto" w:fill="FFFFFF"/>
        </w:rPr>
        <w:t>Planivolumetrico dello stato attuale (editing N. Melis).</w:t>
      </w:r>
    </w:p>
    <w:p w14:paraId="16CC973E" w14:textId="1FA7262B" w:rsidR="004E667A" w:rsidRDefault="008B22D6" w:rsidP="00FD6C8F">
      <w:pPr>
        <w:tabs>
          <w:tab w:val="left" w:pos="0"/>
          <w:tab w:val="left" w:pos="9639"/>
        </w:tabs>
        <w:spacing w:after="120"/>
        <w:jc w:val="both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 w:rsidRPr="00C920AF"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4E667A" w:rsidRPr="00C920AF">
        <w:rPr>
          <w:rFonts w:asciiTheme="minorHAnsi" w:eastAsia="Times New Roman" w:hAnsiTheme="minorHAnsi" w:cstheme="minorHAnsi"/>
          <w:sz w:val="18"/>
          <w:szCs w:val="18"/>
        </w:rPr>
        <w:t xml:space="preserve">13. Oristano, ex Reggia Giudicale. </w:t>
      </w:r>
      <w:r w:rsidR="004E667A" w:rsidRPr="00C920AF">
        <w:rPr>
          <w:rFonts w:asciiTheme="minorHAnsi" w:hAnsiTheme="minorHAnsi" w:cstheme="minorHAnsi"/>
          <w:sz w:val="18"/>
          <w:szCs w:val="18"/>
          <w:shd w:val="clear" w:color="auto" w:fill="FFFFFF"/>
        </w:rPr>
        <w:t>Planivolumetrico dello stato attuale (editing N. Melis).</w:t>
      </w:r>
    </w:p>
    <w:p w14:paraId="74DB9EE8" w14:textId="615FE9CB" w:rsidR="0099639F" w:rsidRPr="004E667A" w:rsidRDefault="0099639F" w:rsidP="0099639F">
      <w:pPr>
        <w:tabs>
          <w:tab w:val="left" w:pos="0"/>
          <w:tab w:val="left" w:pos="9639"/>
        </w:tabs>
        <w:spacing w:after="120"/>
        <w:jc w:val="both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Pr="004E667A">
        <w:rPr>
          <w:rFonts w:asciiTheme="minorHAnsi" w:eastAsia="Times New Roman" w:hAnsiTheme="minorHAnsi" w:cstheme="minorHAnsi"/>
          <w:sz w:val="18"/>
          <w:szCs w:val="18"/>
        </w:rPr>
        <w:t>1</w:t>
      </w:r>
      <w:r>
        <w:rPr>
          <w:rFonts w:asciiTheme="minorHAnsi" w:eastAsia="Times New Roman" w:hAnsiTheme="minorHAnsi" w:cstheme="minorHAnsi"/>
          <w:sz w:val="18"/>
          <w:szCs w:val="18"/>
        </w:rPr>
        <w:t>4</w:t>
      </w:r>
      <w:r w:rsidRPr="004E667A">
        <w:rPr>
          <w:rFonts w:asciiTheme="minorHAnsi" w:eastAsia="Times New Roman" w:hAnsiTheme="minorHAnsi" w:cstheme="minorHAnsi"/>
          <w:sz w:val="18"/>
          <w:szCs w:val="18"/>
        </w:rPr>
        <w:t xml:space="preserve">. Tempio Pausania, </w:t>
      </w:r>
      <w:r w:rsidRPr="004E667A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ex carcere 'La Rotonda'. </w:t>
      </w:r>
      <w:r w:rsidRPr="00B47B94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Prospetto </w:t>
      </w:r>
      <w:r w:rsidR="00B47B94">
        <w:rPr>
          <w:rFonts w:asciiTheme="minorHAnsi" w:hAnsiTheme="minorHAnsi" w:cstheme="minorHAnsi"/>
          <w:sz w:val="18"/>
          <w:szCs w:val="18"/>
          <w:shd w:val="clear" w:color="auto" w:fill="FFFFFF"/>
        </w:rPr>
        <w:t>nord-est</w:t>
      </w:r>
      <w:r w:rsidRPr="00B47B94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(e</w:t>
      </w:r>
      <w:r w:rsidR="00B47B94" w:rsidRPr="00B47B94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laborazione </w:t>
      </w:r>
      <w:r w:rsidR="00B47B94" w:rsidRPr="00B47B94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>M. Corongiu e L. Demontis</w:t>
      </w:r>
      <w:r w:rsidR="00B47B94" w:rsidRPr="00B47B94">
        <w:rPr>
          <w:rFonts w:asciiTheme="minorHAnsi" w:hAnsiTheme="minorHAnsi" w:cstheme="minorHAnsi"/>
          <w:sz w:val="18"/>
          <w:szCs w:val="18"/>
          <w:shd w:val="clear" w:color="auto" w:fill="FFFFFF"/>
        </w:rPr>
        <w:t>, e</w:t>
      </w:r>
      <w:r w:rsidRPr="00B47B94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diting </w:t>
      </w:r>
      <w:r w:rsidR="00B47B94" w:rsidRPr="00B47B94">
        <w:rPr>
          <w:rFonts w:asciiTheme="minorHAnsi" w:hAnsiTheme="minorHAnsi" w:cstheme="minorHAnsi"/>
          <w:sz w:val="18"/>
          <w:szCs w:val="18"/>
          <w:shd w:val="clear" w:color="auto" w:fill="FFFFFF"/>
        </w:rPr>
        <w:t>F. Musanti</w:t>
      </w:r>
      <w:r w:rsidRPr="00B47B94">
        <w:rPr>
          <w:rFonts w:asciiTheme="minorHAnsi" w:hAnsiTheme="minorHAnsi" w:cstheme="minorHAnsi"/>
          <w:sz w:val="18"/>
          <w:szCs w:val="18"/>
          <w:shd w:val="clear" w:color="auto" w:fill="FFFFFF"/>
        </w:rPr>
        <w:t>).</w:t>
      </w:r>
    </w:p>
    <w:p w14:paraId="286C2D42" w14:textId="2ACD1DB4" w:rsidR="0099639F" w:rsidRPr="004E667A" w:rsidRDefault="0099639F" w:rsidP="0099639F">
      <w:pPr>
        <w:tabs>
          <w:tab w:val="left" w:pos="0"/>
          <w:tab w:val="left" w:pos="9639"/>
        </w:tabs>
        <w:spacing w:after="120"/>
        <w:jc w:val="both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Pr="004E667A">
        <w:rPr>
          <w:rFonts w:asciiTheme="minorHAnsi" w:eastAsia="Times New Roman" w:hAnsiTheme="minorHAnsi" w:cstheme="minorHAnsi"/>
          <w:sz w:val="18"/>
          <w:szCs w:val="18"/>
        </w:rPr>
        <w:t>1</w:t>
      </w:r>
      <w:r>
        <w:rPr>
          <w:rFonts w:asciiTheme="minorHAnsi" w:eastAsia="Times New Roman" w:hAnsiTheme="minorHAnsi" w:cstheme="minorHAnsi"/>
          <w:sz w:val="18"/>
          <w:szCs w:val="18"/>
        </w:rPr>
        <w:t>5</w:t>
      </w:r>
      <w:r w:rsidRPr="004E667A">
        <w:rPr>
          <w:rFonts w:asciiTheme="minorHAnsi" w:eastAsia="Times New Roman" w:hAnsiTheme="minorHAnsi" w:cstheme="minorHAnsi"/>
          <w:sz w:val="18"/>
          <w:szCs w:val="18"/>
        </w:rPr>
        <w:t>. Cagliari, ex carcere di Buoncammino</w:t>
      </w:r>
      <w:r w:rsidRPr="00B47B94">
        <w:rPr>
          <w:rFonts w:asciiTheme="minorHAnsi" w:eastAsia="Times New Roman" w:hAnsiTheme="minorHAnsi" w:cstheme="minorHAnsi"/>
          <w:sz w:val="18"/>
          <w:szCs w:val="18"/>
        </w:rPr>
        <w:t xml:space="preserve">. </w:t>
      </w:r>
      <w:r w:rsidRPr="00B47B94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Prospetto </w:t>
      </w:r>
      <w:r w:rsidR="00B47B94" w:rsidRPr="00B47B94">
        <w:rPr>
          <w:rFonts w:asciiTheme="minorHAnsi" w:hAnsiTheme="minorHAnsi" w:cstheme="minorHAnsi"/>
          <w:sz w:val="18"/>
          <w:szCs w:val="18"/>
          <w:shd w:val="clear" w:color="auto" w:fill="FFFFFF"/>
        </w:rPr>
        <w:t>sud-ovest</w:t>
      </w:r>
      <w:r w:rsidR="00C920AF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prospiciente viale Buoncammino</w:t>
      </w:r>
      <w:r w:rsidRPr="00B47B94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(</w:t>
      </w:r>
      <w:r w:rsidR="00B47B94" w:rsidRPr="00B47B94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elaborazione ed </w:t>
      </w:r>
      <w:r w:rsidRPr="00B47B94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editing </w:t>
      </w:r>
      <w:r w:rsidR="00B47B94" w:rsidRPr="00B47B94">
        <w:rPr>
          <w:rFonts w:asciiTheme="minorHAnsi" w:hAnsiTheme="minorHAnsi" w:cstheme="minorHAnsi"/>
          <w:sz w:val="18"/>
          <w:szCs w:val="18"/>
          <w:shd w:val="clear" w:color="auto" w:fill="FFFFFF"/>
        </w:rPr>
        <w:t>F. Musanti</w:t>
      </w:r>
      <w:r w:rsidRPr="00B47B94">
        <w:rPr>
          <w:rFonts w:asciiTheme="minorHAnsi" w:hAnsiTheme="minorHAnsi" w:cstheme="minorHAnsi"/>
          <w:sz w:val="18"/>
          <w:szCs w:val="18"/>
          <w:shd w:val="clear" w:color="auto" w:fill="FFFFFF"/>
        </w:rPr>
        <w:t>).</w:t>
      </w:r>
    </w:p>
    <w:p w14:paraId="591103EF" w14:textId="43C1CA9E" w:rsidR="0099639F" w:rsidRPr="004E667A" w:rsidRDefault="0099639F" w:rsidP="0099639F">
      <w:pPr>
        <w:tabs>
          <w:tab w:val="left" w:pos="0"/>
          <w:tab w:val="left" w:pos="9639"/>
        </w:tabs>
        <w:spacing w:after="120"/>
        <w:jc w:val="both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Pr="004E667A">
        <w:rPr>
          <w:rFonts w:asciiTheme="minorHAnsi" w:eastAsia="Times New Roman" w:hAnsiTheme="minorHAnsi" w:cstheme="minorHAnsi"/>
          <w:sz w:val="18"/>
          <w:szCs w:val="18"/>
        </w:rPr>
        <w:t>1</w:t>
      </w:r>
      <w:r>
        <w:rPr>
          <w:rFonts w:asciiTheme="minorHAnsi" w:eastAsia="Times New Roman" w:hAnsiTheme="minorHAnsi" w:cstheme="minorHAnsi"/>
          <w:sz w:val="18"/>
          <w:szCs w:val="18"/>
        </w:rPr>
        <w:t>6</w:t>
      </w:r>
      <w:r w:rsidRPr="004E667A">
        <w:rPr>
          <w:rFonts w:asciiTheme="minorHAnsi" w:eastAsia="Times New Roman" w:hAnsiTheme="minorHAnsi" w:cstheme="minorHAnsi"/>
          <w:sz w:val="18"/>
          <w:szCs w:val="18"/>
        </w:rPr>
        <w:t xml:space="preserve">. Sassari, ex carcere di San Sebastiano. </w:t>
      </w:r>
      <w:r w:rsidRPr="00550DAA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Prospetto </w:t>
      </w:r>
      <w:r w:rsidR="00550DAA" w:rsidRPr="00550DAA">
        <w:rPr>
          <w:rFonts w:asciiTheme="minorHAnsi" w:hAnsiTheme="minorHAnsi" w:cstheme="minorHAnsi"/>
          <w:sz w:val="18"/>
          <w:szCs w:val="18"/>
          <w:shd w:val="clear" w:color="auto" w:fill="FFFFFF"/>
        </w:rPr>
        <w:t>nord-est</w:t>
      </w:r>
      <w:r w:rsidRPr="004E667A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="00550DAA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prospiciente via Roma </w:t>
      </w:r>
      <w:r w:rsidRPr="004E667A">
        <w:rPr>
          <w:rFonts w:asciiTheme="minorHAnsi" w:hAnsiTheme="minorHAnsi" w:cstheme="minorHAnsi"/>
          <w:sz w:val="18"/>
          <w:szCs w:val="18"/>
          <w:shd w:val="clear" w:color="auto" w:fill="FFFFFF"/>
        </w:rPr>
        <w:t>(</w:t>
      </w:r>
      <w:r w:rsidR="00C920AF" w:rsidRPr="004E667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>elaborazione S. Frau ed E. Melis</w:t>
      </w:r>
      <w:r w:rsidR="00550DA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>,</w:t>
      </w:r>
      <w:r w:rsidR="00C920AF" w:rsidRPr="004E667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 xml:space="preserve"> editing</w:t>
      </w:r>
      <w:r w:rsidR="006A7065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 xml:space="preserve"> F. Musanti</w:t>
      </w:r>
      <w:r w:rsidRPr="004E667A">
        <w:rPr>
          <w:rFonts w:asciiTheme="minorHAnsi" w:hAnsiTheme="minorHAnsi" w:cstheme="minorHAnsi"/>
          <w:sz w:val="18"/>
          <w:szCs w:val="18"/>
          <w:shd w:val="clear" w:color="auto" w:fill="FFFFFF"/>
        </w:rPr>
        <w:t>).</w:t>
      </w:r>
    </w:p>
    <w:p w14:paraId="7CD0C22F" w14:textId="1192BE26" w:rsidR="0099639F" w:rsidRDefault="0099639F" w:rsidP="0099639F">
      <w:pPr>
        <w:tabs>
          <w:tab w:val="left" w:pos="0"/>
          <w:tab w:val="left" w:pos="9639"/>
        </w:tabs>
        <w:spacing w:after="120"/>
        <w:jc w:val="both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Pr="004E667A">
        <w:rPr>
          <w:rFonts w:asciiTheme="minorHAnsi" w:eastAsia="Times New Roman" w:hAnsiTheme="minorHAnsi" w:cstheme="minorHAnsi"/>
          <w:sz w:val="18"/>
          <w:szCs w:val="18"/>
        </w:rPr>
        <w:t>1</w:t>
      </w:r>
      <w:r>
        <w:rPr>
          <w:rFonts w:asciiTheme="minorHAnsi" w:eastAsia="Times New Roman" w:hAnsiTheme="minorHAnsi" w:cstheme="minorHAnsi"/>
          <w:sz w:val="18"/>
          <w:szCs w:val="18"/>
        </w:rPr>
        <w:t>7</w:t>
      </w:r>
      <w:r w:rsidRPr="004E667A">
        <w:rPr>
          <w:rFonts w:asciiTheme="minorHAnsi" w:eastAsia="Times New Roman" w:hAnsiTheme="minorHAnsi" w:cstheme="minorHAnsi"/>
          <w:sz w:val="18"/>
          <w:szCs w:val="18"/>
        </w:rPr>
        <w:t xml:space="preserve">. Oristano, ex </w:t>
      </w:r>
      <w:bookmarkStart w:id="0" w:name="_Hlk94540460"/>
      <w:r w:rsidRPr="004E667A">
        <w:rPr>
          <w:rFonts w:asciiTheme="minorHAnsi" w:eastAsia="Times New Roman" w:hAnsiTheme="minorHAnsi" w:cstheme="minorHAnsi"/>
          <w:sz w:val="18"/>
          <w:szCs w:val="18"/>
        </w:rPr>
        <w:t>Reggia Giudicale</w:t>
      </w:r>
      <w:bookmarkEnd w:id="0"/>
      <w:r w:rsidRPr="004E667A">
        <w:rPr>
          <w:rFonts w:asciiTheme="minorHAnsi" w:eastAsia="Times New Roman" w:hAnsiTheme="minorHAnsi" w:cstheme="minorHAnsi"/>
          <w:sz w:val="18"/>
          <w:szCs w:val="18"/>
        </w:rPr>
        <w:t xml:space="preserve">. </w:t>
      </w:r>
      <w:r w:rsidRPr="00550DAA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Prospetto </w:t>
      </w:r>
      <w:r w:rsidR="00550DAA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ovest prospiciente piazza G. Manno </w:t>
      </w:r>
      <w:r w:rsidRPr="004E667A">
        <w:rPr>
          <w:rFonts w:asciiTheme="minorHAnsi" w:hAnsiTheme="minorHAnsi" w:cstheme="minorHAnsi"/>
          <w:sz w:val="18"/>
          <w:szCs w:val="18"/>
          <w:shd w:val="clear" w:color="auto" w:fill="FFFFFF"/>
        </w:rPr>
        <w:t>(</w:t>
      </w:r>
      <w:r w:rsidR="00B47B94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elaborazione C. </w:t>
      </w:r>
      <w:r w:rsidR="00B47B94" w:rsidRPr="006A7065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Pintor, </w:t>
      </w:r>
      <w:r w:rsidRPr="006A7065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editing </w:t>
      </w:r>
      <w:r w:rsidR="006A7065" w:rsidRPr="006A7065">
        <w:rPr>
          <w:rFonts w:asciiTheme="minorHAnsi" w:hAnsiTheme="minorHAnsi" w:cstheme="minorHAnsi"/>
          <w:sz w:val="18"/>
          <w:szCs w:val="18"/>
          <w:shd w:val="clear" w:color="auto" w:fill="FFFFFF"/>
        </w:rPr>
        <w:t>F. Musanti</w:t>
      </w:r>
      <w:r w:rsidRPr="006A7065">
        <w:rPr>
          <w:rFonts w:asciiTheme="minorHAnsi" w:hAnsiTheme="minorHAnsi" w:cstheme="minorHAnsi"/>
          <w:sz w:val="18"/>
          <w:szCs w:val="18"/>
          <w:shd w:val="clear" w:color="auto" w:fill="FFFFFF"/>
        </w:rPr>
        <w:t>).</w:t>
      </w:r>
    </w:p>
    <w:p w14:paraId="6A700D05" w14:textId="3B5AADE4" w:rsidR="0099639F" w:rsidRPr="004E667A" w:rsidRDefault="0099639F" w:rsidP="00FD6C8F">
      <w:pPr>
        <w:tabs>
          <w:tab w:val="left" w:pos="0"/>
          <w:tab w:val="left" w:pos="9639"/>
        </w:tabs>
        <w:spacing w:after="120"/>
        <w:jc w:val="both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Fig. 18. </w:t>
      </w:r>
      <w:r w:rsidRPr="004E667A">
        <w:rPr>
          <w:rFonts w:asciiTheme="minorHAnsi" w:eastAsia="Times New Roman" w:hAnsiTheme="minorHAnsi" w:cstheme="minorHAnsi"/>
          <w:sz w:val="18"/>
          <w:szCs w:val="18"/>
        </w:rPr>
        <w:t>Sassari, ex carcere di San Sebastiano.</w:t>
      </w:r>
      <w:r>
        <w:rPr>
          <w:rFonts w:asciiTheme="minorHAnsi" w:eastAsia="Times New Roman" w:hAnsiTheme="minorHAnsi" w:cstheme="minorHAnsi"/>
          <w:sz w:val="18"/>
          <w:szCs w:val="18"/>
        </w:rPr>
        <w:t xml:space="preserve"> </w:t>
      </w:r>
      <w:r w:rsidR="00B47B94">
        <w:rPr>
          <w:rFonts w:asciiTheme="minorHAnsi" w:eastAsia="Times New Roman" w:hAnsiTheme="minorHAnsi" w:cstheme="minorHAnsi"/>
          <w:sz w:val="18"/>
          <w:szCs w:val="18"/>
        </w:rPr>
        <w:t xml:space="preserve">Dettaglio del prospetto di uno dei bracci detentivi, rilievo materico e del </w:t>
      </w:r>
      <w:r w:rsidR="00C920AF">
        <w:rPr>
          <w:rFonts w:asciiTheme="minorHAnsi" w:eastAsia="Times New Roman" w:hAnsiTheme="minorHAnsi" w:cstheme="minorHAnsi"/>
          <w:sz w:val="18"/>
          <w:szCs w:val="18"/>
        </w:rPr>
        <w:t xml:space="preserve">degrado </w:t>
      </w:r>
      <w:r>
        <w:rPr>
          <w:rFonts w:asciiTheme="minorHAnsi" w:eastAsia="Times New Roman" w:hAnsiTheme="minorHAnsi" w:cstheme="minorHAnsi"/>
          <w:sz w:val="18"/>
          <w:szCs w:val="18"/>
        </w:rPr>
        <w:t>(</w:t>
      </w:r>
      <w:r w:rsidRPr="004E667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 xml:space="preserve">elaborazione </w:t>
      </w:r>
      <w:r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 xml:space="preserve">ed editing </w:t>
      </w:r>
      <w:r w:rsidRPr="004E667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>S. Frau ed E. Melis</w:t>
      </w:r>
      <w:r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>).</w:t>
      </w:r>
    </w:p>
    <w:p w14:paraId="41D2D4CE" w14:textId="7DE06268" w:rsidR="004E667A" w:rsidRPr="004E667A" w:rsidRDefault="008B22D6" w:rsidP="00FD6C8F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99639F">
        <w:rPr>
          <w:rFonts w:asciiTheme="minorHAnsi" w:eastAsia="Times New Roman" w:hAnsiTheme="minorHAnsi" w:cstheme="minorHAnsi"/>
          <w:sz w:val="18"/>
          <w:szCs w:val="18"/>
        </w:rPr>
        <w:t>19</w:t>
      </w:r>
      <w:r w:rsidR="004E667A" w:rsidRPr="004E667A">
        <w:rPr>
          <w:rFonts w:asciiTheme="minorHAnsi" w:eastAsia="Times New Roman" w:hAnsiTheme="minorHAnsi" w:cstheme="minorHAnsi"/>
          <w:sz w:val="18"/>
          <w:szCs w:val="18"/>
        </w:rPr>
        <w:t xml:space="preserve">. Tempio Pausania, </w:t>
      </w:r>
      <w:r w:rsidR="004E667A" w:rsidRPr="004E667A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ex carcere 'La Rotonda'. </w:t>
      </w:r>
      <w:r w:rsidR="004E667A" w:rsidRPr="004E667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>Analisi cronologica delle strutture (</w:t>
      </w:r>
      <w:bookmarkStart w:id="1" w:name="_Hlk94540472"/>
      <w:r w:rsidR="004E667A" w:rsidRPr="004E667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>elaborazione M. Corongiu e L. Demontis</w:t>
      </w:r>
      <w:r w:rsidR="00550DA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>,</w:t>
      </w:r>
      <w:r w:rsidR="004E667A" w:rsidRPr="004E667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 xml:space="preserve"> editing N. Melis).</w:t>
      </w:r>
    </w:p>
    <w:bookmarkEnd w:id="1"/>
    <w:p w14:paraId="503AADEA" w14:textId="4DE64C1E" w:rsidR="004E667A" w:rsidRPr="004E667A" w:rsidRDefault="008B22D6" w:rsidP="00FD6C8F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99639F">
        <w:rPr>
          <w:rFonts w:asciiTheme="minorHAnsi" w:eastAsia="Times New Roman" w:hAnsiTheme="minorHAnsi" w:cstheme="minorHAnsi"/>
          <w:sz w:val="18"/>
          <w:szCs w:val="18"/>
        </w:rPr>
        <w:t>20</w:t>
      </w:r>
      <w:r w:rsidR="004E667A" w:rsidRPr="004E667A">
        <w:rPr>
          <w:rFonts w:asciiTheme="minorHAnsi" w:eastAsia="Times New Roman" w:hAnsiTheme="minorHAnsi" w:cstheme="minorHAnsi"/>
          <w:sz w:val="18"/>
          <w:szCs w:val="18"/>
        </w:rPr>
        <w:t>. Cagliari, ex carcere di Buoncammino.</w:t>
      </w:r>
      <w:r w:rsidR="004E667A" w:rsidRPr="004E667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 xml:space="preserve"> Analisi cronologica delle strutture (elaborazione V. Pintus e F. Musanti</w:t>
      </w:r>
      <w:r w:rsidR="00550DA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>,</w:t>
      </w:r>
      <w:r w:rsidR="004E667A" w:rsidRPr="004E667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 xml:space="preserve"> editing N. Melis).</w:t>
      </w:r>
    </w:p>
    <w:p w14:paraId="762EC3FE" w14:textId="6A22C96C" w:rsidR="004E667A" w:rsidRPr="004E667A" w:rsidRDefault="008B22D6" w:rsidP="00FD6C8F">
      <w:pPr>
        <w:spacing w:after="120"/>
        <w:jc w:val="both"/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</w:pPr>
      <w:r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99639F">
        <w:rPr>
          <w:rFonts w:asciiTheme="minorHAnsi" w:eastAsia="Times New Roman" w:hAnsiTheme="minorHAnsi" w:cstheme="minorHAnsi"/>
          <w:sz w:val="18"/>
          <w:szCs w:val="18"/>
        </w:rPr>
        <w:t>21</w:t>
      </w:r>
      <w:r w:rsidR="004E667A" w:rsidRPr="004E667A">
        <w:rPr>
          <w:rFonts w:asciiTheme="minorHAnsi" w:eastAsia="Times New Roman" w:hAnsiTheme="minorHAnsi" w:cstheme="minorHAnsi"/>
          <w:sz w:val="18"/>
          <w:szCs w:val="18"/>
        </w:rPr>
        <w:t xml:space="preserve">. </w:t>
      </w:r>
      <w:r w:rsidR="004E667A" w:rsidRPr="004E667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>Sassari, ex carcere di San Sebastiano. Analisi cronologica delle strutture (elaborazione S. Frau ed E. Melis</w:t>
      </w:r>
      <w:r w:rsidR="00550DA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>,</w:t>
      </w:r>
      <w:r w:rsidR="004E667A" w:rsidRPr="004E667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 xml:space="preserve"> editing N. Melis).</w:t>
      </w:r>
    </w:p>
    <w:p w14:paraId="7B21ED3E" w14:textId="40758BC1" w:rsidR="004E667A" w:rsidRPr="004E667A" w:rsidRDefault="008B22D6" w:rsidP="00FD6C8F">
      <w:pPr>
        <w:spacing w:after="120"/>
        <w:jc w:val="both"/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</w:pPr>
      <w:r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99639F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>22</w:t>
      </w:r>
      <w:r w:rsidR="004E667A" w:rsidRPr="004E667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 xml:space="preserve">. </w:t>
      </w:r>
      <w:r w:rsidR="004E667A" w:rsidRPr="004E667A">
        <w:rPr>
          <w:rFonts w:asciiTheme="minorHAnsi" w:eastAsia="Times New Roman" w:hAnsiTheme="minorHAnsi" w:cstheme="minorHAnsi"/>
          <w:sz w:val="18"/>
          <w:szCs w:val="18"/>
        </w:rPr>
        <w:t xml:space="preserve">Oristano, ex Reggia Giudicale. </w:t>
      </w:r>
      <w:r w:rsidR="004E667A" w:rsidRPr="004E667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>Analisi cronologica delle strutture (elaborazione C. Pintor</w:t>
      </w:r>
      <w:r w:rsidR="00550DA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>,</w:t>
      </w:r>
      <w:r w:rsidR="004E667A" w:rsidRPr="004E667A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 xml:space="preserve"> editing N. Melis).</w:t>
      </w:r>
    </w:p>
    <w:p w14:paraId="5F975B08" w14:textId="5AEEEC42" w:rsidR="004E667A" w:rsidRPr="004E667A" w:rsidRDefault="008B22D6" w:rsidP="00FD6C8F">
      <w:pPr>
        <w:widowControl w:val="0"/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99639F">
        <w:rPr>
          <w:rFonts w:asciiTheme="minorHAnsi" w:eastAsia="Times New Roman" w:hAnsiTheme="minorHAnsi" w:cstheme="minorHAnsi"/>
          <w:sz w:val="18"/>
          <w:szCs w:val="18"/>
        </w:rPr>
        <w:t>23</w:t>
      </w:r>
      <w:r w:rsidR="004E667A" w:rsidRPr="004E667A">
        <w:rPr>
          <w:rFonts w:asciiTheme="minorHAnsi" w:eastAsia="Times New Roman" w:hAnsiTheme="minorHAnsi" w:cstheme="minorHAnsi"/>
          <w:sz w:val="18"/>
          <w:szCs w:val="18"/>
        </w:rPr>
        <w:t xml:space="preserve">. </w:t>
      </w:r>
      <w:r w:rsidR="004E667A" w:rsidRPr="004E667A">
        <w:rPr>
          <w:rFonts w:asciiTheme="minorHAnsi" w:hAnsiTheme="minorHAnsi" w:cstheme="minorHAnsi"/>
          <w:sz w:val="18"/>
          <w:szCs w:val="18"/>
          <w:shd w:val="clear" w:color="auto" w:fill="FFFFFF"/>
        </w:rPr>
        <w:t>Analisi tipologica dei sistemi carcerari panottico (a ferro di cavallo, a corpi separati, rotonda), stellare (semplice e complesso), a croce (multipla, a corpi separati e semplice) e a corte (aperta, chiusa e multipla), attraverso alcuni esempi riferiti al contesto nazionale. Per i tipi panottici e stellari si riportando altresì informazioni in relazione al grado di controllo degli spazi - PP, ‘pseudo-panottiche’; QP, ‘quasi-panottiche’ (editing N. Melis).</w:t>
      </w:r>
    </w:p>
    <w:p w14:paraId="18BFF9EC" w14:textId="77777777" w:rsidR="00C021EC" w:rsidRPr="004E667A" w:rsidRDefault="00C021EC">
      <w:pPr>
        <w:rPr>
          <w:sz w:val="28"/>
          <w:szCs w:val="28"/>
        </w:rPr>
      </w:pPr>
    </w:p>
    <w:sectPr w:rsidR="00C021EC" w:rsidRPr="004E66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67A"/>
    <w:rsid w:val="001931B9"/>
    <w:rsid w:val="004E667A"/>
    <w:rsid w:val="00550DAA"/>
    <w:rsid w:val="006A7065"/>
    <w:rsid w:val="008353EF"/>
    <w:rsid w:val="008B22D6"/>
    <w:rsid w:val="0099639F"/>
    <w:rsid w:val="00B40C4E"/>
    <w:rsid w:val="00B47B94"/>
    <w:rsid w:val="00C021EC"/>
    <w:rsid w:val="00C2461E"/>
    <w:rsid w:val="00C3409C"/>
    <w:rsid w:val="00C920AF"/>
    <w:rsid w:val="00EE7094"/>
    <w:rsid w:val="00F41158"/>
    <w:rsid w:val="00FD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237F0"/>
  <w15:chartTrackingRefBased/>
  <w15:docId w15:val="{EA17A7E2-393A-4A10-9F86-60651DE9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67A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5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</dc:creator>
  <cp:keywords/>
  <dc:description/>
  <cp:lastModifiedBy>Valentina Pintus</cp:lastModifiedBy>
  <cp:revision>12</cp:revision>
  <dcterms:created xsi:type="dcterms:W3CDTF">2022-01-27T16:29:00Z</dcterms:created>
  <dcterms:modified xsi:type="dcterms:W3CDTF">2022-09-13T13:37:00Z</dcterms:modified>
</cp:coreProperties>
</file>