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7D51C" w14:textId="697A287A" w:rsidR="006159DF" w:rsidRPr="008A1181" w:rsidRDefault="008A1181" w:rsidP="008A1181">
      <w:pPr>
        <w:spacing w:line="196" w:lineRule="exact"/>
        <w:jc w:val="both"/>
        <w:rPr>
          <w:rFonts w:asciiTheme="minorHAnsi" w:hAnsiTheme="minorHAnsi" w:cstheme="minorHAnsi"/>
          <w:sz w:val="18"/>
          <w:szCs w:val="18"/>
        </w:rPr>
      </w:pPr>
      <w:r w:rsidRPr="008A1181">
        <w:rPr>
          <w:rFonts w:asciiTheme="minorHAnsi" w:hAnsiTheme="minorHAnsi" w:cstheme="minorHAnsi"/>
          <w:b/>
          <w:sz w:val="18"/>
          <w:szCs w:val="18"/>
        </w:rPr>
        <w:t>Didascalie</w:t>
      </w:r>
    </w:p>
    <w:p w14:paraId="17A44CEB" w14:textId="7B034DCF" w:rsidR="00BF588F" w:rsidRPr="008A1181" w:rsidRDefault="008A1181" w:rsidP="008A1181">
      <w:pPr>
        <w:spacing w:after="120" w:line="196" w:lineRule="exact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Fig. </w:t>
      </w:r>
      <w:r w:rsidR="00BF588F" w:rsidRPr="008A1181">
        <w:rPr>
          <w:rFonts w:asciiTheme="minorHAnsi" w:hAnsiTheme="minorHAnsi" w:cstheme="minorHAnsi"/>
          <w:sz w:val="18"/>
          <w:szCs w:val="18"/>
        </w:rPr>
        <w:t>1</w:t>
      </w:r>
      <w:r w:rsidR="00BF588F" w:rsidRPr="008A1181">
        <w:rPr>
          <w:rFonts w:asciiTheme="minorHAnsi" w:hAnsiTheme="minorHAnsi" w:cstheme="minorHAnsi"/>
          <w:sz w:val="18"/>
          <w:szCs w:val="18"/>
        </w:rPr>
        <w:t>. Immagini a 45° delle carceri storiche dismesse di Tempio Pausania, Cagliari, Sassari e Oristano (sardegnageoportale.it).</w:t>
      </w:r>
    </w:p>
    <w:p w14:paraId="69BF6D1D" w14:textId="238A913E" w:rsidR="00804DE1" w:rsidRPr="008A1181" w:rsidRDefault="008A1181" w:rsidP="008A1181">
      <w:pPr>
        <w:spacing w:after="120" w:line="196" w:lineRule="exact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Fig. 2</w:t>
      </w:r>
      <w:r w:rsidR="00804DE1" w:rsidRPr="008A1181">
        <w:rPr>
          <w:rFonts w:asciiTheme="minorHAnsi" w:hAnsiTheme="minorHAnsi" w:cstheme="minorHAnsi"/>
          <w:sz w:val="18"/>
          <w:szCs w:val="18"/>
        </w:rPr>
        <w:t xml:space="preserve">. </w:t>
      </w:r>
      <w:r w:rsidR="00804DE1" w:rsidRPr="008A1181">
        <w:rPr>
          <w:rFonts w:asciiTheme="minorHAnsi" w:hAnsiTheme="minorHAnsi" w:cstheme="minorHAnsi"/>
          <w:i/>
          <w:sz w:val="18"/>
          <w:szCs w:val="18"/>
        </w:rPr>
        <w:t>Carcere Giudiziario di Buon Cammino in Cagliari - Pianta del piano terreno</w:t>
      </w:r>
      <w:r w:rsidR="00804DE1" w:rsidRPr="008A1181">
        <w:rPr>
          <w:rFonts w:asciiTheme="minorHAnsi" w:hAnsiTheme="minorHAnsi" w:cstheme="minorHAnsi"/>
          <w:sz w:val="18"/>
          <w:szCs w:val="18"/>
        </w:rPr>
        <w:t xml:space="preserve">, scala 1:500, aggiornata nel gennaio 1900 (in </w:t>
      </w:r>
      <w:r w:rsidR="00804DE1" w:rsidRPr="00A272C3">
        <w:rPr>
          <w:rFonts w:asciiTheme="minorHAnsi" w:hAnsiTheme="minorHAnsi" w:cstheme="minorHAnsi"/>
          <w:smallCaps/>
          <w:sz w:val="18"/>
          <w:szCs w:val="18"/>
        </w:rPr>
        <w:t>Piga</w:t>
      </w:r>
      <w:r w:rsidR="00A272C3">
        <w:rPr>
          <w:rFonts w:asciiTheme="minorHAnsi" w:hAnsiTheme="minorHAnsi" w:cstheme="minorHAnsi"/>
          <w:sz w:val="18"/>
          <w:szCs w:val="18"/>
        </w:rPr>
        <w:t xml:space="preserve"> </w:t>
      </w:r>
      <w:r w:rsidR="00804DE1" w:rsidRPr="008A1181">
        <w:rPr>
          <w:rFonts w:asciiTheme="minorHAnsi" w:hAnsiTheme="minorHAnsi" w:cstheme="minorHAnsi"/>
          <w:sz w:val="18"/>
          <w:szCs w:val="18"/>
        </w:rPr>
        <w:t>2015, p. 30, fig. 16).</w:t>
      </w:r>
    </w:p>
    <w:p w14:paraId="09BE12A7" w14:textId="74CD8842" w:rsidR="00804DE1" w:rsidRPr="008A1181" w:rsidRDefault="008A1181" w:rsidP="008A1181">
      <w:pPr>
        <w:spacing w:after="120" w:line="196" w:lineRule="exact"/>
        <w:jc w:val="both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Fig. 3</w:t>
      </w:r>
      <w:r w:rsidR="00804DE1" w:rsidRPr="008A1181">
        <w:rPr>
          <w:rFonts w:asciiTheme="minorHAnsi" w:hAnsiTheme="minorHAnsi" w:cstheme="minorHAnsi"/>
          <w:sz w:val="18"/>
          <w:szCs w:val="18"/>
        </w:rPr>
        <w:t xml:space="preserve">. C. Mariani, </w:t>
      </w:r>
      <w:r w:rsidR="00804DE1" w:rsidRPr="008A1181">
        <w:rPr>
          <w:rFonts w:asciiTheme="minorHAnsi" w:hAnsiTheme="minorHAnsi" w:cstheme="minorHAnsi"/>
          <w:i/>
          <w:sz w:val="18"/>
          <w:szCs w:val="18"/>
        </w:rPr>
        <w:t>Pianta dimostrativa delle Carceri Giudiziarie d'Oristano rispettivamente alle case del Canonico Putzolu, Avvocato Fara ed adiacenze</w:t>
      </w:r>
      <w:r w:rsidR="00804DE1" w:rsidRPr="008A1181">
        <w:rPr>
          <w:rFonts w:asciiTheme="minorHAnsi" w:hAnsiTheme="minorHAnsi" w:cstheme="minorHAnsi"/>
          <w:sz w:val="18"/>
          <w:szCs w:val="18"/>
        </w:rPr>
        <w:t xml:space="preserve">, scala 1:200, Cagliari, 18 luglio 1872, disegno a china e a matita su carta telata, progetto dell'ingegner Carlo Pizzagalli (ASCA, </w:t>
      </w:r>
      <w:r w:rsidR="00804DE1" w:rsidRPr="008A1181">
        <w:rPr>
          <w:rFonts w:asciiTheme="minorHAnsi" w:hAnsiTheme="minorHAnsi" w:cstheme="minorHAnsi"/>
          <w:color w:val="000000"/>
          <w:sz w:val="18"/>
          <w:szCs w:val="18"/>
        </w:rPr>
        <w:t xml:space="preserve">Prefettura, </w:t>
      </w:r>
      <w:proofErr w:type="spellStart"/>
      <w:r w:rsidR="00804DE1" w:rsidRPr="008A1181">
        <w:rPr>
          <w:rFonts w:asciiTheme="minorHAnsi" w:hAnsiTheme="minorHAnsi" w:cstheme="minorHAnsi"/>
          <w:color w:val="000000"/>
          <w:sz w:val="18"/>
          <w:szCs w:val="18"/>
        </w:rPr>
        <w:t>cat</w:t>
      </w:r>
      <w:proofErr w:type="spellEnd"/>
      <w:r w:rsidR="00804DE1" w:rsidRPr="008A1181">
        <w:rPr>
          <w:rFonts w:asciiTheme="minorHAnsi" w:hAnsiTheme="minorHAnsi" w:cstheme="minorHAnsi"/>
          <w:color w:val="000000"/>
          <w:sz w:val="18"/>
          <w:szCs w:val="18"/>
        </w:rPr>
        <w:t>. 17, II versamento - Carceri, ordine</w:t>
      </w:r>
      <w:r w:rsidR="00804DE1" w:rsidRPr="008A1181">
        <w:rPr>
          <w:rFonts w:asciiTheme="minorHAnsi" w:hAnsiTheme="minorHAnsi" w:cstheme="minorHAnsi"/>
          <w:bCs/>
          <w:sz w:val="18"/>
          <w:szCs w:val="18"/>
        </w:rPr>
        <w:t xml:space="preserve"> 382, </w:t>
      </w:r>
      <w:r w:rsidR="00804DE1" w:rsidRPr="008A1181">
        <w:rPr>
          <w:rFonts w:asciiTheme="minorHAnsi" w:hAnsiTheme="minorHAnsi" w:cstheme="minorHAnsi"/>
          <w:bCs/>
          <w:i/>
          <w:sz w:val="18"/>
          <w:szCs w:val="18"/>
        </w:rPr>
        <w:t>Cloache del Carcere d'Oristano</w:t>
      </w:r>
      <w:r w:rsidR="00804DE1" w:rsidRPr="008A1181">
        <w:rPr>
          <w:rFonts w:asciiTheme="minorHAnsi" w:hAnsiTheme="minorHAnsi" w:cstheme="minorHAnsi"/>
          <w:bCs/>
          <w:sz w:val="18"/>
          <w:szCs w:val="18"/>
        </w:rPr>
        <w:t>).</w:t>
      </w:r>
    </w:p>
    <w:p w14:paraId="5500EB83" w14:textId="7712585F" w:rsidR="00BF588F" w:rsidRPr="00EE0E4F" w:rsidRDefault="008A1181" w:rsidP="008A1181">
      <w:pPr>
        <w:spacing w:after="120" w:line="196" w:lineRule="exact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Fig. 4</w:t>
      </w:r>
      <w:r w:rsidR="00BF588F" w:rsidRPr="00EE0E4F">
        <w:rPr>
          <w:rFonts w:asciiTheme="minorHAnsi" w:hAnsiTheme="minorHAnsi" w:cstheme="minorHAnsi"/>
          <w:sz w:val="18"/>
          <w:szCs w:val="18"/>
        </w:rPr>
        <w:t xml:space="preserve">. </w:t>
      </w:r>
      <w:r w:rsidR="00BF588F" w:rsidRPr="00EE0E4F">
        <w:rPr>
          <w:rFonts w:asciiTheme="minorHAnsi" w:hAnsiTheme="minorHAnsi" w:cstheme="minorHAnsi"/>
          <w:i/>
          <w:sz w:val="18"/>
          <w:szCs w:val="18"/>
        </w:rPr>
        <w:t xml:space="preserve">Carcere </w:t>
      </w:r>
      <w:r w:rsidR="00A272C3">
        <w:rPr>
          <w:rFonts w:asciiTheme="minorHAnsi" w:hAnsiTheme="minorHAnsi" w:cstheme="minorHAnsi"/>
          <w:sz w:val="18"/>
          <w:szCs w:val="18"/>
        </w:rPr>
        <w:t xml:space="preserve">Giudiziario </w:t>
      </w:r>
      <w:r w:rsidR="00BF588F" w:rsidRPr="00EE0E4F">
        <w:rPr>
          <w:rFonts w:asciiTheme="minorHAnsi" w:hAnsiTheme="minorHAnsi" w:cstheme="minorHAnsi"/>
          <w:i/>
          <w:sz w:val="18"/>
          <w:szCs w:val="18"/>
        </w:rPr>
        <w:t>di Sassari</w:t>
      </w:r>
      <w:r w:rsidR="00BF588F" w:rsidRPr="00EE0E4F">
        <w:rPr>
          <w:rFonts w:asciiTheme="minorHAnsi" w:hAnsiTheme="minorHAnsi" w:cstheme="minorHAnsi"/>
          <w:sz w:val="18"/>
          <w:szCs w:val="18"/>
        </w:rPr>
        <w:t>, scala 1:200, Sassari, 24 aprile 1917,</w:t>
      </w:r>
      <w:r w:rsidR="00BF588F">
        <w:rPr>
          <w:rFonts w:asciiTheme="minorHAnsi" w:hAnsiTheme="minorHAnsi" w:cstheme="minorHAnsi"/>
          <w:sz w:val="18"/>
          <w:szCs w:val="18"/>
        </w:rPr>
        <w:t xml:space="preserve"> disegno a china su carta (AS</w:t>
      </w:r>
      <w:r w:rsidR="00BF588F" w:rsidRPr="00EE0E4F">
        <w:rPr>
          <w:rFonts w:asciiTheme="minorHAnsi" w:hAnsiTheme="minorHAnsi" w:cstheme="minorHAnsi"/>
          <w:sz w:val="18"/>
          <w:szCs w:val="18"/>
        </w:rPr>
        <w:t>GCSS,</w:t>
      </w:r>
      <w:r w:rsidR="00BF588F">
        <w:rPr>
          <w:rFonts w:asciiTheme="minorHAnsi" w:hAnsiTheme="minorHAnsi" w:cstheme="minorHAnsi"/>
          <w:sz w:val="18"/>
          <w:szCs w:val="18"/>
        </w:rPr>
        <w:t xml:space="preserve"> Carceri giudiziarie di Sassari, </w:t>
      </w:r>
      <w:proofErr w:type="spellStart"/>
      <w:r w:rsidR="00BF588F">
        <w:rPr>
          <w:rFonts w:asciiTheme="minorHAnsi" w:hAnsiTheme="minorHAnsi" w:cstheme="minorHAnsi"/>
          <w:sz w:val="18"/>
          <w:szCs w:val="18"/>
        </w:rPr>
        <w:t>cart</w:t>
      </w:r>
      <w:proofErr w:type="spellEnd"/>
      <w:r w:rsidR="00BF588F">
        <w:rPr>
          <w:rFonts w:asciiTheme="minorHAnsi" w:hAnsiTheme="minorHAnsi" w:cstheme="minorHAnsi"/>
          <w:sz w:val="18"/>
          <w:szCs w:val="18"/>
        </w:rPr>
        <w:t xml:space="preserve">. 9/1, </w:t>
      </w:r>
      <w:r w:rsidR="00BF588F" w:rsidRPr="00C04BF3">
        <w:rPr>
          <w:rFonts w:asciiTheme="minorHAnsi" w:hAnsiTheme="minorHAnsi" w:cstheme="minorHAnsi"/>
          <w:i/>
          <w:sz w:val="18"/>
          <w:szCs w:val="18"/>
        </w:rPr>
        <w:t>Progetti - Perizie, atti contabili e corrispondenza relativi a lavori vari</w:t>
      </w:r>
      <w:r w:rsidR="00BF588F">
        <w:rPr>
          <w:rFonts w:asciiTheme="minorHAnsi" w:hAnsiTheme="minorHAnsi" w:cstheme="minorHAnsi"/>
          <w:sz w:val="18"/>
          <w:szCs w:val="18"/>
        </w:rPr>
        <w:t>, 1893-1917</w:t>
      </w:r>
      <w:r w:rsidR="00BF588F" w:rsidRPr="00EE0E4F">
        <w:rPr>
          <w:rFonts w:asciiTheme="minorHAnsi" w:hAnsiTheme="minorHAnsi" w:cstheme="minorHAnsi"/>
          <w:sz w:val="18"/>
          <w:szCs w:val="18"/>
        </w:rPr>
        <w:t>).</w:t>
      </w:r>
    </w:p>
    <w:p w14:paraId="4B12660D" w14:textId="146AC770" w:rsidR="008A1181" w:rsidRDefault="008A1181" w:rsidP="00A272C3">
      <w:pPr>
        <w:spacing w:after="120" w:line="196" w:lineRule="exact"/>
        <w:jc w:val="both"/>
        <w:rPr>
          <w:rFonts w:asciiTheme="minorHAnsi" w:hAnsiTheme="minorHAnsi" w:cstheme="minorHAnsi"/>
          <w:sz w:val="18"/>
          <w:szCs w:val="18"/>
        </w:rPr>
      </w:pPr>
      <w:r w:rsidRPr="008A1181">
        <w:rPr>
          <w:rFonts w:asciiTheme="minorHAnsi" w:hAnsiTheme="minorHAnsi" w:cstheme="minorHAnsi"/>
          <w:sz w:val="18"/>
          <w:szCs w:val="18"/>
        </w:rPr>
        <w:t xml:space="preserve">Fig. 5. </w:t>
      </w:r>
      <w:r>
        <w:rPr>
          <w:rFonts w:asciiTheme="minorHAnsi" w:hAnsiTheme="minorHAnsi" w:cstheme="minorHAnsi"/>
          <w:sz w:val="18"/>
          <w:szCs w:val="18"/>
        </w:rPr>
        <w:t xml:space="preserve">Carcere Giudiziario di Tempio Pausania, </w:t>
      </w:r>
      <w:r w:rsidRPr="00EE0E4F">
        <w:rPr>
          <w:rFonts w:asciiTheme="minorHAnsi" w:hAnsiTheme="minorHAnsi" w:cstheme="minorHAnsi"/>
          <w:sz w:val="18"/>
          <w:szCs w:val="18"/>
        </w:rPr>
        <w:t xml:space="preserve">scala 1:200, </w:t>
      </w:r>
      <w:r w:rsidR="003A6924">
        <w:rPr>
          <w:rFonts w:asciiTheme="minorHAnsi" w:hAnsiTheme="minorHAnsi" w:cstheme="minorHAnsi"/>
          <w:sz w:val="18"/>
          <w:szCs w:val="18"/>
        </w:rPr>
        <w:t>Pianta piano terra</w:t>
      </w:r>
      <w:r>
        <w:rPr>
          <w:rFonts w:asciiTheme="minorHAnsi" w:hAnsiTheme="minorHAnsi" w:cstheme="minorHAnsi"/>
          <w:sz w:val="18"/>
          <w:szCs w:val="18"/>
        </w:rPr>
        <w:t>, aggiornamento gennaio 1900</w:t>
      </w:r>
      <w:r w:rsidR="003A6924">
        <w:rPr>
          <w:rFonts w:asciiTheme="minorHAnsi" w:hAnsiTheme="minorHAnsi" w:cstheme="minorHAnsi"/>
          <w:sz w:val="18"/>
          <w:szCs w:val="18"/>
        </w:rPr>
        <w:t xml:space="preserve">, </w:t>
      </w:r>
      <w:r w:rsidR="00A272C3">
        <w:rPr>
          <w:rFonts w:asciiTheme="minorHAnsi" w:hAnsiTheme="minorHAnsi" w:cstheme="minorHAnsi"/>
          <w:sz w:val="18"/>
          <w:szCs w:val="18"/>
        </w:rPr>
        <w:t xml:space="preserve">AGCSS, Carceri Giudiziarie di Tempio, 1/116, </w:t>
      </w:r>
      <w:r w:rsidR="00A272C3" w:rsidRPr="00A272C3">
        <w:rPr>
          <w:rFonts w:asciiTheme="minorHAnsi" w:hAnsiTheme="minorHAnsi" w:cstheme="minorHAnsi"/>
          <w:sz w:val="18"/>
          <w:szCs w:val="18"/>
        </w:rPr>
        <w:t>Lavori di manutenzione delle Carceri Giudiziarie di Tempio</w:t>
      </w:r>
      <w:r w:rsidR="00A272C3">
        <w:rPr>
          <w:rFonts w:asciiTheme="minorHAnsi" w:hAnsiTheme="minorHAnsi" w:cstheme="minorHAnsi"/>
          <w:sz w:val="18"/>
          <w:szCs w:val="18"/>
        </w:rPr>
        <w:t xml:space="preserve">, </w:t>
      </w:r>
      <w:r w:rsidR="00A272C3" w:rsidRPr="00A272C3">
        <w:rPr>
          <w:rFonts w:asciiTheme="minorHAnsi" w:hAnsiTheme="minorHAnsi" w:cstheme="minorHAnsi"/>
          <w:sz w:val="18"/>
          <w:szCs w:val="18"/>
        </w:rPr>
        <w:t>1.2 Disegni</w:t>
      </w:r>
      <w:r w:rsidR="00A272C3">
        <w:rPr>
          <w:rFonts w:asciiTheme="minorHAnsi" w:hAnsiTheme="minorHAnsi" w:cstheme="minorHAnsi"/>
          <w:sz w:val="18"/>
          <w:szCs w:val="18"/>
        </w:rPr>
        <w:t xml:space="preserve"> </w:t>
      </w:r>
      <w:r w:rsidR="00A272C3" w:rsidRPr="00A272C3">
        <w:rPr>
          <w:rFonts w:asciiTheme="minorHAnsi" w:hAnsiTheme="minorHAnsi" w:cstheme="minorHAnsi"/>
          <w:sz w:val="18"/>
          <w:szCs w:val="18"/>
        </w:rPr>
        <w:t>(1879-1930)</w:t>
      </w:r>
      <w:r w:rsidR="00A272C3">
        <w:rPr>
          <w:rFonts w:asciiTheme="minorHAnsi" w:hAnsiTheme="minorHAnsi" w:cstheme="minorHAnsi"/>
          <w:sz w:val="18"/>
          <w:szCs w:val="18"/>
        </w:rPr>
        <w:t xml:space="preserve">. </w:t>
      </w:r>
    </w:p>
    <w:p w14:paraId="5F71E32F" w14:textId="1607F935" w:rsidR="00A272C3" w:rsidRPr="008A1181" w:rsidRDefault="00A272C3" w:rsidP="00A272C3">
      <w:pPr>
        <w:spacing w:after="120" w:line="196" w:lineRule="exact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Fig. 6. </w:t>
      </w:r>
      <w:r w:rsidRPr="00EE0E4F">
        <w:rPr>
          <w:rFonts w:asciiTheme="minorHAnsi" w:hAnsiTheme="minorHAnsi" w:cstheme="minorHAnsi"/>
          <w:i/>
          <w:sz w:val="18"/>
          <w:szCs w:val="18"/>
        </w:rPr>
        <w:t xml:space="preserve">Carcere </w:t>
      </w:r>
      <w:r>
        <w:rPr>
          <w:rFonts w:asciiTheme="minorHAnsi" w:hAnsiTheme="minorHAnsi" w:cstheme="minorHAnsi"/>
          <w:sz w:val="18"/>
          <w:szCs w:val="18"/>
        </w:rPr>
        <w:t xml:space="preserve">Giudiziario </w:t>
      </w:r>
      <w:r w:rsidRPr="00EE0E4F">
        <w:rPr>
          <w:rFonts w:asciiTheme="minorHAnsi" w:hAnsiTheme="minorHAnsi" w:cstheme="minorHAnsi"/>
          <w:i/>
          <w:sz w:val="18"/>
          <w:szCs w:val="18"/>
        </w:rPr>
        <w:t>di Sassar</w:t>
      </w:r>
      <w:r>
        <w:rPr>
          <w:rFonts w:asciiTheme="minorHAnsi" w:hAnsiTheme="minorHAnsi" w:cstheme="minorHAnsi"/>
          <w:i/>
          <w:sz w:val="18"/>
          <w:szCs w:val="18"/>
        </w:rPr>
        <w:t xml:space="preserve">i, </w:t>
      </w:r>
      <w:r w:rsidRPr="00EE0E4F">
        <w:rPr>
          <w:rFonts w:asciiTheme="minorHAnsi" w:hAnsiTheme="minorHAnsi" w:cstheme="minorHAnsi"/>
          <w:i/>
          <w:sz w:val="18"/>
          <w:szCs w:val="18"/>
        </w:rPr>
        <w:t>Planimetria generale</w:t>
      </w:r>
      <w:r w:rsidRPr="00EE0E4F">
        <w:rPr>
          <w:rFonts w:asciiTheme="minorHAnsi" w:hAnsiTheme="minorHAnsi" w:cstheme="minorHAnsi"/>
          <w:sz w:val="18"/>
          <w:szCs w:val="18"/>
        </w:rPr>
        <w:t xml:space="preserve">, scala 1:3000, e </w:t>
      </w:r>
      <w:r w:rsidRPr="00EE0E4F">
        <w:rPr>
          <w:rFonts w:asciiTheme="minorHAnsi" w:hAnsiTheme="minorHAnsi" w:cstheme="minorHAnsi"/>
          <w:i/>
          <w:sz w:val="18"/>
          <w:szCs w:val="18"/>
        </w:rPr>
        <w:t>Planimetria nuova sistemazione</w:t>
      </w:r>
      <w:r w:rsidRPr="00EE0E4F">
        <w:rPr>
          <w:rFonts w:asciiTheme="minorHAnsi" w:hAnsiTheme="minorHAnsi" w:cstheme="minorHAnsi"/>
          <w:sz w:val="18"/>
          <w:szCs w:val="18"/>
        </w:rPr>
        <w:t>, scala 1:500, Sassari, 1957 (A</w:t>
      </w:r>
      <w:r>
        <w:rPr>
          <w:rFonts w:asciiTheme="minorHAnsi" w:hAnsiTheme="minorHAnsi" w:cstheme="minorHAnsi"/>
          <w:sz w:val="18"/>
          <w:szCs w:val="18"/>
        </w:rPr>
        <w:t>S</w:t>
      </w:r>
      <w:r w:rsidRPr="00EE0E4F">
        <w:rPr>
          <w:rFonts w:asciiTheme="minorHAnsi" w:hAnsiTheme="minorHAnsi" w:cstheme="minorHAnsi"/>
          <w:sz w:val="18"/>
          <w:szCs w:val="18"/>
        </w:rPr>
        <w:t xml:space="preserve">GCSS, </w:t>
      </w:r>
      <w:r>
        <w:rPr>
          <w:rFonts w:asciiTheme="minorHAnsi" w:hAnsiTheme="minorHAnsi" w:cstheme="minorHAnsi"/>
          <w:sz w:val="18"/>
          <w:szCs w:val="18"/>
        </w:rPr>
        <w:t xml:space="preserve">Carceri giudiziarie di Sassari, </w:t>
      </w:r>
      <w:proofErr w:type="spellStart"/>
      <w:r>
        <w:rPr>
          <w:rFonts w:asciiTheme="minorHAnsi" w:hAnsiTheme="minorHAnsi" w:cstheme="minorHAnsi"/>
          <w:sz w:val="18"/>
          <w:szCs w:val="18"/>
        </w:rPr>
        <w:t>cart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. </w:t>
      </w:r>
      <w:r w:rsidRPr="00EE0E4F">
        <w:rPr>
          <w:rFonts w:asciiTheme="minorHAnsi" w:hAnsiTheme="minorHAnsi" w:cstheme="minorHAnsi"/>
          <w:sz w:val="18"/>
          <w:szCs w:val="18"/>
        </w:rPr>
        <w:t xml:space="preserve">3/11, </w:t>
      </w:r>
      <w:r w:rsidRPr="00C04BF3">
        <w:rPr>
          <w:rFonts w:asciiTheme="minorHAnsi" w:hAnsiTheme="minorHAnsi" w:cstheme="minorHAnsi"/>
          <w:i/>
          <w:sz w:val="18"/>
          <w:szCs w:val="18"/>
        </w:rPr>
        <w:t>Lavori di costruzione nuovo edificio lungo la via Roma - Sistemazione ed ampliamento Carcere Giudiziario</w:t>
      </w:r>
      <w:r w:rsidRPr="00EE0E4F">
        <w:rPr>
          <w:rFonts w:asciiTheme="minorHAnsi" w:hAnsiTheme="minorHAnsi" w:cstheme="minorHAnsi"/>
          <w:sz w:val="18"/>
          <w:szCs w:val="18"/>
        </w:rPr>
        <w:t>).</w:t>
      </w:r>
    </w:p>
    <w:p w14:paraId="1166B478" w14:textId="3E5C1630" w:rsidR="00B7697A" w:rsidRPr="008A1181" w:rsidRDefault="00B7697A" w:rsidP="008A1181">
      <w:pPr>
        <w:spacing w:after="120" w:line="196" w:lineRule="exact"/>
        <w:jc w:val="both"/>
        <w:rPr>
          <w:rFonts w:asciiTheme="minorHAnsi" w:hAnsiTheme="minorHAnsi" w:cstheme="minorHAnsi"/>
          <w:bCs/>
          <w:sz w:val="18"/>
          <w:szCs w:val="18"/>
        </w:rPr>
      </w:pPr>
    </w:p>
    <w:sectPr w:rsidR="00B7697A" w:rsidRPr="008A11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9DF"/>
    <w:rsid w:val="003A6924"/>
    <w:rsid w:val="006159DF"/>
    <w:rsid w:val="00804DE1"/>
    <w:rsid w:val="008A1181"/>
    <w:rsid w:val="00A272C3"/>
    <w:rsid w:val="00B7697A"/>
    <w:rsid w:val="00BF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EEFDE"/>
  <w15:chartTrackingRefBased/>
  <w15:docId w15:val="{1ABF2258-FDDD-4CED-8F73-B9063089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59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porcu</dc:creator>
  <cp:keywords/>
  <dc:description/>
  <cp:lastModifiedBy>martina porcu</cp:lastModifiedBy>
  <cp:revision>2</cp:revision>
  <dcterms:created xsi:type="dcterms:W3CDTF">2022-01-30T11:32:00Z</dcterms:created>
  <dcterms:modified xsi:type="dcterms:W3CDTF">2022-01-30T15:46:00Z</dcterms:modified>
</cp:coreProperties>
</file>