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DD4EB" w14:textId="0497CF67" w:rsidR="005E291F" w:rsidRPr="00F202E8" w:rsidRDefault="005E291F" w:rsidP="00AA4A8B">
      <w:pPr>
        <w:ind w:firstLine="0"/>
      </w:pPr>
    </w:p>
    <w:p w14:paraId="040659A5" w14:textId="5FEB42AF" w:rsidR="00AA1F22" w:rsidRPr="00F202E8" w:rsidRDefault="005E291F" w:rsidP="003A61DB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1</w:t>
      </w:r>
      <w:r w:rsidRPr="00F202E8">
        <w:rPr>
          <w:b/>
        </w:rPr>
        <w:fldChar w:fldCharType="end"/>
      </w:r>
      <w:r w:rsidRPr="00F202E8">
        <w:rPr>
          <w:b/>
        </w:rPr>
        <w:t xml:space="preserve">: </w:t>
      </w:r>
      <w:r w:rsidR="003A61DB" w:rsidRPr="00F202E8">
        <w:t xml:space="preserve">frontespizio e prima pagina del registro contenente la relazione di don Manuel </w:t>
      </w:r>
      <w:proofErr w:type="spellStart"/>
      <w:r w:rsidR="003A61DB" w:rsidRPr="00F202E8">
        <w:t>Bellejo</w:t>
      </w:r>
      <w:proofErr w:type="spellEnd"/>
      <w:r w:rsidR="003A61DB" w:rsidRPr="00F202E8">
        <w:t>.</w:t>
      </w:r>
    </w:p>
    <w:p w14:paraId="197E81EF" w14:textId="77777777" w:rsidR="003A61DB" w:rsidRPr="00F202E8" w:rsidRDefault="003A61DB" w:rsidP="000F458B">
      <w:pPr>
        <w:ind w:firstLine="0"/>
      </w:pPr>
    </w:p>
    <w:p w14:paraId="02636F41" w14:textId="7A4DF1AD" w:rsidR="003A61DB" w:rsidRPr="00F202E8" w:rsidRDefault="003A61DB" w:rsidP="003A61DB">
      <w:pPr>
        <w:jc w:val="center"/>
      </w:pPr>
    </w:p>
    <w:p w14:paraId="10E5731A" w14:textId="62202AA3" w:rsidR="00F82293" w:rsidRPr="00F202E8" w:rsidRDefault="003A61DB" w:rsidP="00242F2F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2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Piano di difesa della città di Cagliari, eseguito durante il governo del viceré don Juan </w:t>
      </w:r>
      <w:proofErr w:type="spellStart"/>
      <w:r w:rsidRPr="00F202E8">
        <w:t>Vives</w:t>
      </w:r>
      <w:proofErr w:type="spellEnd"/>
      <w:r w:rsidRPr="00F202E8">
        <w:t>, 1625.</w:t>
      </w:r>
    </w:p>
    <w:p w14:paraId="66F8FDD7" w14:textId="1B3D81C5" w:rsidR="00277181" w:rsidRDefault="00277181" w:rsidP="00AA4A8B">
      <w:pPr>
        <w:ind w:firstLine="0"/>
      </w:pPr>
    </w:p>
    <w:p w14:paraId="513E0095" w14:textId="77777777" w:rsidR="00670A83" w:rsidRPr="00F202E8" w:rsidRDefault="00670A83" w:rsidP="00277181">
      <w:pPr>
        <w:jc w:val="center"/>
      </w:pPr>
    </w:p>
    <w:p w14:paraId="741FA5BA" w14:textId="605D5CA0" w:rsidR="006146C4" w:rsidRPr="00F202E8" w:rsidRDefault="006146C4" w:rsidP="0051172E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3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="0051172E" w:rsidRPr="00F202E8">
        <w:t>S</w:t>
      </w:r>
      <w:r w:rsidRPr="00F202E8">
        <w:t xml:space="preserve">viluppo del fronte tenagliato secondo Pedro Luis </w:t>
      </w:r>
      <w:proofErr w:type="spellStart"/>
      <w:r w:rsidRPr="00F202E8">
        <w:t>Escrivà</w:t>
      </w:r>
      <w:proofErr w:type="spellEnd"/>
      <w:r w:rsidR="0051172E" w:rsidRPr="00F202E8">
        <w:t xml:space="preserve"> (1538)</w:t>
      </w:r>
      <w:r w:rsidRPr="00F202E8">
        <w:t>. A partire dal modello base</w:t>
      </w:r>
      <w:r w:rsidR="0051172E" w:rsidRPr="00F202E8">
        <w:t>,</w:t>
      </w:r>
      <w:r w:rsidRPr="00F202E8">
        <w:t xml:space="preserve"> con ripiegamento della cortina esteso a tutti i quattro lati</w:t>
      </w:r>
      <w:r w:rsidR="0051172E" w:rsidRPr="00F202E8">
        <w:t>,</w:t>
      </w:r>
      <w:r w:rsidRPr="00F202E8">
        <w:t xml:space="preserve"> deriva il disegno a stella che si riscontra in diverse applicazioni già dalla prima metà del Cinquecento</w:t>
      </w:r>
      <w:r w:rsidR="0051172E" w:rsidRPr="00F202E8">
        <w:t>: tra le più celebri i</w:t>
      </w:r>
      <w:r w:rsidRPr="00F202E8">
        <w:t xml:space="preserve">l </w:t>
      </w:r>
      <w:r w:rsidR="0051172E" w:rsidRPr="00F202E8">
        <w:t>F</w:t>
      </w:r>
      <w:r w:rsidRPr="00F202E8">
        <w:t xml:space="preserve">orte </w:t>
      </w:r>
      <w:r w:rsidR="0051172E" w:rsidRPr="00F202E8">
        <w:t>S</w:t>
      </w:r>
      <w:r w:rsidRPr="00F202E8">
        <w:t xml:space="preserve">ant’Elmo a </w:t>
      </w:r>
      <w:r w:rsidR="00204EF8">
        <w:t xml:space="preserve">Napoli (1537) e a </w:t>
      </w:r>
      <w:r w:rsidRPr="00F202E8">
        <w:t>Malta</w:t>
      </w:r>
      <w:r w:rsidR="00204EF8">
        <w:t xml:space="preserve"> (1543)</w:t>
      </w:r>
      <w:r w:rsidRPr="00F202E8">
        <w:t xml:space="preserve">. </w:t>
      </w:r>
    </w:p>
    <w:p w14:paraId="6009190F" w14:textId="77777777" w:rsidR="00F82293" w:rsidRPr="00F202E8" w:rsidRDefault="00F82293" w:rsidP="003A61DB">
      <w:pPr>
        <w:ind w:firstLine="0"/>
      </w:pPr>
    </w:p>
    <w:p w14:paraId="7BF7F5A1" w14:textId="4B42548F" w:rsidR="00277181" w:rsidRPr="00F202E8" w:rsidRDefault="00277181" w:rsidP="00AA4A8B">
      <w:pPr>
        <w:ind w:firstLine="0"/>
      </w:pPr>
      <w:r w:rsidRPr="00F202E8">
        <w:rPr>
          <w:noProof/>
        </w:rPr>
        <w:t xml:space="preserve">  </w:t>
      </w:r>
    </w:p>
    <w:p w14:paraId="72970FC8" w14:textId="0B2076AA" w:rsidR="00277181" w:rsidRPr="00F202E8" w:rsidRDefault="00277181" w:rsidP="0051172E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4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="0051172E" w:rsidRPr="00F202E8">
        <w:t>M</w:t>
      </w:r>
      <w:r w:rsidRPr="00F202E8">
        <w:t xml:space="preserve">odelli di </w:t>
      </w:r>
      <w:r w:rsidR="0051172E" w:rsidRPr="00F202E8">
        <w:t>f</w:t>
      </w:r>
      <w:r w:rsidRPr="00F202E8">
        <w:t>ort</w:t>
      </w:r>
      <w:r w:rsidR="003B6EE2" w:rsidRPr="00F202E8">
        <w:t>i</w:t>
      </w:r>
      <w:r w:rsidRPr="00F202E8">
        <w:t xml:space="preserve"> a stella</w:t>
      </w:r>
      <w:r w:rsidR="003B6EE2" w:rsidRPr="00F202E8">
        <w:t xml:space="preserve">, dal </w:t>
      </w:r>
      <w:r w:rsidRPr="00F202E8">
        <w:t>trattato “</w:t>
      </w:r>
      <w:r w:rsidRPr="00F202E8">
        <w:rPr>
          <w:i/>
          <w:iCs/>
        </w:rPr>
        <w:t xml:space="preserve">Della </w:t>
      </w:r>
      <w:proofErr w:type="spellStart"/>
      <w:r w:rsidRPr="00F202E8">
        <w:rPr>
          <w:i/>
          <w:iCs/>
        </w:rPr>
        <w:t>fortificatione</w:t>
      </w:r>
      <w:proofErr w:type="spellEnd"/>
      <w:r w:rsidRPr="00F202E8">
        <w:rPr>
          <w:i/>
          <w:iCs/>
        </w:rPr>
        <w:t xml:space="preserve"> della città</w:t>
      </w:r>
      <w:r w:rsidRPr="00F202E8">
        <w:t>” di G. Maggi e J.</w:t>
      </w:r>
      <w:r w:rsidR="003B6EE2" w:rsidRPr="00F202E8">
        <w:t xml:space="preserve"> </w:t>
      </w:r>
      <w:r w:rsidRPr="00F202E8">
        <w:t>F.</w:t>
      </w:r>
      <w:r w:rsidR="003B6EE2" w:rsidRPr="00F202E8">
        <w:t xml:space="preserve"> </w:t>
      </w:r>
      <w:proofErr w:type="spellStart"/>
      <w:r w:rsidRPr="00F202E8">
        <w:t>Castriotto</w:t>
      </w:r>
      <w:proofErr w:type="spellEnd"/>
      <w:r w:rsidRPr="00F202E8">
        <w:t xml:space="preserve"> (1564) e nel “</w:t>
      </w:r>
      <w:r w:rsidRPr="00F202E8">
        <w:rPr>
          <w:i/>
          <w:iCs/>
        </w:rPr>
        <w:t>Manoscritto di fortificazione</w:t>
      </w:r>
      <w:r w:rsidRPr="00F202E8">
        <w:t xml:space="preserve">” di </w:t>
      </w:r>
      <w:proofErr w:type="spellStart"/>
      <w:r w:rsidRPr="00F202E8">
        <w:t>Giovan</w:t>
      </w:r>
      <w:proofErr w:type="spellEnd"/>
      <w:r w:rsidRPr="00F202E8">
        <w:t xml:space="preserve"> Tommaso Scala (1550).</w:t>
      </w:r>
      <w:r w:rsidR="00BC0FC3" w:rsidRPr="00F202E8">
        <w:t xml:space="preserve"> Il modello del </w:t>
      </w:r>
      <w:proofErr w:type="spellStart"/>
      <w:r w:rsidR="00BC0FC3" w:rsidRPr="00F202E8">
        <w:t>Castriotto</w:t>
      </w:r>
      <w:proofErr w:type="spellEnd"/>
      <w:r w:rsidR="00194537" w:rsidRPr="00F202E8">
        <w:t>, il quale per</w:t>
      </w:r>
      <w:r w:rsidR="003B6EE2" w:rsidRPr="00F202E8">
        <w:t xml:space="preserve"> </w:t>
      </w:r>
      <w:r w:rsidR="00194537" w:rsidRPr="00F202E8">
        <w:t xml:space="preserve">altro ritiene la forma triangolare migliore </w:t>
      </w:r>
      <w:r w:rsidR="003B6EE2" w:rsidRPr="00F202E8">
        <w:t>del</w:t>
      </w:r>
      <w:r w:rsidR="00194537" w:rsidRPr="00F202E8">
        <w:t xml:space="preserve"> quadrat</w:t>
      </w:r>
      <w:r w:rsidR="003B6EE2" w:rsidRPr="00F202E8">
        <w:t>o</w:t>
      </w:r>
      <w:r w:rsidR="00194537" w:rsidRPr="00F202E8">
        <w:t>,</w:t>
      </w:r>
      <w:r w:rsidR="00BC0FC3" w:rsidRPr="00F202E8">
        <w:t xml:space="preserve"> </w:t>
      </w:r>
      <w:r w:rsidR="003B6EE2" w:rsidRPr="00F202E8">
        <w:t>affida la</w:t>
      </w:r>
      <w:r w:rsidR="00BC0FC3" w:rsidRPr="00F202E8">
        <w:t xml:space="preserve"> difesa del perimetro al tiro incrociato di cannoniere disposte nel punto di incrocio delle cortine ripiegate mentre G.T. Scala </w:t>
      </w:r>
      <w:r w:rsidR="003B6EE2" w:rsidRPr="00F202E8">
        <w:t>predilige</w:t>
      </w:r>
      <w:r w:rsidR="00BC0FC3" w:rsidRPr="00F202E8">
        <w:t xml:space="preserve"> </w:t>
      </w:r>
      <w:r w:rsidR="003B6EE2" w:rsidRPr="00F202E8">
        <w:t xml:space="preserve">la più complessa </w:t>
      </w:r>
      <w:r w:rsidR="00BC0FC3" w:rsidRPr="00F202E8">
        <w:t>realizza</w:t>
      </w:r>
      <w:r w:rsidR="003B6EE2" w:rsidRPr="00F202E8">
        <w:t>zione di</w:t>
      </w:r>
      <w:r w:rsidR="00BC0FC3" w:rsidRPr="00F202E8">
        <w:t xml:space="preserve"> cannoniere casamatta</w:t>
      </w:r>
      <w:r w:rsidR="003B6EE2" w:rsidRPr="00F202E8">
        <w:t>te</w:t>
      </w:r>
      <w:r w:rsidR="00BC0FC3" w:rsidRPr="00F202E8">
        <w:t xml:space="preserve"> in arretramento rispetto al filo esterno dell’opera.</w:t>
      </w:r>
    </w:p>
    <w:p w14:paraId="284553E2" w14:textId="4AB2DE85" w:rsidR="00277181" w:rsidRPr="00F202E8" w:rsidRDefault="00277181" w:rsidP="00AA4A8B">
      <w:pPr>
        <w:ind w:firstLine="0"/>
      </w:pPr>
    </w:p>
    <w:p w14:paraId="511B5FE0" w14:textId="777502D7" w:rsidR="00512F54" w:rsidRPr="00F202E8" w:rsidRDefault="00277181" w:rsidP="003A61DB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5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Progetto</w:t>
      </w:r>
      <w:r w:rsidR="000B4739" w:rsidRPr="00F202E8">
        <w:t xml:space="preserve"> per il </w:t>
      </w:r>
      <w:r w:rsidR="003B6EE2" w:rsidRPr="00F202E8">
        <w:t>F</w:t>
      </w:r>
      <w:r w:rsidR="000B4739" w:rsidRPr="00F202E8">
        <w:t>orte Sant’Elmo a Malta</w:t>
      </w:r>
      <w:r w:rsidRPr="00F202E8">
        <w:t xml:space="preserve"> </w:t>
      </w:r>
      <w:r w:rsidR="000B4739" w:rsidRPr="00F202E8">
        <w:t>(</w:t>
      </w:r>
      <w:proofErr w:type="spellStart"/>
      <w:r w:rsidRPr="00F202E8">
        <w:t>España</w:t>
      </w:r>
      <w:proofErr w:type="spellEnd"/>
      <w:r w:rsidRPr="00F202E8">
        <w:t xml:space="preserve">. </w:t>
      </w:r>
      <w:proofErr w:type="spellStart"/>
      <w:r w:rsidRPr="00F202E8">
        <w:t>Ministerio</w:t>
      </w:r>
      <w:proofErr w:type="spellEnd"/>
      <w:r w:rsidRPr="00F202E8">
        <w:t xml:space="preserve"> de </w:t>
      </w:r>
      <w:proofErr w:type="spellStart"/>
      <w:r w:rsidRPr="00F202E8">
        <w:t>Educación</w:t>
      </w:r>
      <w:proofErr w:type="spellEnd"/>
      <w:r w:rsidRPr="00F202E8">
        <w:t xml:space="preserve">, Cultura y </w:t>
      </w:r>
      <w:proofErr w:type="spellStart"/>
      <w:r w:rsidRPr="00F202E8">
        <w:t>Deporte</w:t>
      </w:r>
      <w:proofErr w:type="spellEnd"/>
      <w:r w:rsidRPr="00F202E8">
        <w:t xml:space="preserve">. </w:t>
      </w:r>
      <w:proofErr w:type="spellStart"/>
      <w:r w:rsidRPr="00F202E8">
        <w:t>Archivo</w:t>
      </w:r>
      <w:proofErr w:type="spellEnd"/>
      <w:r w:rsidRPr="00F202E8">
        <w:t xml:space="preserve"> General del </w:t>
      </w:r>
      <w:proofErr w:type="spellStart"/>
      <w:r w:rsidRPr="00F202E8">
        <w:t>Simancas</w:t>
      </w:r>
      <w:proofErr w:type="spellEnd"/>
      <w:r w:rsidRPr="00F202E8">
        <w:t>. MPD, 08, 63</w:t>
      </w:r>
      <w:r w:rsidR="000B4739" w:rsidRPr="00F202E8">
        <w:t>)</w:t>
      </w:r>
      <w:r w:rsidRPr="00F202E8">
        <w:t xml:space="preserve">. </w:t>
      </w:r>
    </w:p>
    <w:p w14:paraId="1F3FB3C8" w14:textId="4B0F75B9" w:rsidR="001850FE" w:rsidRPr="00F202E8" w:rsidRDefault="001850FE" w:rsidP="003A61DB">
      <w:pPr>
        <w:ind w:firstLine="0"/>
        <w:jc w:val="center"/>
      </w:pPr>
    </w:p>
    <w:p w14:paraId="385DA3B9" w14:textId="41EF4167" w:rsidR="0049136E" w:rsidRPr="00F202E8" w:rsidRDefault="0049136E" w:rsidP="003B6EE2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6</w:t>
      </w:r>
      <w:r w:rsidRPr="00F202E8">
        <w:rPr>
          <w:b/>
        </w:rPr>
        <w:fldChar w:fldCharType="end"/>
      </w:r>
      <w:r w:rsidR="00E10D6C" w:rsidRPr="00F202E8">
        <w:t xml:space="preserve">: </w:t>
      </w:r>
      <w:r w:rsidR="003B6EE2" w:rsidRPr="00F202E8">
        <w:t>C</w:t>
      </w:r>
      <w:r w:rsidR="000B4739" w:rsidRPr="00F202E8">
        <w:t>aratteri morfologici e architettonici del</w:t>
      </w:r>
      <w:r w:rsidR="00E10D6C" w:rsidRPr="00F202E8">
        <w:t>la piazzaforte di Cagliari</w:t>
      </w:r>
      <w:r w:rsidR="001A5B76" w:rsidRPr="00F202E8">
        <w:t>, in una carta militare</w:t>
      </w:r>
      <w:r w:rsidR="00E10D6C" w:rsidRPr="00F202E8">
        <w:t xml:space="preserve"> </w:t>
      </w:r>
      <w:r w:rsidR="001A5B76" w:rsidRPr="00F202E8">
        <w:t>d</w:t>
      </w:r>
      <w:r w:rsidRPr="00F202E8">
        <w:t>el 1642-44.</w:t>
      </w:r>
    </w:p>
    <w:p w14:paraId="2DF789E3" w14:textId="77777777" w:rsidR="004D74C0" w:rsidRPr="00F202E8" w:rsidRDefault="004D74C0" w:rsidP="00D1719B">
      <w:pPr>
        <w:ind w:firstLine="0"/>
      </w:pPr>
    </w:p>
    <w:p w14:paraId="48CE30B5" w14:textId="2B241925" w:rsidR="003E0F85" w:rsidRPr="00F202E8" w:rsidRDefault="003E0F85" w:rsidP="001536BD"/>
    <w:p w14:paraId="7357086B" w14:textId="3E9AFD41" w:rsidR="002A66EC" w:rsidRPr="00F202E8" w:rsidRDefault="002A66EC" w:rsidP="001A5B76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7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="001A5B76" w:rsidRPr="00F202E8">
        <w:t>Mappa raffigurante la città di Cagliari e il territorio circostante</w:t>
      </w:r>
      <w:r w:rsidRPr="00F202E8">
        <w:t xml:space="preserve">. La </w:t>
      </w:r>
      <w:r w:rsidR="001A5B76" w:rsidRPr="00F202E8">
        <w:t>tavola</w:t>
      </w:r>
      <w:r w:rsidRPr="00F202E8">
        <w:t xml:space="preserve"> </w:t>
      </w:r>
      <w:r w:rsidR="001A5B76" w:rsidRPr="00F202E8">
        <w:t>risale</w:t>
      </w:r>
      <w:r w:rsidRPr="00F202E8">
        <w:t xml:space="preserve"> agli inizi del Settecento e individua </w:t>
      </w:r>
      <w:r w:rsidR="009A38DB" w:rsidRPr="00F202E8">
        <w:t>la linea bastionata a difesa dei quartieri Castello e Marina</w:t>
      </w:r>
      <w:r w:rsidR="001A5B76" w:rsidRPr="00F202E8">
        <w:t xml:space="preserve"> mentre</w:t>
      </w:r>
      <w:r w:rsidR="009A38DB" w:rsidRPr="00F202E8">
        <w:t xml:space="preserve"> </w:t>
      </w:r>
      <w:proofErr w:type="spellStart"/>
      <w:r w:rsidR="009A38DB" w:rsidRPr="00F202E8">
        <w:t>Stampace</w:t>
      </w:r>
      <w:proofErr w:type="spellEnd"/>
      <w:r w:rsidR="009A38DB" w:rsidRPr="00F202E8">
        <w:t xml:space="preserve"> e Villanova </w:t>
      </w:r>
      <w:r w:rsidR="001A5B76" w:rsidRPr="00F202E8">
        <w:t xml:space="preserve">sono </w:t>
      </w:r>
      <w:r w:rsidR="009A38DB" w:rsidRPr="00F202E8">
        <w:t xml:space="preserve">privi di protezione. </w:t>
      </w:r>
      <w:r w:rsidR="001A5B76" w:rsidRPr="00F202E8">
        <w:t>Tra gli elementi di interesse, evidenziamo</w:t>
      </w:r>
      <w:r w:rsidR="009A38DB" w:rsidRPr="00F202E8">
        <w:t xml:space="preserve">: </w:t>
      </w:r>
      <w:r w:rsidR="00E10D6C" w:rsidRPr="00F202E8">
        <w:t xml:space="preserve">con </w:t>
      </w:r>
      <w:r w:rsidRPr="00F202E8">
        <w:t xml:space="preserve">la lettera E il bastione </w:t>
      </w:r>
      <w:r w:rsidR="001A5B76" w:rsidRPr="00F202E8">
        <w:t xml:space="preserve">seicentesco </w:t>
      </w:r>
      <w:r w:rsidRPr="00F202E8">
        <w:t>del Viceré ed il percorso che</w:t>
      </w:r>
      <w:r w:rsidR="001A5B76" w:rsidRPr="00F202E8">
        <w:t>,</w:t>
      </w:r>
      <w:r w:rsidRPr="00F202E8">
        <w:t xml:space="preserve"> dall’area sud orientale di </w:t>
      </w:r>
      <w:proofErr w:type="spellStart"/>
      <w:r w:rsidRPr="00F202E8">
        <w:t>Calamosca</w:t>
      </w:r>
      <w:proofErr w:type="spellEnd"/>
      <w:r w:rsidRPr="00F202E8">
        <w:t>/</w:t>
      </w:r>
      <w:r w:rsidR="001A5B76" w:rsidRPr="00F202E8">
        <w:t>S</w:t>
      </w:r>
      <w:r w:rsidRPr="00F202E8">
        <w:t>ant’Elia</w:t>
      </w:r>
      <w:r w:rsidR="00930BE1" w:rsidRPr="00F202E8">
        <w:t>,</w:t>
      </w:r>
      <w:r w:rsidRPr="00F202E8">
        <w:t xml:space="preserve"> conduce </w:t>
      </w:r>
      <w:r w:rsidR="00930BE1" w:rsidRPr="00F202E8">
        <w:t>alla</w:t>
      </w:r>
      <w:r w:rsidRPr="00F202E8">
        <w:t xml:space="preserve"> città </w:t>
      </w:r>
      <w:r w:rsidR="00930BE1" w:rsidRPr="00F202E8">
        <w:t>lambendo i</w:t>
      </w:r>
      <w:r w:rsidR="003D4E32" w:rsidRPr="00F202E8">
        <w:t xml:space="preserve"> convent</w:t>
      </w:r>
      <w:r w:rsidR="00930BE1" w:rsidRPr="00F202E8">
        <w:t>i</w:t>
      </w:r>
      <w:r w:rsidR="003D4E32" w:rsidRPr="00F202E8">
        <w:t xml:space="preserve"> di Bonaria,</w:t>
      </w:r>
      <w:r w:rsidRPr="00F202E8">
        <w:t xml:space="preserve"> </w:t>
      </w:r>
      <w:r w:rsidR="00930BE1" w:rsidRPr="00F202E8">
        <w:t>S</w:t>
      </w:r>
      <w:r w:rsidRPr="00F202E8">
        <w:t xml:space="preserve">an Bardilio e </w:t>
      </w:r>
      <w:r w:rsidR="00930BE1" w:rsidRPr="00F202E8">
        <w:t xml:space="preserve">di Nostra Signora di Gesù (percorso in alto a destra nella carta). </w:t>
      </w:r>
      <w:r w:rsidR="00404EE6" w:rsidRPr="00F202E8">
        <w:t>(</w:t>
      </w:r>
      <w:r w:rsidR="00930BE1" w:rsidRPr="00F202E8">
        <w:t>T</w:t>
      </w:r>
      <w:r w:rsidR="00404EE6" w:rsidRPr="00F202E8">
        <w:t xml:space="preserve">avola pubblicata </w:t>
      </w:r>
      <w:r w:rsidR="00E10D6C" w:rsidRPr="00F202E8">
        <w:t>in</w:t>
      </w:r>
      <w:r w:rsidR="00404EE6" w:rsidRPr="00F202E8">
        <w:t xml:space="preserve"> </w:t>
      </w:r>
      <w:proofErr w:type="spellStart"/>
      <w:r w:rsidR="00404EE6" w:rsidRPr="00F202E8">
        <w:rPr>
          <w:smallCaps/>
        </w:rPr>
        <w:t>Cossu</w:t>
      </w:r>
      <w:proofErr w:type="spellEnd"/>
      <w:r w:rsidR="00404EE6" w:rsidRPr="00F202E8">
        <w:t xml:space="preserve"> 2001</w:t>
      </w:r>
      <w:r w:rsidR="003D4E32" w:rsidRPr="00F202E8">
        <w:t>)</w:t>
      </w:r>
      <w:r w:rsidRPr="00F202E8">
        <w:t>.</w:t>
      </w:r>
      <w:r w:rsidR="009348AA" w:rsidRPr="00F202E8">
        <w:t xml:space="preserve"> </w:t>
      </w:r>
    </w:p>
    <w:p w14:paraId="39230C3C" w14:textId="22E5593D" w:rsidR="007F1771" w:rsidRPr="00F202E8" w:rsidRDefault="007F1771" w:rsidP="00AA4A8B">
      <w:pPr>
        <w:ind w:firstLine="0"/>
      </w:pPr>
    </w:p>
    <w:p w14:paraId="143008A0" w14:textId="297E3909" w:rsidR="007F1771" w:rsidRPr="00F202E8" w:rsidRDefault="007F1771" w:rsidP="00930BE1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8</w:t>
      </w:r>
      <w:r w:rsidRPr="00F202E8">
        <w:rPr>
          <w:b/>
        </w:rPr>
        <w:fldChar w:fldCharType="end"/>
      </w:r>
      <w:r w:rsidRPr="00F202E8">
        <w:rPr>
          <w:b/>
        </w:rPr>
        <w:t xml:space="preserve">: </w:t>
      </w:r>
      <w:r w:rsidR="00404EE6" w:rsidRPr="00F202E8">
        <w:t>Descrizione dell’attacco francese alla piazzaforte di Cagliari</w:t>
      </w:r>
      <w:r w:rsidR="00930BE1" w:rsidRPr="00F202E8">
        <w:t>, eseguita dal misuratore Giuseppe Maina, 1793</w:t>
      </w:r>
      <w:r w:rsidR="00D76E87" w:rsidRPr="00F202E8">
        <w:t xml:space="preserve"> </w:t>
      </w:r>
      <w:r w:rsidR="00404EE6" w:rsidRPr="00F202E8">
        <w:t xml:space="preserve">(Collezione “Luigi Piloni”, Università degli </w:t>
      </w:r>
      <w:r w:rsidR="00930BE1" w:rsidRPr="00F202E8">
        <w:t>S</w:t>
      </w:r>
      <w:r w:rsidR="00404EE6" w:rsidRPr="00F202E8">
        <w:t>tudi di Cagliari).</w:t>
      </w:r>
    </w:p>
    <w:p w14:paraId="556779F1" w14:textId="539D46DC" w:rsidR="00397ECE" w:rsidRPr="00F202E8" w:rsidRDefault="00397ECE" w:rsidP="00AA4A8B">
      <w:pPr>
        <w:ind w:firstLine="0"/>
      </w:pPr>
    </w:p>
    <w:p w14:paraId="29D99C75" w14:textId="3608EC7D" w:rsidR="00397ECE" w:rsidRPr="00F202E8" w:rsidRDefault="00397ECE" w:rsidP="00930BE1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9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proofErr w:type="spellStart"/>
      <w:r w:rsidR="00404EE6" w:rsidRPr="00F202E8">
        <w:t>Sardinia</w:t>
      </w:r>
      <w:proofErr w:type="spellEnd"/>
      <w:r w:rsidR="00404EE6" w:rsidRPr="00F202E8">
        <w:t xml:space="preserve"> Cagliari </w:t>
      </w:r>
      <w:proofErr w:type="spellStart"/>
      <w:r w:rsidR="00404EE6" w:rsidRPr="00F202E8">
        <w:t>Bay</w:t>
      </w:r>
      <w:proofErr w:type="spellEnd"/>
      <w:r w:rsidR="00930BE1" w:rsidRPr="00F202E8">
        <w:t xml:space="preserve">, </w:t>
      </w:r>
      <w:r w:rsidR="00261523" w:rsidRPr="00F202E8">
        <w:t>1823</w:t>
      </w:r>
      <w:r w:rsidR="00404EE6" w:rsidRPr="00F202E8">
        <w:t xml:space="preserve"> (Collezione privata</w:t>
      </w:r>
      <w:r w:rsidR="00137E9A" w:rsidRPr="00F202E8">
        <w:t xml:space="preserve"> Accardo-Fontana</w:t>
      </w:r>
      <w:r w:rsidR="00404EE6" w:rsidRPr="00F202E8">
        <w:t>, Casa Manno, Alghero)</w:t>
      </w:r>
      <w:r w:rsidR="00676FB1" w:rsidRPr="00F202E8">
        <w:t>.</w:t>
      </w:r>
    </w:p>
    <w:p w14:paraId="53097C66" w14:textId="53B44D9F" w:rsidR="008F0BE8" w:rsidRPr="00F202E8" w:rsidRDefault="008F0BE8" w:rsidP="00676FB1"/>
    <w:p w14:paraId="1CCC582B" w14:textId="29DFF7F4" w:rsidR="008F0BE8" w:rsidRPr="00F202E8" w:rsidRDefault="008F0BE8" w:rsidP="00930BE1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10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Pr="00F202E8">
        <w:rPr>
          <w:i/>
          <w:iCs/>
        </w:rPr>
        <w:t xml:space="preserve">Plan </w:t>
      </w:r>
      <w:proofErr w:type="spellStart"/>
      <w:r w:rsidRPr="00F202E8">
        <w:rPr>
          <w:i/>
          <w:iCs/>
        </w:rPr>
        <w:t>de</w:t>
      </w:r>
      <w:r w:rsidR="00D57E54" w:rsidRPr="00F202E8">
        <w:rPr>
          <w:i/>
          <w:iCs/>
        </w:rPr>
        <w:t>s</w:t>
      </w:r>
      <w:proofErr w:type="spellEnd"/>
      <w:r w:rsidRPr="00F202E8">
        <w:rPr>
          <w:i/>
          <w:iCs/>
        </w:rPr>
        <w:t xml:space="preserve"> </w:t>
      </w:r>
      <w:proofErr w:type="spellStart"/>
      <w:r w:rsidR="00930BE1" w:rsidRPr="00F202E8">
        <w:rPr>
          <w:i/>
          <w:iCs/>
        </w:rPr>
        <w:t>S</w:t>
      </w:r>
      <w:r w:rsidRPr="00F202E8">
        <w:rPr>
          <w:i/>
          <w:iCs/>
        </w:rPr>
        <w:t>alines</w:t>
      </w:r>
      <w:proofErr w:type="spellEnd"/>
      <w:r w:rsidRPr="00F202E8">
        <w:rPr>
          <w:i/>
          <w:iCs/>
        </w:rPr>
        <w:t xml:space="preserve"> </w:t>
      </w:r>
      <w:proofErr w:type="spellStart"/>
      <w:r w:rsidR="00930BE1" w:rsidRPr="00F202E8">
        <w:rPr>
          <w:i/>
          <w:iCs/>
        </w:rPr>
        <w:t>R</w:t>
      </w:r>
      <w:r w:rsidRPr="00F202E8">
        <w:rPr>
          <w:i/>
          <w:iCs/>
        </w:rPr>
        <w:t>oyal</w:t>
      </w:r>
      <w:r w:rsidR="00D57E54" w:rsidRPr="00F202E8">
        <w:rPr>
          <w:i/>
          <w:iCs/>
        </w:rPr>
        <w:t>es</w:t>
      </w:r>
      <w:proofErr w:type="spellEnd"/>
      <w:r w:rsidR="00D57E54" w:rsidRPr="00F202E8">
        <w:rPr>
          <w:i/>
          <w:iCs/>
        </w:rPr>
        <w:t xml:space="preserve"> de Cagliari</w:t>
      </w:r>
      <w:r w:rsidR="00930BE1" w:rsidRPr="00F202E8">
        <w:t xml:space="preserve">, </w:t>
      </w:r>
      <w:r w:rsidR="00261523" w:rsidRPr="00F202E8">
        <w:t>1842-46</w:t>
      </w:r>
      <w:r w:rsidRPr="00F202E8">
        <w:t xml:space="preserve"> (</w:t>
      </w:r>
      <w:r w:rsidR="00930BE1" w:rsidRPr="00F202E8">
        <w:t>Archivio Storico del Comune di Cagliari</w:t>
      </w:r>
      <w:r w:rsidR="00D57E54" w:rsidRPr="00F202E8">
        <w:t>; ACC, B 31</w:t>
      </w:r>
      <w:r w:rsidRPr="00F202E8">
        <w:t>)</w:t>
      </w:r>
      <w:r w:rsidR="00261523" w:rsidRPr="00F202E8">
        <w:t>.</w:t>
      </w:r>
    </w:p>
    <w:p w14:paraId="339302A7" w14:textId="77777777" w:rsidR="00397ECE" w:rsidRPr="00F202E8" w:rsidRDefault="00397ECE" w:rsidP="007F1771"/>
    <w:p w14:paraId="4694397C" w14:textId="33CD19C1" w:rsidR="00D76E87" w:rsidRPr="00F202E8" w:rsidRDefault="008F0BE8" w:rsidP="008F0BE8">
      <w:pPr>
        <w:jc w:val="center"/>
        <w:rPr>
          <w:b/>
        </w:rPr>
      </w:pPr>
      <w:r w:rsidRPr="00F202E8">
        <w:rPr>
          <w:b/>
          <w:noProof/>
        </w:rPr>
        <w:t xml:space="preserve">   </w:t>
      </w:r>
    </w:p>
    <w:p w14:paraId="7CFCEC5B" w14:textId="0FD3F942" w:rsidR="00676FB1" w:rsidRPr="00F202E8" w:rsidRDefault="00676FB1" w:rsidP="00AA4A8B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11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="00930BE1" w:rsidRPr="00F202E8">
        <w:t>A</w:t>
      </w:r>
      <w:r w:rsidR="00404EE6" w:rsidRPr="00F202E8">
        <w:t>rchitetture militari</w:t>
      </w:r>
      <w:r w:rsidR="00DA1478" w:rsidRPr="00F202E8">
        <w:t xml:space="preserve">, percorsi e toponimi </w:t>
      </w:r>
      <w:r w:rsidR="00404EE6" w:rsidRPr="00F202E8">
        <w:t xml:space="preserve">presenti nella cartografia </w:t>
      </w:r>
      <w:r w:rsidR="00261523" w:rsidRPr="00F202E8">
        <w:t xml:space="preserve">storica </w:t>
      </w:r>
      <w:r w:rsidR="00404EE6" w:rsidRPr="00F202E8">
        <w:t>sette</w:t>
      </w:r>
      <w:r w:rsidR="00261523" w:rsidRPr="00F202E8">
        <w:t>centesca (</w:t>
      </w:r>
      <w:proofErr w:type="spellStart"/>
      <w:r w:rsidR="00261523" w:rsidRPr="00F202E8">
        <w:t>G.Maina</w:t>
      </w:r>
      <w:proofErr w:type="spellEnd"/>
      <w:r w:rsidR="00261523" w:rsidRPr="00F202E8">
        <w:t xml:space="preserve">, 1793) </w:t>
      </w:r>
      <w:r w:rsidR="0050132B">
        <w:t xml:space="preserve">e </w:t>
      </w:r>
      <w:bookmarkStart w:id="0" w:name="_GoBack"/>
      <w:bookmarkEnd w:id="0"/>
      <w:r w:rsidR="00261523" w:rsidRPr="00F202E8">
        <w:t>otto</w:t>
      </w:r>
      <w:r w:rsidR="00404EE6" w:rsidRPr="00F202E8">
        <w:t>centesca</w:t>
      </w:r>
      <w:r w:rsidR="00261523" w:rsidRPr="00F202E8">
        <w:t xml:space="preserve"> (</w:t>
      </w:r>
      <w:proofErr w:type="spellStart"/>
      <w:r w:rsidR="00261523" w:rsidRPr="00F202E8">
        <w:t>W.H.Smith</w:t>
      </w:r>
      <w:proofErr w:type="spellEnd"/>
      <w:r w:rsidR="00261523" w:rsidRPr="00F202E8">
        <w:t>, 1823)</w:t>
      </w:r>
      <w:r w:rsidR="00DA1478" w:rsidRPr="00F202E8">
        <w:t>.</w:t>
      </w:r>
      <w:r w:rsidR="00930BE1" w:rsidRPr="00F202E8">
        <w:t xml:space="preserve"> </w:t>
      </w:r>
    </w:p>
    <w:p w14:paraId="072EA9D0" w14:textId="5E61C7EB" w:rsidR="00676FB1" w:rsidRPr="00F202E8" w:rsidRDefault="00676FB1" w:rsidP="00A433AE">
      <w:pPr>
        <w:ind w:firstLine="0"/>
        <w:jc w:val="center"/>
        <w:rPr>
          <w:b/>
        </w:rPr>
      </w:pPr>
    </w:p>
    <w:p w14:paraId="18CB893A" w14:textId="617AD48D" w:rsidR="008E2CCB" w:rsidRPr="00F202E8" w:rsidRDefault="00EC6496" w:rsidP="00930BE1">
      <w:pPr>
        <w:ind w:firstLine="0"/>
      </w:pPr>
      <w:r w:rsidRPr="00F202E8">
        <w:rPr>
          <w:b/>
        </w:rPr>
        <w:t xml:space="preserve">Figura </w:t>
      </w:r>
      <w:r w:rsidRPr="00F202E8">
        <w:rPr>
          <w:b/>
        </w:rPr>
        <w:fldChar w:fldCharType="begin"/>
      </w:r>
      <w:r w:rsidRPr="00F202E8">
        <w:rPr>
          <w:b/>
        </w:rPr>
        <w:instrText xml:space="preserve"> SEQ Figura \* ARABIC </w:instrText>
      </w:r>
      <w:r w:rsidRPr="00F202E8">
        <w:rPr>
          <w:b/>
        </w:rPr>
        <w:fldChar w:fldCharType="separate"/>
      </w:r>
      <w:r w:rsidR="00670A83">
        <w:rPr>
          <w:b/>
          <w:noProof/>
        </w:rPr>
        <w:t>12</w:t>
      </w:r>
      <w:r w:rsidRPr="00F202E8">
        <w:rPr>
          <w:b/>
        </w:rPr>
        <w:fldChar w:fldCharType="end"/>
      </w:r>
      <w:r w:rsidRPr="00F202E8">
        <w:rPr>
          <w:b/>
        </w:rPr>
        <w:t>:</w:t>
      </w:r>
      <w:r w:rsidRPr="00F202E8">
        <w:t xml:space="preserve"> </w:t>
      </w:r>
      <w:r w:rsidR="00A46717" w:rsidRPr="00F202E8">
        <w:t>R</w:t>
      </w:r>
      <w:r w:rsidR="00EE3F60" w:rsidRPr="00F202E8">
        <w:t>icostruzione</w:t>
      </w:r>
      <w:r w:rsidR="00A46717" w:rsidRPr="00F202E8">
        <w:t>,</w:t>
      </w:r>
      <w:r w:rsidR="00EE3F60" w:rsidRPr="00F202E8">
        <w:t xml:space="preserve"> su base cartografica attuale (</w:t>
      </w:r>
      <w:r w:rsidR="00EE3F60" w:rsidRPr="00F202E8">
        <w:rPr>
          <w:i/>
        </w:rPr>
        <w:t>D</w:t>
      </w:r>
      <w:r w:rsidR="00261523" w:rsidRPr="00F202E8">
        <w:rPr>
          <w:i/>
        </w:rPr>
        <w:t xml:space="preserve">igital </w:t>
      </w:r>
      <w:proofErr w:type="spellStart"/>
      <w:r w:rsidR="00EE3F60" w:rsidRPr="00F202E8">
        <w:rPr>
          <w:i/>
        </w:rPr>
        <w:t>T</w:t>
      </w:r>
      <w:r w:rsidR="00261523" w:rsidRPr="00F202E8">
        <w:rPr>
          <w:i/>
        </w:rPr>
        <w:t>errain</w:t>
      </w:r>
      <w:proofErr w:type="spellEnd"/>
      <w:r w:rsidR="00261523" w:rsidRPr="00F202E8">
        <w:rPr>
          <w:i/>
        </w:rPr>
        <w:t xml:space="preserve"> </w:t>
      </w:r>
      <w:r w:rsidR="00EE3F60" w:rsidRPr="00F202E8">
        <w:rPr>
          <w:i/>
        </w:rPr>
        <w:t>M</w:t>
      </w:r>
      <w:r w:rsidR="00261523" w:rsidRPr="00F202E8">
        <w:rPr>
          <w:i/>
        </w:rPr>
        <w:t>odel</w:t>
      </w:r>
      <w:r w:rsidR="00EE3F60" w:rsidRPr="00F202E8">
        <w:t xml:space="preserve"> </w:t>
      </w:r>
      <w:r w:rsidR="00261523" w:rsidRPr="00F202E8">
        <w:t xml:space="preserve">generato </w:t>
      </w:r>
      <w:r w:rsidR="00EE3F60" w:rsidRPr="00F202E8">
        <w:t xml:space="preserve">a partire da banca dati </w:t>
      </w:r>
      <w:r w:rsidR="00261523" w:rsidRPr="00F202E8">
        <w:t xml:space="preserve">della </w:t>
      </w:r>
      <w:r w:rsidR="00EE3F60" w:rsidRPr="00F202E8">
        <w:t xml:space="preserve">RAS) del progetto di difesa </w:t>
      </w:r>
      <w:r w:rsidR="00A46717" w:rsidRPr="00F202E8">
        <w:t xml:space="preserve">descritto nella relazione di don Manuel </w:t>
      </w:r>
      <w:proofErr w:type="spellStart"/>
      <w:r w:rsidR="00A46717" w:rsidRPr="00F202E8">
        <w:t>Bellejo</w:t>
      </w:r>
      <w:proofErr w:type="spellEnd"/>
      <w:r w:rsidR="00A46717" w:rsidRPr="00F202E8">
        <w:t xml:space="preserve"> del 1707,</w:t>
      </w:r>
      <w:r w:rsidR="00FD1EF9" w:rsidRPr="00F202E8">
        <w:t xml:space="preserve"> integrato </w:t>
      </w:r>
      <w:r w:rsidR="00A46717" w:rsidRPr="00F202E8">
        <w:t xml:space="preserve">con </w:t>
      </w:r>
      <w:r w:rsidR="00FD1EF9" w:rsidRPr="00F202E8">
        <w:t>i toponimi presenti nella cartografia storica</w:t>
      </w:r>
      <w:r w:rsidR="00261523" w:rsidRPr="00F202E8">
        <w:t xml:space="preserve"> esaminata</w:t>
      </w:r>
      <w:r w:rsidR="00E63476">
        <w:t xml:space="preserve"> (elaborazione grafica a cura degli autori)</w:t>
      </w:r>
      <w:r w:rsidR="00FD1EF9" w:rsidRPr="00F202E8">
        <w:t>.</w:t>
      </w:r>
    </w:p>
    <w:p w14:paraId="7ACC9FA9" w14:textId="657E8A39" w:rsidR="00A51510" w:rsidRPr="0050132B" w:rsidRDefault="00A51510" w:rsidP="001536BD">
      <w:pPr>
        <w:ind w:firstLine="0"/>
        <w:rPr>
          <w:sz w:val="20"/>
          <w:szCs w:val="20"/>
        </w:rPr>
      </w:pPr>
    </w:p>
    <w:sectPr w:rsidR="00A51510" w:rsidRPr="0050132B" w:rsidSect="004C4427">
      <w:footerReference w:type="even" r:id="rId9"/>
      <w:footerReference w:type="default" r:id="rId10"/>
      <w:pgSz w:w="11900" w:h="1684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F4093" w14:textId="77777777" w:rsidR="0057646C" w:rsidRDefault="0057646C" w:rsidP="004C4427">
      <w:r>
        <w:separator/>
      </w:r>
    </w:p>
  </w:endnote>
  <w:endnote w:type="continuationSeparator" w:id="0">
    <w:p w14:paraId="7A600FE1" w14:textId="77777777" w:rsidR="0057646C" w:rsidRDefault="0057646C" w:rsidP="004C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D354" w14:textId="77777777" w:rsidR="00F021E2" w:rsidRDefault="00F021E2" w:rsidP="00E13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6BA1E2C" w14:textId="77777777" w:rsidR="00F021E2" w:rsidRDefault="00F021E2" w:rsidP="00E136B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BB660" w14:textId="77777777" w:rsidR="00F021E2" w:rsidRDefault="00F021E2" w:rsidP="00E13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132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304AD4" w14:textId="77777777" w:rsidR="00F021E2" w:rsidRDefault="00F021E2" w:rsidP="00E136B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A25621" w14:textId="77777777" w:rsidR="0057646C" w:rsidRDefault="0057646C" w:rsidP="004C4427">
      <w:r>
        <w:separator/>
      </w:r>
    </w:p>
  </w:footnote>
  <w:footnote w:type="continuationSeparator" w:id="0">
    <w:p w14:paraId="690C6372" w14:textId="77777777" w:rsidR="0057646C" w:rsidRDefault="0057646C" w:rsidP="004C4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0705C"/>
    <w:multiLevelType w:val="multilevel"/>
    <w:tmpl w:val="76B2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D44645"/>
    <w:multiLevelType w:val="multilevel"/>
    <w:tmpl w:val="FC16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D4"/>
    <w:rsid w:val="0000431C"/>
    <w:rsid w:val="0001089C"/>
    <w:rsid w:val="0001296F"/>
    <w:rsid w:val="0001664E"/>
    <w:rsid w:val="00025C25"/>
    <w:rsid w:val="00030AF7"/>
    <w:rsid w:val="00031B39"/>
    <w:rsid w:val="000332FE"/>
    <w:rsid w:val="000515E7"/>
    <w:rsid w:val="0005210F"/>
    <w:rsid w:val="00054E93"/>
    <w:rsid w:val="000606CD"/>
    <w:rsid w:val="00071047"/>
    <w:rsid w:val="00071DBF"/>
    <w:rsid w:val="00072681"/>
    <w:rsid w:val="0007784E"/>
    <w:rsid w:val="00077B33"/>
    <w:rsid w:val="0008359F"/>
    <w:rsid w:val="00085D97"/>
    <w:rsid w:val="000960D7"/>
    <w:rsid w:val="000A148F"/>
    <w:rsid w:val="000A3474"/>
    <w:rsid w:val="000B4739"/>
    <w:rsid w:val="000D17EF"/>
    <w:rsid w:val="000D7557"/>
    <w:rsid w:val="000E70CA"/>
    <w:rsid w:val="000F458B"/>
    <w:rsid w:val="0010115E"/>
    <w:rsid w:val="001041C6"/>
    <w:rsid w:val="0010648B"/>
    <w:rsid w:val="0012055E"/>
    <w:rsid w:val="001242D3"/>
    <w:rsid w:val="00137E9A"/>
    <w:rsid w:val="0014145B"/>
    <w:rsid w:val="00141EAD"/>
    <w:rsid w:val="00142B13"/>
    <w:rsid w:val="00147C4B"/>
    <w:rsid w:val="00147FEA"/>
    <w:rsid w:val="001536BD"/>
    <w:rsid w:val="00154DA6"/>
    <w:rsid w:val="0015607A"/>
    <w:rsid w:val="0016388D"/>
    <w:rsid w:val="00163A5C"/>
    <w:rsid w:val="001850FE"/>
    <w:rsid w:val="00186610"/>
    <w:rsid w:val="00194537"/>
    <w:rsid w:val="00197AE6"/>
    <w:rsid w:val="001A0571"/>
    <w:rsid w:val="001A5B76"/>
    <w:rsid w:val="001B5566"/>
    <w:rsid w:val="001C2398"/>
    <w:rsid w:val="001C3C4B"/>
    <w:rsid w:val="001E3C25"/>
    <w:rsid w:val="001F124E"/>
    <w:rsid w:val="00200971"/>
    <w:rsid w:val="002038D0"/>
    <w:rsid w:val="00204EF8"/>
    <w:rsid w:val="002057EA"/>
    <w:rsid w:val="00214E55"/>
    <w:rsid w:val="00217600"/>
    <w:rsid w:val="00224E51"/>
    <w:rsid w:val="0023122E"/>
    <w:rsid w:val="002315A4"/>
    <w:rsid w:val="00236778"/>
    <w:rsid w:val="002412B3"/>
    <w:rsid w:val="00242F2F"/>
    <w:rsid w:val="002472D5"/>
    <w:rsid w:val="00251DA5"/>
    <w:rsid w:val="00252F42"/>
    <w:rsid w:val="00261523"/>
    <w:rsid w:val="00263B65"/>
    <w:rsid w:val="00263D3C"/>
    <w:rsid w:val="002708D0"/>
    <w:rsid w:val="00275906"/>
    <w:rsid w:val="00276CC1"/>
    <w:rsid w:val="00277181"/>
    <w:rsid w:val="00287DD0"/>
    <w:rsid w:val="00293D6C"/>
    <w:rsid w:val="00297395"/>
    <w:rsid w:val="002A0956"/>
    <w:rsid w:val="002A30C0"/>
    <w:rsid w:val="002A5202"/>
    <w:rsid w:val="002A66EC"/>
    <w:rsid w:val="002B2F25"/>
    <w:rsid w:val="002B4396"/>
    <w:rsid w:val="002B4537"/>
    <w:rsid w:val="002B702A"/>
    <w:rsid w:val="002C7622"/>
    <w:rsid w:val="002C7D49"/>
    <w:rsid w:val="002D3225"/>
    <w:rsid w:val="002E0EC5"/>
    <w:rsid w:val="002E3636"/>
    <w:rsid w:val="002E5BB9"/>
    <w:rsid w:val="002F0F36"/>
    <w:rsid w:val="002F4460"/>
    <w:rsid w:val="002F5AE3"/>
    <w:rsid w:val="0030396D"/>
    <w:rsid w:val="003039CD"/>
    <w:rsid w:val="00316D31"/>
    <w:rsid w:val="00320145"/>
    <w:rsid w:val="00320F3C"/>
    <w:rsid w:val="00323862"/>
    <w:rsid w:val="00325A8D"/>
    <w:rsid w:val="003267A7"/>
    <w:rsid w:val="003303CF"/>
    <w:rsid w:val="003306F5"/>
    <w:rsid w:val="00330DC7"/>
    <w:rsid w:val="003328D2"/>
    <w:rsid w:val="00340AFE"/>
    <w:rsid w:val="00351BCC"/>
    <w:rsid w:val="00354580"/>
    <w:rsid w:val="00355242"/>
    <w:rsid w:val="003656CE"/>
    <w:rsid w:val="00372199"/>
    <w:rsid w:val="00380FF8"/>
    <w:rsid w:val="003835E4"/>
    <w:rsid w:val="0039250D"/>
    <w:rsid w:val="00397ECE"/>
    <w:rsid w:val="003A4DA5"/>
    <w:rsid w:val="003A61DB"/>
    <w:rsid w:val="003A7186"/>
    <w:rsid w:val="003B0B97"/>
    <w:rsid w:val="003B625D"/>
    <w:rsid w:val="003B6EE2"/>
    <w:rsid w:val="003B74DE"/>
    <w:rsid w:val="003D4E32"/>
    <w:rsid w:val="003E0F85"/>
    <w:rsid w:val="003E7654"/>
    <w:rsid w:val="003F1C8F"/>
    <w:rsid w:val="00404EE6"/>
    <w:rsid w:val="00411A5C"/>
    <w:rsid w:val="004127B8"/>
    <w:rsid w:val="0041544D"/>
    <w:rsid w:val="004244AD"/>
    <w:rsid w:val="00425D44"/>
    <w:rsid w:val="00426A26"/>
    <w:rsid w:val="004275E4"/>
    <w:rsid w:val="0043750D"/>
    <w:rsid w:val="00441DD1"/>
    <w:rsid w:val="00441EAC"/>
    <w:rsid w:val="00442AF8"/>
    <w:rsid w:val="004457DB"/>
    <w:rsid w:val="00456AB5"/>
    <w:rsid w:val="00461B1B"/>
    <w:rsid w:val="00473126"/>
    <w:rsid w:val="00476DD5"/>
    <w:rsid w:val="00483729"/>
    <w:rsid w:val="00483C8F"/>
    <w:rsid w:val="0049136E"/>
    <w:rsid w:val="0049379D"/>
    <w:rsid w:val="004B46B3"/>
    <w:rsid w:val="004C4427"/>
    <w:rsid w:val="004C6763"/>
    <w:rsid w:val="004D74C0"/>
    <w:rsid w:val="004E19B5"/>
    <w:rsid w:val="004E3780"/>
    <w:rsid w:val="0050132B"/>
    <w:rsid w:val="00503553"/>
    <w:rsid w:val="00504E56"/>
    <w:rsid w:val="005056BC"/>
    <w:rsid w:val="0051172E"/>
    <w:rsid w:val="00512F54"/>
    <w:rsid w:val="005143FB"/>
    <w:rsid w:val="00526158"/>
    <w:rsid w:val="00527B5E"/>
    <w:rsid w:val="005344E9"/>
    <w:rsid w:val="005403F4"/>
    <w:rsid w:val="00542512"/>
    <w:rsid w:val="00545260"/>
    <w:rsid w:val="00550907"/>
    <w:rsid w:val="00550931"/>
    <w:rsid w:val="005519EA"/>
    <w:rsid w:val="00553F7F"/>
    <w:rsid w:val="005644EC"/>
    <w:rsid w:val="005707E0"/>
    <w:rsid w:val="0057646C"/>
    <w:rsid w:val="00582AA2"/>
    <w:rsid w:val="005835B8"/>
    <w:rsid w:val="00584A88"/>
    <w:rsid w:val="00585791"/>
    <w:rsid w:val="005904B6"/>
    <w:rsid w:val="005A0860"/>
    <w:rsid w:val="005B1677"/>
    <w:rsid w:val="005B3144"/>
    <w:rsid w:val="005B44D3"/>
    <w:rsid w:val="005B62C6"/>
    <w:rsid w:val="005C221E"/>
    <w:rsid w:val="005C7DAF"/>
    <w:rsid w:val="005D2450"/>
    <w:rsid w:val="005E016D"/>
    <w:rsid w:val="005E291F"/>
    <w:rsid w:val="005E6C91"/>
    <w:rsid w:val="005F5C53"/>
    <w:rsid w:val="00603181"/>
    <w:rsid w:val="006146C4"/>
    <w:rsid w:val="00641DE8"/>
    <w:rsid w:val="00645471"/>
    <w:rsid w:val="00651AC9"/>
    <w:rsid w:val="00656FCA"/>
    <w:rsid w:val="006605E0"/>
    <w:rsid w:val="00665AED"/>
    <w:rsid w:val="00666AB1"/>
    <w:rsid w:val="00670A83"/>
    <w:rsid w:val="00671AAF"/>
    <w:rsid w:val="006722E0"/>
    <w:rsid w:val="00676FB1"/>
    <w:rsid w:val="00677BA0"/>
    <w:rsid w:val="00680358"/>
    <w:rsid w:val="006805A4"/>
    <w:rsid w:val="0068297D"/>
    <w:rsid w:val="00685B95"/>
    <w:rsid w:val="006919BC"/>
    <w:rsid w:val="00694DD7"/>
    <w:rsid w:val="006960F5"/>
    <w:rsid w:val="006A101C"/>
    <w:rsid w:val="006A1A01"/>
    <w:rsid w:val="006A3B39"/>
    <w:rsid w:val="006B60E7"/>
    <w:rsid w:val="006B7428"/>
    <w:rsid w:val="006B765D"/>
    <w:rsid w:val="006C117B"/>
    <w:rsid w:val="006C3F46"/>
    <w:rsid w:val="006D0824"/>
    <w:rsid w:val="006D6511"/>
    <w:rsid w:val="006E2257"/>
    <w:rsid w:val="006F0FE7"/>
    <w:rsid w:val="006F508E"/>
    <w:rsid w:val="00702367"/>
    <w:rsid w:val="0070452D"/>
    <w:rsid w:val="0070544E"/>
    <w:rsid w:val="00705846"/>
    <w:rsid w:val="00706C52"/>
    <w:rsid w:val="00706F43"/>
    <w:rsid w:val="007113B0"/>
    <w:rsid w:val="007165F8"/>
    <w:rsid w:val="007246DE"/>
    <w:rsid w:val="00732F78"/>
    <w:rsid w:val="00734AAC"/>
    <w:rsid w:val="00737965"/>
    <w:rsid w:val="00740204"/>
    <w:rsid w:val="007605F6"/>
    <w:rsid w:val="00762422"/>
    <w:rsid w:val="00762A9D"/>
    <w:rsid w:val="00773ED0"/>
    <w:rsid w:val="007767AC"/>
    <w:rsid w:val="00781047"/>
    <w:rsid w:val="00783872"/>
    <w:rsid w:val="00785EE7"/>
    <w:rsid w:val="007926D4"/>
    <w:rsid w:val="00792B83"/>
    <w:rsid w:val="00794F31"/>
    <w:rsid w:val="00797D8F"/>
    <w:rsid w:val="007B75E0"/>
    <w:rsid w:val="007C0A15"/>
    <w:rsid w:val="007C24AB"/>
    <w:rsid w:val="007C4A3C"/>
    <w:rsid w:val="007C6709"/>
    <w:rsid w:val="007C6FBD"/>
    <w:rsid w:val="007D5F4B"/>
    <w:rsid w:val="007E0531"/>
    <w:rsid w:val="007E10E5"/>
    <w:rsid w:val="007E6D55"/>
    <w:rsid w:val="007E7B04"/>
    <w:rsid w:val="007F1771"/>
    <w:rsid w:val="007F4C77"/>
    <w:rsid w:val="00803F2D"/>
    <w:rsid w:val="00815B41"/>
    <w:rsid w:val="00817CAE"/>
    <w:rsid w:val="0082364C"/>
    <w:rsid w:val="008252DA"/>
    <w:rsid w:val="00827571"/>
    <w:rsid w:val="00827FE5"/>
    <w:rsid w:val="00836FCD"/>
    <w:rsid w:val="008419F9"/>
    <w:rsid w:val="0085172D"/>
    <w:rsid w:val="00851C79"/>
    <w:rsid w:val="008568FF"/>
    <w:rsid w:val="00857FE3"/>
    <w:rsid w:val="0086539C"/>
    <w:rsid w:val="008655D1"/>
    <w:rsid w:val="008742CC"/>
    <w:rsid w:val="00880D02"/>
    <w:rsid w:val="008847E7"/>
    <w:rsid w:val="00886AC4"/>
    <w:rsid w:val="00890EAC"/>
    <w:rsid w:val="00891B27"/>
    <w:rsid w:val="008957D4"/>
    <w:rsid w:val="00895C8B"/>
    <w:rsid w:val="00895F7D"/>
    <w:rsid w:val="00897B9F"/>
    <w:rsid w:val="008A7F1B"/>
    <w:rsid w:val="008B1A69"/>
    <w:rsid w:val="008B44C7"/>
    <w:rsid w:val="008B4CEB"/>
    <w:rsid w:val="008C3744"/>
    <w:rsid w:val="008C3ED3"/>
    <w:rsid w:val="008D36E8"/>
    <w:rsid w:val="008E0A8C"/>
    <w:rsid w:val="008E15A9"/>
    <w:rsid w:val="008E2CCB"/>
    <w:rsid w:val="008E39D0"/>
    <w:rsid w:val="008E41D0"/>
    <w:rsid w:val="008E4CBD"/>
    <w:rsid w:val="008F0BE8"/>
    <w:rsid w:val="008F755C"/>
    <w:rsid w:val="00901B9B"/>
    <w:rsid w:val="00903370"/>
    <w:rsid w:val="00923AB4"/>
    <w:rsid w:val="00930108"/>
    <w:rsid w:val="00930BE1"/>
    <w:rsid w:val="009348AA"/>
    <w:rsid w:val="0094053D"/>
    <w:rsid w:val="0094774D"/>
    <w:rsid w:val="009508AA"/>
    <w:rsid w:val="00954C0B"/>
    <w:rsid w:val="00970C27"/>
    <w:rsid w:val="00975E56"/>
    <w:rsid w:val="00977646"/>
    <w:rsid w:val="00991630"/>
    <w:rsid w:val="009965EA"/>
    <w:rsid w:val="009A31BE"/>
    <w:rsid w:val="009A38DB"/>
    <w:rsid w:val="009A3CC0"/>
    <w:rsid w:val="009B4B94"/>
    <w:rsid w:val="009B637C"/>
    <w:rsid w:val="009B6E95"/>
    <w:rsid w:val="009C423F"/>
    <w:rsid w:val="009D495E"/>
    <w:rsid w:val="009E1493"/>
    <w:rsid w:val="009E6151"/>
    <w:rsid w:val="00A03672"/>
    <w:rsid w:val="00A053D6"/>
    <w:rsid w:val="00A1572F"/>
    <w:rsid w:val="00A16190"/>
    <w:rsid w:val="00A21EEA"/>
    <w:rsid w:val="00A227E3"/>
    <w:rsid w:val="00A22AD7"/>
    <w:rsid w:val="00A22C84"/>
    <w:rsid w:val="00A30D1E"/>
    <w:rsid w:val="00A31DBD"/>
    <w:rsid w:val="00A34708"/>
    <w:rsid w:val="00A35E63"/>
    <w:rsid w:val="00A42F3F"/>
    <w:rsid w:val="00A433AE"/>
    <w:rsid w:val="00A46717"/>
    <w:rsid w:val="00A51510"/>
    <w:rsid w:val="00A52BB2"/>
    <w:rsid w:val="00A54EF5"/>
    <w:rsid w:val="00A57FD8"/>
    <w:rsid w:val="00A722D9"/>
    <w:rsid w:val="00A87534"/>
    <w:rsid w:val="00A92BD1"/>
    <w:rsid w:val="00AA025A"/>
    <w:rsid w:val="00AA1F22"/>
    <w:rsid w:val="00AA3CA9"/>
    <w:rsid w:val="00AA4A8B"/>
    <w:rsid w:val="00AB0721"/>
    <w:rsid w:val="00AB5BE9"/>
    <w:rsid w:val="00AB6061"/>
    <w:rsid w:val="00AD1712"/>
    <w:rsid w:val="00AD32E5"/>
    <w:rsid w:val="00AE4AF8"/>
    <w:rsid w:val="00AF4E4A"/>
    <w:rsid w:val="00AF6E1F"/>
    <w:rsid w:val="00B0011E"/>
    <w:rsid w:val="00B06551"/>
    <w:rsid w:val="00B20CD1"/>
    <w:rsid w:val="00B27584"/>
    <w:rsid w:val="00B30166"/>
    <w:rsid w:val="00B304E9"/>
    <w:rsid w:val="00B34D04"/>
    <w:rsid w:val="00B36CFA"/>
    <w:rsid w:val="00B43090"/>
    <w:rsid w:val="00B43FC1"/>
    <w:rsid w:val="00B450B6"/>
    <w:rsid w:val="00B576DA"/>
    <w:rsid w:val="00B61318"/>
    <w:rsid w:val="00B66072"/>
    <w:rsid w:val="00B74DEB"/>
    <w:rsid w:val="00B758EB"/>
    <w:rsid w:val="00B75E0A"/>
    <w:rsid w:val="00B81E30"/>
    <w:rsid w:val="00B836EE"/>
    <w:rsid w:val="00B85811"/>
    <w:rsid w:val="00B95AD1"/>
    <w:rsid w:val="00B95B39"/>
    <w:rsid w:val="00BA2F8D"/>
    <w:rsid w:val="00BA499E"/>
    <w:rsid w:val="00BA49A3"/>
    <w:rsid w:val="00BA67CC"/>
    <w:rsid w:val="00BB4356"/>
    <w:rsid w:val="00BB545F"/>
    <w:rsid w:val="00BC0749"/>
    <w:rsid w:val="00BC0FC3"/>
    <w:rsid w:val="00BC1081"/>
    <w:rsid w:val="00BC2244"/>
    <w:rsid w:val="00BC51BF"/>
    <w:rsid w:val="00BC56A8"/>
    <w:rsid w:val="00BC678D"/>
    <w:rsid w:val="00BD0876"/>
    <w:rsid w:val="00BD2A66"/>
    <w:rsid w:val="00BE0801"/>
    <w:rsid w:val="00BE17C0"/>
    <w:rsid w:val="00BE3223"/>
    <w:rsid w:val="00BE6821"/>
    <w:rsid w:val="00BF38CC"/>
    <w:rsid w:val="00BF5274"/>
    <w:rsid w:val="00BF579F"/>
    <w:rsid w:val="00C0101D"/>
    <w:rsid w:val="00C07358"/>
    <w:rsid w:val="00C175CF"/>
    <w:rsid w:val="00C32B1B"/>
    <w:rsid w:val="00C371C3"/>
    <w:rsid w:val="00C433A4"/>
    <w:rsid w:val="00C4789D"/>
    <w:rsid w:val="00C5170F"/>
    <w:rsid w:val="00C52C93"/>
    <w:rsid w:val="00C57E43"/>
    <w:rsid w:val="00C900E2"/>
    <w:rsid w:val="00C901CB"/>
    <w:rsid w:val="00C94A0F"/>
    <w:rsid w:val="00C964BB"/>
    <w:rsid w:val="00CA23DB"/>
    <w:rsid w:val="00CA47DA"/>
    <w:rsid w:val="00CB253F"/>
    <w:rsid w:val="00CB6FB0"/>
    <w:rsid w:val="00CB7AB3"/>
    <w:rsid w:val="00CC0A99"/>
    <w:rsid w:val="00CD651F"/>
    <w:rsid w:val="00CD66D8"/>
    <w:rsid w:val="00CE2B42"/>
    <w:rsid w:val="00CF4F26"/>
    <w:rsid w:val="00D04A98"/>
    <w:rsid w:val="00D118A3"/>
    <w:rsid w:val="00D1379B"/>
    <w:rsid w:val="00D1719B"/>
    <w:rsid w:val="00D21EDE"/>
    <w:rsid w:val="00D241C0"/>
    <w:rsid w:val="00D24880"/>
    <w:rsid w:val="00D24E2E"/>
    <w:rsid w:val="00D31471"/>
    <w:rsid w:val="00D36141"/>
    <w:rsid w:val="00D42B9A"/>
    <w:rsid w:val="00D4346D"/>
    <w:rsid w:val="00D50B3A"/>
    <w:rsid w:val="00D57E54"/>
    <w:rsid w:val="00D633E6"/>
    <w:rsid w:val="00D701F0"/>
    <w:rsid w:val="00D70515"/>
    <w:rsid w:val="00D7108B"/>
    <w:rsid w:val="00D724CE"/>
    <w:rsid w:val="00D74D3F"/>
    <w:rsid w:val="00D7519B"/>
    <w:rsid w:val="00D76E87"/>
    <w:rsid w:val="00D819DF"/>
    <w:rsid w:val="00D84B3C"/>
    <w:rsid w:val="00D85A6E"/>
    <w:rsid w:val="00D90C40"/>
    <w:rsid w:val="00D90FA0"/>
    <w:rsid w:val="00DA1478"/>
    <w:rsid w:val="00DC0E37"/>
    <w:rsid w:val="00DC27F0"/>
    <w:rsid w:val="00DD15DF"/>
    <w:rsid w:val="00DD29FB"/>
    <w:rsid w:val="00DD37E9"/>
    <w:rsid w:val="00DD3CF3"/>
    <w:rsid w:val="00DE1AC1"/>
    <w:rsid w:val="00DE32ED"/>
    <w:rsid w:val="00DF408D"/>
    <w:rsid w:val="00DF50BA"/>
    <w:rsid w:val="00E0444C"/>
    <w:rsid w:val="00E10D6C"/>
    <w:rsid w:val="00E11C00"/>
    <w:rsid w:val="00E13286"/>
    <w:rsid w:val="00E136BF"/>
    <w:rsid w:val="00E16095"/>
    <w:rsid w:val="00E2404A"/>
    <w:rsid w:val="00E27AEF"/>
    <w:rsid w:val="00E3046C"/>
    <w:rsid w:val="00E31EB0"/>
    <w:rsid w:val="00E351A9"/>
    <w:rsid w:val="00E50548"/>
    <w:rsid w:val="00E51047"/>
    <w:rsid w:val="00E52996"/>
    <w:rsid w:val="00E57710"/>
    <w:rsid w:val="00E62B8F"/>
    <w:rsid w:val="00E63476"/>
    <w:rsid w:val="00E7012D"/>
    <w:rsid w:val="00E807A4"/>
    <w:rsid w:val="00E80BB1"/>
    <w:rsid w:val="00E82944"/>
    <w:rsid w:val="00E82E77"/>
    <w:rsid w:val="00E8499E"/>
    <w:rsid w:val="00E9257D"/>
    <w:rsid w:val="00E94334"/>
    <w:rsid w:val="00E96EAE"/>
    <w:rsid w:val="00EA01F4"/>
    <w:rsid w:val="00EA0580"/>
    <w:rsid w:val="00EA1334"/>
    <w:rsid w:val="00EA2344"/>
    <w:rsid w:val="00EB169B"/>
    <w:rsid w:val="00EC077D"/>
    <w:rsid w:val="00EC2834"/>
    <w:rsid w:val="00EC4FE5"/>
    <w:rsid w:val="00EC6496"/>
    <w:rsid w:val="00EC66E6"/>
    <w:rsid w:val="00EC6996"/>
    <w:rsid w:val="00ED20D5"/>
    <w:rsid w:val="00ED7AED"/>
    <w:rsid w:val="00EE0232"/>
    <w:rsid w:val="00EE3551"/>
    <w:rsid w:val="00EE3F60"/>
    <w:rsid w:val="00EF088C"/>
    <w:rsid w:val="00F002D2"/>
    <w:rsid w:val="00F021E2"/>
    <w:rsid w:val="00F04F73"/>
    <w:rsid w:val="00F07ED3"/>
    <w:rsid w:val="00F10CCD"/>
    <w:rsid w:val="00F11E1A"/>
    <w:rsid w:val="00F13D7B"/>
    <w:rsid w:val="00F17ABA"/>
    <w:rsid w:val="00F2003B"/>
    <w:rsid w:val="00F202E8"/>
    <w:rsid w:val="00F25C98"/>
    <w:rsid w:val="00F26D89"/>
    <w:rsid w:val="00F27EF3"/>
    <w:rsid w:val="00F30ABD"/>
    <w:rsid w:val="00F34C6B"/>
    <w:rsid w:val="00F367C9"/>
    <w:rsid w:val="00F41591"/>
    <w:rsid w:val="00F4454B"/>
    <w:rsid w:val="00F5011F"/>
    <w:rsid w:val="00F53306"/>
    <w:rsid w:val="00F62308"/>
    <w:rsid w:val="00F62C87"/>
    <w:rsid w:val="00F65554"/>
    <w:rsid w:val="00F66383"/>
    <w:rsid w:val="00F67917"/>
    <w:rsid w:val="00F71B55"/>
    <w:rsid w:val="00F82293"/>
    <w:rsid w:val="00F83A98"/>
    <w:rsid w:val="00F861B1"/>
    <w:rsid w:val="00F863AF"/>
    <w:rsid w:val="00F90F86"/>
    <w:rsid w:val="00F9550D"/>
    <w:rsid w:val="00FA2B29"/>
    <w:rsid w:val="00FA7487"/>
    <w:rsid w:val="00FA7EBE"/>
    <w:rsid w:val="00FB7058"/>
    <w:rsid w:val="00FC2CCE"/>
    <w:rsid w:val="00FD0B5D"/>
    <w:rsid w:val="00FD1CE5"/>
    <w:rsid w:val="00FD1EF9"/>
    <w:rsid w:val="00FD593E"/>
    <w:rsid w:val="00FE3656"/>
    <w:rsid w:val="00FE6365"/>
    <w:rsid w:val="00FF03D3"/>
    <w:rsid w:val="00FF4800"/>
    <w:rsid w:val="00FF4D14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AE3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4427"/>
    <w:pPr>
      <w:ind w:firstLine="284"/>
      <w:jc w:val="both"/>
    </w:pPr>
    <w:rPr>
      <w:rFonts w:ascii="Calibri" w:hAnsi="Calibri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136BF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136BF"/>
    <w:rPr>
      <w:rFonts w:ascii="Calibri" w:hAnsi="Calibri"/>
      <w:sz w:val="20"/>
    </w:rPr>
  </w:style>
  <w:style w:type="character" w:styleId="Rimandonotaapidipagina">
    <w:name w:val="footnote reference"/>
    <w:basedOn w:val="Carpredefinitoparagrafo"/>
    <w:uiPriority w:val="99"/>
    <w:unhideWhenUsed/>
    <w:rsid w:val="00E136BF"/>
    <w:rPr>
      <w:rFonts w:ascii="Calibri" w:hAnsi="Calibri"/>
      <w:sz w:val="20"/>
      <w:szCs w:val="20"/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E136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6BF"/>
    <w:rPr>
      <w:rFonts w:ascii="Calibri" w:hAnsi="Calibri"/>
      <w:sz w:val="22"/>
    </w:rPr>
  </w:style>
  <w:style w:type="character" w:styleId="Numeropagina">
    <w:name w:val="page number"/>
    <w:basedOn w:val="Carpredefinitoparagrafo"/>
    <w:uiPriority w:val="99"/>
    <w:unhideWhenUsed/>
    <w:rsid w:val="00E136BF"/>
    <w:rPr>
      <w:rFonts w:ascii="Calibri" w:hAnsi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136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6BF"/>
    <w:rPr>
      <w:rFonts w:ascii="Calibri" w:hAnsi="Calibri"/>
      <w:sz w:val="22"/>
    </w:rPr>
  </w:style>
  <w:style w:type="character" w:customStyle="1" w:styleId="apple-converted-space">
    <w:name w:val="apple-converted-space"/>
    <w:basedOn w:val="Carpredefinitoparagrafo"/>
    <w:rsid w:val="00A34708"/>
  </w:style>
  <w:style w:type="character" w:styleId="Rimandocommento">
    <w:name w:val="annotation reference"/>
    <w:basedOn w:val="Carpredefinitoparagrafo"/>
    <w:uiPriority w:val="99"/>
    <w:semiHidden/>
    <w:unhideWhenUsed/>
    <w:rsid w:val="0015607A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607A"/>
    <w:rPr>
      <w:sz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607A"/>
    <w:rPr>
      <w:rFonts w:ascii="Calibri" w:hAnsi="Calibri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607A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607A"/>
    <w:rPr>
      <w:rFonts w:ascii="Calibri" w:hAnsi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07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07A"/>
    <w:rPr>
      <w:rFonts w:ascii="Lucida Grande" w:hAnsi="Lucida Grande"/>
      <w:sz w:val="18"/>
      <w:szCs w:val="18"/>
    </w:rPr>
  </w:style>
  <w:style w:type="character" w:styleId="CitazioneHTML">
    <w:name w:val="HTML Cite"/>
    <w:basedOn w:val="Carpredefinitoparagrafo"/>
    <w:uiPriority w:val="99"/>
    <w:semiHidden/>
    <w:unhideWhenUsed/>
    <w:rsid w:val="00C901C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7113B0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6919BC"/>
    <w:rPr>
      <w:i/>
      <w:iCs/>
    </w:rPr>
  </w:style>
  <w:style w:type="character" w:styleId="Testosegnaposto">
    <w:name w:val="Placeholder Text"/>
    <w:basedOn w:val="Carpredefinitoparagrafo"/>
    <w:uiPriority w:val="99"/>
    <w:semiHidden/>
    <w:rsid w:val="00B74DEB"/>
    <w:rPr>
      <w:color w:val="808080"/>
    </w:rPr>
  </w:style>
  <w:style w:type="character" w:customStyle="1" w:styleId="a">
    <w:name w:val="a"/>
    <w:basedOn w:val="Carpredefinitoparagrafo"/>
    <w:rsid w:val="00A51510"/>
  </w:style>
  <w:style w:type="paragraph" w:styleId="Didascalia">
    <w:name w:val="caption"/>
    <w:basedOn w:val="Normale"/>
    <w:next w:val="Normale"/>
    <w:uiPriority w:val="35"/>
    <w:unhideWhenUsed/>
    <w:qFormat/>
    <w:rsid w:val="00645471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5011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5011F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501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501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4427"/>
    <w:pPr>
      <w:ind w:firstLine="284"/>
      <w:jc w:val="both"/>
    </w:pPr>
    <w:rPr>
      <w:rFonts w:ascii="Calibri" w:hAnsi="Calibri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E136BF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136BF"/>
    <w:rPr>
      <w:rFonts w:ascii="Calibri" w:hAnsi="Calibri"/>
      <w:sz w:val="20"/>
    </w:rPr>
  </w:style>
  <w:style w:type="character" w:styleId="Rimandonotaapidipagina">
    <w:name w:val="footnote reference"/>
    <w:basedOn w:val="Carpredefinitoparagrafo"/>
    <w:uiPriority w:val="99"/>
    <w:unhideWhenUsed/>
    <w:rsid w:val="00E136BF"/>
    <w:rPr>
      <w:rFonts w:ascii="Calibri" w:hAnsi="Calibri"/>
      <w:sz w:val="20"/>
      <w:szCs w:val="20"/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E136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6BF"/>
    <w:rPr>
      <w:rFonts w:ascii="Calibri" w:hAnsi="Calibri"/>
      <w:sz w:val="22"/>
    </w:rPr>
  </w:style>
  <w:style w:type="character" w:styleId="Numeropagina">
    <w:name w:val="page number"/>
    <w:basedOn w:val="Carpredefinitoparagrafo"/>
    <w:uiPriority w:val="99"/>
    <w:unhideWhenUsed/>
    <w:rsid w:val="00E136BF"/>
    <w:rPr>
      <w:rFonts w:ascii="Calibri" w:hAnsi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136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6BF"/>
    <w:rPr>
      <w:rFonts w:ascii="Calibri" w:hAnsi="Calibri"/>
      <w:sz w:val="22"/>
    </w:rPr>
  </w:style>
  <w:style w:type="character" w:customStyle="1" w:styleId="apple-converted-space">
    <w:name w:val="apple-converted-space"/>
    <w:basedOn w:val="Carpredefinitoparagrafo"/>
    <w:rsid w:val="00A34708"/>
  </w:style>
  <w:style w:type="character" w:styleId="Rimandocommento">
    <w:name w:val="annotation reference"/>
    <w:basedOn w:val="Carpredefinitoparagrafo"/>
    <w:uiPriority w:val="99"/>
    <w:semiHidden/>
    <w:unhideWhenUsed/>
    <w:rsid w:val="0015607A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607A"/>
    <w:rPr>
      <w:sz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607A"/>
    <w:rPr>
      <w:rFonts w:ascii="Calibri" w:hAnsi="Calibri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607A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607A"/>
    <w:rPr>
      <w:rFonts w:ascii="Calibri" w:hAnsi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07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07A"/>
    <w:rPr>
      <w:rFonts w:ascii="Lucida Grande" w:hAnsi="Lucida Grande"/>
      <w:sz w:val="18"/>
      <w:szCs w:val="18"/>
    </w:rPr>
  </w:style>
  <w:style w:type="character" w:styleId="CitazioneHTML">
    <w:name w:val="HTML Cite"/>
    <w:basedOn w:val="Carpredefinitoparagrafo"/>
    <w:uiPriority w:val="99"/>
    <w:semiHidden/>
    <w:unhideWhenUsed/>
    <w:rsid w:val="00C901C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7113B0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6919BC"/>
    <w:rPr>
      <w:i/>
      <w:iCs/>
    </w:rPr>
  </w:style>
  <w:style w:type="character" w:styleId="Testosegnaposto">
    <w:name w:val="Placeholder Text"/>
    <w:basedOn w:val="Carpredefinitoparagrafo"/>
    <w:uiPriority w:val="99"/>
    <w:semiHidden/>
    <w:rsid w:val="00B74DEB"/>
    <w:rPr>
      <w:color w:val="808080"/>
    </w:rPr>
  </w:style>
  <w:style w:type="character" w:customStyle="1" w:styleId="a">
    <w:name w:val="a"/>
    <w:basedOn w:val="Carpredefinitoparagrafo"/>
    <w:rsid w:val="00A51510"/>
  </w:style>
  <w:style w:type="paragraph" w:styleId="Didascalia">
    <w:name w:val="caption"/>
    <w:basedOn w:val="Normale"/>
    <w:next w:val="Normale"/>
    <w:uiPriority w:val="35"/>
    <w:unhideWhenUsed/>
    <w:qFormat/>
    <w:rsid w:val="00645471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5011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5011F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501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501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1C1A-6C6F-412E-940A-76FD509D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2652</Characters>
  <Application>Microsoft Office Word</Application>
  <DocSecurity>0</DocSecurity>
  <Lines>34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Fanari - Schirru</dc:creator>
  <cp:lastModifiedBy>User RAS</cp:lastModifiedBy>
  <cp:revision>3</cp:revision>
  <cp:lastPrinted>2022-03-09T15:04:00Z</cp:lastPrinted>
  <dcterms:created xsi:type="dcterms:W3CDTF">2022-03-09T15:19:00Z</dcterms:created>
  <dcterms:modified xsi:type="dcterms:W3CDTF">2022-03-29T16:37:00Z</dcterms:modified>
</cp:coreProperties>
</file>