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7343" w:rsidRPr="002E7343" w:rsidRDefault="002E7343" w:rsidP="002E7343">
      <w:pPr>
        <w:spacing w:after="0" w:line="432" w:lineRule="exact"/>
        <w:rPr>
          <w:rFonts w:cstheme="minorHAnsi"/>
          <w:b/>
          <w:lang w:val="it-IT"/>
        </w:rPr>
      </w:pPr>
      <w:r w:rsidRPr="002E7343">
        <w:rPr>
          <w:rFonts w:cstheme="minorHAnsi"/>
          <w:b/>
          <w:lang w:val="it-IT"/>
        </w:rPr>
        <w:t>Il Restauro come “traduzione”.</w:t>
      </w:r>
      <w:r>
        <w:rPr>
          <w:rFonts w:cstheme="minorHAnsi"/>
          <w:b/>
          <w:lang w:val="it-IT"/>
        </w:rPr>
        <w:t xml:space="preserve"> </w:t>
      </w:r>
      <w:r w:rsidRPr="002E7343">
        <w:rPr>
          <w:rFonts w:cstheme="minorHAnsi"/>
          <w:b/>
          <w:lang w:val="it-IT"/>
        </w:rPr>
        <w:t>Insegnare la disciplina nella classe multiculturale</w:t>
      </w:r>
    </w:p>
    <w:p w:rsidR="002E7343" w:rsidRDefault="002E7343" w:rsidP="00A86411">
      <w:pPr>
        <w:spacing w:after="0" w:line="216" w:lineRule="exact"/>
        <w:rPr>
          <w:rFonts w:cstheme="minorHAnsi"/>
          <w:b/>
          <w:lang w:val="it-IT"/>
        </w:rPr>
      </w:pPr>
    </w:p>
    <w:p w:rsidR="001326DC" w:rsidRPr="00A86411" w:rsidRDefault="00F41F43" w:rsidP="00A86411">
      <w:pPr>
        <w:spacing w:after="0" w:line="216" w:lineRule="exact"/>
        <w:rPr>
          <w:rFonts w:cstheme="minorHAnsi"/>
          <w:b/>
          <w:lang w:val="it-IT"/>
        </w:rPr>
      </w:pPr>
      <w:r w:rsidRPr="00A86411">
        <w:rPr>
          <w:rFonts w:cstheme="minorHAnsi"/>
          <w:b/>
          <w:lang w:val="it-IT"/>
        </w:rPr>
        <w:t>Didascalie</w:t>
      </w:r>
    </w:p>
    <w:p w:rsidR="00F41F43" w:rsidRPr="00A86411" w:rsidRDefault="00F41F43" w:rsidP="00A86411">
      <w:pPr>
        <w:spacing w:after="0" w:line="216" w:lineRule="exact"/>
        <w:rPr>
          <w:rFonts w:cstheme="minorHAnsi"/>
          <w:sz w:val="18"/>
          <w:szCs w:val="18"/>
          <w:lang w:val="it-IT"/>
        </w:rPr>
      </w:pPr>
      <w:bookmarkStart w:id="0" w:name="_GoBack"/>
      <w:bookmarkEnd w:id="0"/>
    </w:p>
    <w:p w:rsidR="00401290" w:rsidRDefault="00BE2E86" w:rsidP="00A86411">
      <w:pPr>
        <w:spacing w:after="0" w:line="216" w:lineRule="exact"/>
        <w:rPr>
          <w:rFonts w:cstheme="minorHAnsi"/>
          <w:sz w:val="18"/>
          <w:szCs w:val="18"/>
          <w:lang w:val="it-IT"/>
        </w:rPr>
      </w:pPr>
      <w:r w:rsidRPr="00A86411">
        <w:rPr>
          <w:rFonts w:cstheme="minorHAnsi"/>
          <w:sz w:val="18"/>
          <w:szCs w:val="18"/>
          <w:lang w:val="it-IT"/>
        </w:rPr>
        <w:t>FIG</w:t>
      </w:r>
      <w:r w:rsidR="00A86411">
        <w:rPr>
          <w:rFonts w:cstheme="minorHAnsi"/>
          <w:sz w:val="18"/>
          <w:szCs w:val="18"/>
          <w:lang w:val="it-IT"/>
        </w:rPr>
        <w:t>URA</w:t>
      </w:r>
      <w:r w:rsidRPr="00A86411">
        <w:rPr>
          <w:rFonts w:cstheme="minorHAnsi"/>
          <w:sz w:val="18"/>
          <w:szCs w:val="18"/>
          <w:lang w:val="it-IT"/>
        </w:rPr>
        <w:t>_01 | FIG</w:t>
      </w:r>
      <w:r w:rsidR="00A86411">
        <w:rPr>
          <w:rFonts w:cstheme="minorHAnsi"/>
          <w:sz w:val="18"/>
          <w:szCs w:val="18"/>
          <w:lang w:val="it-IT"/>
        </w:rPr>
        <w:t>URA</w:t>
      </w:r>
      <w:r w:rsidR="0042542B">
        <w:rPr>
          <w:rFonts w:cstheme="minorHAnsi"/>
          <w:sz w:val="18"/>
          <w:szCs w:val="18"/>
          <w:lang w:val="it-IT"/>
        </w:rPr>
        <w:t>_02</w:t>
      </w:r>
    </w:p>
    <w:p w:rsidR="00BE2E86" w:rsidRPr="00A86411" w:rsidRDefault="00BE2E86" w:rsidP="00A86411">
      <w:pPr>
        <w:spacing w:after="0" w:line="216" w:lineRule="exact"/>
        <w:rPr>
          <w:rFonts w:cstheme="minorHAnsi"/>
          <w:sz w:val="18"/>
          <w:szCs w:val="18"/>
          <w:lang w:val="it-IT"/>
        </w:rPr>
      </w:pPr>
      <w:r w:rsidRPr="00A86411">
        <w:rPr>
          <w:rFonts w:cstheme="minorHAnsi"/>
          <w:i/>
          <w:sz w:val="18"/>
          <w:szCs w:val="18"/>
          <w:lang w:val="it-IT"/>
        </w:rPr>
        <w:t xml:space="preserve">Learning by </w:t>
      </w:r>
      <w:proofErr w:type="spellStart"/>
      <w:r w:rsidRPr="00A86411">
        <w:rPr>
          <w:rFonts w:cstheme="minorHAnsi"/>
          <w:i/>
          <w:sz w:val="18"/>
          <w:szCs w:val="18"/>
          <w:lang w:val="it-IT"/>
        </w:rPr>
        <w:t>doing</w:t>
      </w:r>
      <w:proofErr w:type="spellEnd"/>
      <w:r w:rsidRPr="00A86411">
        <w:rPr>
          <w:rFonts w:cstheme="minorHAnsi"/>
          <w:sz w:val="18"/>
          <w:szCs w:val="18"/>
          <w:lang w:val="it-IT"/>
        </w:rPr>
        <w:t xml:space="preserve"> a Cornello dei Tasso (Bergamo). Politecnico di Milano, Corso di Architecture </w:t>
      </w:r>
      <w:proofErr w:type="spellStart"/>
      <w:r w:rsidRPr="00A86411">
        <w:rPr>
          <w:rFonts w:cstheme="minorHAnsi"/>
          <w:sz w:val="18"/>
          <w:szCs w:val="18"/>
          <w:lang w:val="it-IT"/>
        </w:rPr>
        <w:t>Preservation</w:t>
      </w:r>
      <w:proofErr w:type="spellEnd"/>
      <w:r w:rsidRPr="00A86411">
        <w:rPr>
          <w:rFonts w:cstheme="minorHAnsi"/>
          <w:sz w:val="18"/>
          <w:szCs w:val="18"/>
          <w:lang w:val="it-IT"/>
        </w:rPr>
        <w:t xml:space="preserve"> Studio, proff. </w:t>
      </w:r>
      <w:proofErr w:type="spellStart"/>
      <w:r w:rsidRPr="00A86411">
        <w:rPr>
          <w:rFonts w:cstheme="minorHAnsi"/>
          <w:sz w:val="18"/>
          <w:szCs w:val="18"/>
          <w:lang w:val="it-IT"/>
        </w:rPr>
        <w:t>Pistidda</w:t>
      </w:r>
      <w:proofErr w:type="spellEnd"/>
      <w:r w:rsidRPr="00A86411">
        <w:rPr>
          <w:rFonts w:cstheme="minorHAnsi"/>
          <w:sz w:val="18"/>
          <w:szCs w:val="18"/>
          <w:lang w:val="it-IT"/>
        </w:rPr>
        <w:t xml:space="preserve">, </w:t>
      </w:r>
      <w:proofErr w:type="spellStart"/>
      <w:r w:rsidRPr="00A86411">
        <w:rPr>
          <w:rFonts w:cstheme="minorHAnsi"/>
          <w:sz w:val="18"/>
          <w:szCs w:val="18"/>
          <w:lang w:val="it-IT"/>
        </w:rPr>
        <w:t>Fassi</w:t>
      </w:r>
      <w:proofErr w:type="spellEnd"/>
      <w:r w:rsidRPr="00A86411">
        <w:rPr>
          <w:rFonts w:cstheme="minorHAnsi"/>
          <w:sz w:val="18"/>
          <w:szCs w:val="18"/>
          <w:lang w:val="it-IT"/>
        </w:rPr>
        <w:t xml:space="preserve">, Briccola, anno accademico 2019-2020 (foto </w:t>
      </w:r>
      <w:r w:rsidR="00A10132" w:rsidRPr="00A86411">
        <w:rPr>
          <w:rFonts w:cstheme="minorHAnsi"/>
          <w:sz w:val="18"/>
          <w:szCs w:val="18"/>
          <w:lang w:val="it-IT"/>
        </w:rPr>
        <w:t xml:space="preserve">S. </w:t>
      </w:r>
      <w:proofErr w:type="spellStart"/>
      <w:r w:rsidRPr="00A86411">
        <w:rPr>
          <w:rFonts w:cstheme="minorHAnsi"/>
          <w:sz w:val="18"/>
          <w:szCs w:val="18"/>
          <w:lang w:val="it-IT"/>
        </w:rPr>
        <w:t>Pistidda</w:t>
      </w:r>
      <w:proofErr w:type="spellEnd"/>
      <w:r w:rsidRPr="00A86411">
        <w:rPr>
          <w:rFonts w:cstheme="minorHAnsi"/>
          <w:sz w:val="18"/>
          <w:szCs w:val="18"/>
          <w:lang w:val="it-IT"/>
        </w:rPr>
        <w:t>).</w:t>
      </w:r>
    </w:p>
    <w:p w:rsidR="00BE2E86" w:rsidRPr="00A86411" w:rsidRDefault="00BE2E86" w:rsidP="00A86411">
      <w:pPr>
        <w:spacing w:after="0" w:line="216" w:lineRule="exact"/>
        <w:rPr>
          <w:rFonts w:cstheme="minorHAnsi"/>
          <w:sz w:val="18"/>
          <w:szCs w:val="18"/>
          <w:lang w:val="it-IT"/>
        </w:rPr>
      </w:pPr>
    </w:p>
    <w:p w:rsidR="00BE2E86" w:rsidRPr="00A86411" w:rsidRDefault="00401290" w:rsidP="00A86411">
      <w:pPr>
        <w:spacing w:after="0" w:line="216" w:lineRule="exact"/>
        <w:rPr>
          <w:rFonts w:cstheme="minorHAnsi"/>
          <w:sz w:val="18"/>
          <w:szCs w:val="18"/>
          <w:lang w:val="it-IT"/>
        </w:rPr>
      </w:pPr>
      <w:r w:rsidRPr="00A86411">
        <w:rPr>
          <w:rFonts w:cstheme="minorHAnsi"/>
          <w:sz w:val="18"/>
          <w:szCs w:val="18"/>
          <w:lang w:val="it-IT"/>
        </w:rPr>
        <w:t>FIG</w:t>
      </w:r>
      <w:r>
        <w:rPr>
          <w:rFonts w:cstheme="minorHAnsi"/>
          <w:sz w:val="18"/>
          <w:szCs w:val="18"/>
          <w:lang w:val="it-IT"/>
        </w:rPr>
        <w:t xml:space="preserve">URA_03 | </w:t>
      </w:r>
      <w:r w:rsidR="00BE2E86" w:rsidRPr="00A86411">
        <w:rPr>
          <w:rFonts w:cstheme="minorHAnsi"/>
          <w:sz w:val="18"/>
          <w:szCs w:val="18"/>
          <w:lang w:val="it-IT"/>
        </w:rPr>
        <w:t>FIG</w:t>
      </w:r>
      <w:r w:rsidR="00A86411">
        <w:rPr>
          <w:rFonts w:cstheme="minorHAnsi"/>
          <w:sz w:val="18"/>
          <w:szCs w:val="18"/>
          <w:lang w:val="it-IT"/>
        </w:rPr>
        <w:t>URA</w:t>
      </w:r>
      <w:r w:rsidR="00BE2E86" w:rsidRPr="00A86411">
        <w:rPr>
          <w:rFonts w:cstheme="minorHAnsi"/>
          <w:sz w:val="18"/>
          <w:szCs w:val="18"/>
          <w:lang w:val="it-IT"/>
        </w:rPr>
        <w:t>_04</w:t>
      </w:r>
    </w:p>
    <w:p w:rsidR="00BE2E86" w:rsidRPr="00A86411" w:rsidRDefault="00BE2E86" w:rsidP="00A86411">
      <w:pPr>
        <w:spacing w:after="0" w:line="216" w:lineRule="exact"/>
        <w:rPr>
          <w:rFonts w:cstheme="minorHAnsi"/>
          <w:sz w:val="18"/>
          <w:szCs w:val="18"/>
          <w:lang w:val="it-IT"/>
        </w:rPr>
      </w:pPr>
      <w:proofErr w:type="spellStart"/>
      <w:r w:rsidRPr="00A86411">
        <w:rPr>
          <w:rFonts w:cstheme="minorHAnsi"/>
          <w:i/>
          <w:sz w:val="18"/>
          <w:szCs w:val="18"/>
          <w:lang w:val="it-IT"/>
        </w:rPr>
        <w:t>Capacity</w:t>
      </w:r>
      <w:proofErr w:type="spellEnd"/>
      <w:r w:rsidRPr="00A86411">
        <w:rPr>
          <w:rFonts w:cstheme="minorHAnsi"/>
          <w:i/>
          <w:sz w:val="18"/>
          <w:szCs w:val="18"/>
          <w:lang w:val="it-IT"/>
        </w:rPr>
        <w:t xml:space="preserve"> Building</w:t>
      </w:r>
      <w:r w:rsidRPr="00A86411">
        <w:rPr>
          <w:rFonts w:cstheme="minorHAnsi"/>
          <w:sz w:val="18"/>
          <w:szCs w:val="18"/>
          <w:lang w:val="it-IT"/>
        </w:rPr>
        <w:t xml:space="preserve"> in Vietnam. Progetto internazionale “</w:t>
      </w:r>
      <w:proofErr w:type="spellStart"/>
      <w:r w:rsidRPr="00A86411">
        <w:rPr>
          <w:rFonts w:cstheme="minorHAnsi"/>
          <w:sz w:val="18"/>
          <w:szCs w:val="18"/>
          <w:lang w:val="it-IT"/>
        </w:rPr>
        <w:t>Vocational</w:t>
      </w:r>
      <w:proofErr w:type="spellEnd"/>
      <w:r w:rsidRPr="00A86411">
        <w:rPr>
          <w:rFonts w:cstheme="minorHAnsi"/>
          <w:sz w:val="18"/>
          <w:szCs w:val="18"/>
          <w:lang w:val="it-IT"/>
        </w:rPr>
        <w:t xml:space="preserve"> Training </w:t>
      </w:r>
      <w:proofErr w:type="spellStart"/>
      <w:r w:rsidRPr="00A86411">
        <w:rPr>
          <w:rFonts w:cstheme="minorHAnsi"/>
          <w:sz w:val="18"/>
          <w:szCs w:val="18"/>
          <w:lang w:val="it-IT"/>
        </w:rPr>
        <w:t>project</w:t>
      </w:r>
      <w:proofErr w:type="spellEnd"/>
      <w:r w:rsidRPr="00A86411">
        <w:rPr>
          <w:rFonts w:cstheme="minorHAnsi"/>
          <w:sz w:val="18"/>
          <w:szCs w:val="18"/>
          <w:lang w:val="it-IT"/>
        </w:rPr>
        <w:t xml:space="preserve"> for the </w:t>
      </w:r>
      <w:proofErr w:type="spellStart"/>
      <w:r w:rsidRPr="00A86411">
        <w:rPr>
          <w:rFonts w:cstheme="minorHAnsi"/>
          <w:sz w:val="18"/>
          <w:szCs w:val="18"/>
          <w:lang w:val="it-IT"/>
        </w:rPr>
        <w:t>preservation</w:t>
      </w:r>
      <w:proofErr w:type="spellEnd"/>
      <w:r w:rsidRPr="00A86411">
        <w:rPr>
          <w:rFonts w:cstheme="minorHAnsi"/>
          <w:sz w:val="18"/>
          <w:szCs w:val="18"/>
          <w:lang w:val="it-IT"/>
        </w:rPr>
        <w:t xml:space="preserve"> of cultural </w:t>
      </w:r>
      <w:proofErr w:type="spellStart"/>
      <w:r w:rsidRPr="00A86411">
        <w:rPr>
          <w:rFonts w:cstheme="minorHAnsi"/>
          <w:sz w:val="18"/>
          <w:szCs w:val="18"/>
          <w:lang w:val="it-IT"/>
        </w:rPr>
        <w:t>heritage</w:t>
      </w:r>
      <w:proofErr w:type="spellEnd"/>
      <w:r w:rsidRPr="00A86411">
        <w:rPr>
          <w:rFonts w:cstheme="minorHAnsi"/>
          <w:sz w:val="18"/>
          <w:szCs w:val="18"/>
          <w:lang w:val="it-IT"/>
        </w:rPr>
        <w:t xml:space="preserve">”, Provincia del Quang </w:t>
      </w:r>
      <w:proofErr w:type="spellStart"/>
      <w:r w:rsidRPr="00A86411">
        <w:rPr>
          <w:rFonts w:cstheme="minorHAnsi"/>
          <w:sz w:val="18"/>
          <w:szCs w:val="18"/>
          <w:lang w:val="it-IT"/>
        </w:rPr>
        <w:t>Nam</w:t>
      </w:r>
      <w:proofErr w:type="spellEnd"/>
      <w:r w:rsidRPr="00A86411">
        <w:rPr>
          <w:rFonts w:cstheme="minorHAnsi"/>
          <w:sz w:val="18"/>
          <w:szCs w:val="18"/>
          <w:lang w:val="it-IT"/>
        </w:rPr>
        <w:t>, Vietnam</w:t>
      </w:r>
      <w:r w:rsidR="00A10132" w:rsidRPr="00A86411">
        <w:rPr>
          <w:rFonts w:cstheme="minorHAnsi"/>
          <w:sz w:val="18"/>
          <w:szCs w:val="18"/>
          <w:lang w:val="it-IT"/>
        </w:rPr>
        <w:t xml:space="preserve">, finanziato dall’Agenzia italiana per la cooperazione allo sviluppo. Politecnico di Milano, con </w:t>
      </w:r>
      <w:proofErr w:type="spellStart"/>
      <w:r w:rsidR="00A10132" w:rsidRPr="00A86411">
        <w:rPr>
          <w:rFonts w:cstheme="minorHAnsi"/>
          <w:sz w:val="18"/>
          <w:szCs w:val="18"/>
          <w:lang w:val="it-IT"/>
        </w:rPr>
        <w:t>People’s</w:t>
      </w:r>
      <w:proofErr w:type="spellEnd"/>
      <w:r w:rsidR="00A10132" w:rsidRPr="00A86411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="00A10132" w:rsidRPr="00A86411">
        <w:rPr>
          <w:rFonts w:cstheme="minorHAnsi"/>
          <w:sz w:val="18"/>
          <w:szCs w:val="18"/>
          <w:lang w:val="it-IT"/>
        </w:rPr>
        <w:t>Committee</w:t>
      </w:r>
      <w:proofErr w:type="spellEnd"/>
      <w:r w:rsidR="00A10132" w:rsidRPr="00A86411">
        <w:rPr>
          <w:rFonts w:cstheme="minorHAnsi"/>
          <w:sz w:val="18"/>
          <w:szCs w:val="18"/>
          <w:lang w:val="it-IT"/>
        </w:rPr>
        <w:t xml:space="preserve"> of Quang </w:t>
      </w:r>
      <w:proofErr w:type="spellStart"/>
      <w:r w:rsidR="00A10132" w:rsidRPr="00A86411">
        <w:rPr>
          <w:rFonts w:cstheme="minorHAnsi"/>
          <w:sz w:val="18"/>
          <w:szCs w:val="18"/>
          <w:lang w:val="it-IT"/>
        </w:rPr>
        <w:t>Nam</w:t>
      </w:r>
      <w:proofErr w:type="spellEnd"/>
      <w:r w:rsidR="00A10132" w:rsidRPr="00A86411">
        <w:rPr>
          <w:rFonts w:cstheme="minorHAnsi"/>
          <w:sz w:val="18"/>
          <w:szCs w:val="18"/>
          <w:lang w:val="it-IT"/>
        </w:rPr>
        <w:t xml:space="preserve"> Province e </w:t>
      </w:r>
      <w:proofErr w:type="spellStart"/>
      <w:r w:rsidR="00A10132" w:rsidRPr="00A86411">
        <w:rPr>
          <w:rFonts w:cstheme="minorHAnsi"/>
          <w:sz w:val="18"/>
          <w:szCs w:val="18"/>
          <w:lang w:val="it-IT"/>
        </w:rPr>
        <w:t>Vocational</w:t>
      </w:r>
      <w:proofErr w:type="spellEnd"/>
      <w:r w:rsidR="00A10132" w:rsidRPr="00A86411">
        <w:rPr>
          <w:rFonts w:cstheme="minorHAnsi"/>
          <w:sz w:val="18"/>
          <w:szCs w:val="18"/>
          <w:lang w:val="it-IT"/>
        </w:rPr>
        <w:t xml:space="preserve"> Training College in Quang </w:t>
      </w:r>
      <w:proofErr w:type="spellStart"/>
      <w:r w:rsidR="00A10132" w:rsidRPr="00A86411">
        <w:rPr>
          <w:rFonts w:cstheme="minorHAnsi"/>
          <w:sz w:val="18"/>
          <w:szCs w:val="18"/>
          <w:lang w:val="it-IT"/>
        </w:rPr>
        <w:t>Nam</w:t>
      </w:r>
      <w:proofErr w:type="spellEnd"/>
      <w:r w:rsidR="00A10132" w:rsidRPr="00A86411">
        <w:rPr>
          <w:rFonts w:cstheme="minorHAnsi"/>
          <w:sz w:val="18"/>
          <w:szCs w:val="18"/>
          <w:lang w:val="it-IT"/>
        </w:rPr>
        <w:t xml:space="preserve"> Province. Responsabile Scientifico: M. </w:t>
      </w:r>
      <w:proofErr w:type="spellStart"/>
      <w:r w:rsidR="00A10132" w:rsidRPr="00A86411">
        <w:rPr>
          <w:rFonts w:cstheme="minorHAnsi"/>
          <w:sz w:val="18"/>
          <w:szCs w:val="18"/>
          <w:lang w:val="it-IT"/>
        </w:rPr>
        <w:t>Giambruno</w:t>
      </w:r>
      <w:proofErr w:type="spellEnd"/>
      <w:r w:rsidR="00A10132" w:rsidRPr="00A86411">
        <w:rPr>
          <w:rFonts w:cstheme="minorHAnsi"/>
          <w:sz w:val="18"/>
          <w:szCs w:val="18"/>
          <w:lang w:val="it-IT"/>
        </w:rPr>
        <w:t xml:space="preserve"> (foto S. </w:t>
      </w:r>
      <w:proofErr w:type="spellStart"/>
      <w:r w:rsidR="00A10132" w:rsidRPr="00A86411">
        <w:rPr>
          <w:rFonts w:cstheme="minorHAnsi"/>
          <w:sz w:val="18"/>
          <w:szCs w:val="18"/>
          <w:lang w:val="it-IT"/>
        </w:rPr>
        <w:t>Pistidda</w:t>
      </w:r>
      <w:proofErr w:type="spellEnd"/>
      <w:r w:rsidR="00A10132" w:rsidRPr="00A86411">
        <w:rPr>
          <w:rFonts w:cstheme="minorHAnsi"/>
          <w:sz w:val="18"/>
          <w:szCs w:val="18"/>
          <w:lang w:val="it-IT"/>
        </w:rPr>
        <w:t xml:space="preserve">). </w:t>
      </w:r>
    </w:p>
    <w:p w:rsidR="00BE2E86" w:rsidRPr="00A86411" w:rsidRDefault="00BE2E86" w:rsidP="00A86411">
      <w:pPr>
        <w:spacing w:after="0" w:line="216" w:lineRule="exact"/>
        <w:rPr>
          <w:rFonts w:cstheme="minorHAnsi"/>
          <w:sz w:val="18"/>
          <w:szCs w:val="18"/>
          <w:lang w:val="it-IT"/>
        </w:rPr>
      </w:pPr>
    </w:p>
    <w:p w:rsidR="00A10132" w:rsidRPr="00A86411" w:rsidRDefault="00A10132" w:rsidP="00A86411">
      <w:pPr>
        <w:spacing w:after="0" w:line="216" w:lineRule="exact"/>
        <w:rPr>
          <w:rFonts w:cstheme="minorHAnsi"/>
          <w:sz w:val="18"/>
          <w:szCs w:val="18"/>
        </w:rPr>
      </w:pPr>
      <w:r w:rsidRPr="00A86411">
        <w:rPr>
          <w:rFonts w:cstheme="minorHAnsi"/>
          <w:sz w:val="18"/>
          <w:szCs w:val="18"/>
        </w:rPr>
        <w:t>FIG</w:t>
      </w:r>
      <w:r w:rsidR="00A86411">
        <w:rPr>
          <w:rFonts w:cstheme="minorHAnsi"/>
          <w:sz w:val="18"/>
          <w:szCs w:val="18"/>
        </w:rPr>
        <w:t>URA</w:t>
      </w:r>
      <w:r w:rsidRPr="00A86411">
        <w:rPr>
          <w:rFonts w:cstheme="minorHAnsi"/>
          <w:sz w:val="18"/>
          <w:szCs w:val="18"/>
        </w:rPr>
        <w:t>_05 e FIG</w:t>
      </w:r>
      <w:r w:rsidR="00A86411">
        <w:rPr>
          <w:rFonts w:cstheme="minorHAnsi"/>
          <w:sz w:val="18"/>
          <w:szCs w:val="18"/>
        </w:rPr>
        <w:t>URA</w:t>
      </w:r>
      <w:r w:rsidRPr="00A86411">
        <w:rPr>
          <w:rFonts w:cstheme="minorHAnsi"/>
          <w:sz w:val="18"/>
          <w:szCs w:val="18"/>
        </w:rPr>
        <w:t>_06</w:t>
      </w:r>
    </w:p>
    <w:p w:rsidR="00A10132" w:rsidRPr="00A86411" w:rsidRDefault="00A10132" w:rsidP="00A86411">
      <w:pPr>
        <w:spacing w:after="0" w:line="216" w:lineRule="exact"/>
        <w:rPr>
          <w:rFonts w:cstheme="minorHAnsi"/>
          <w:sz w:val="18"/>
          <w:szCs w:val="18"/>
          <w:lang w:val="it-IT"/>
        </w:rPr>
      </w:pPr>
      <w:r w:rsidRPr="00A86411">
        <w:rPr>
          <w:rFonts w:cstheme="minorHAnsi"/>
          <w:i/>
          <w:sz w:val="18"/>
          <w:szCs w:val="18"/>
        </w:rPr>
        <w:t>International Summer School</w:t>
      </w:r>
      <w:r w:rsidRPr="00A86411">
        <w:rPr>
          <w:rFonts w:cstheme="minorHAnsi"/>
          <w:sz w:val="18"/>
          <w:szCs w:val="18"/>
        </w:rPr>
        <w:t xml:space="preserve"> “Design for existing building in contemporary cities”. </w:t>
      </w:r>
      <w:r w:rsidRPr="00A86411">
        <w:rPr>
          <w:rFonts w:cstheme="minorHAnsi"/>
          <w:sz w:val="18"/>
          <w:szCs w:val="18"/>
          <w:lang w:val="it-IT"/>
        </w:rPr>
        <w:t>Organizzato dal Dipartimento di Ingegneria Civile e Ambientale e l’</w:t>
      </w:r>
      <w:proofErr w:type="spellStart"/>
      <w:r w:rsidRPr="00A86411">
        <w:rPr>
          <w:rFonts w:cstheme="minorHAnsi"/>
          <w:sz w:val="18"/>
          <w:szCs w:val="18"/>
          <w:lang w:val="it-IT"/>
        </w:rPr>
        <w:t>Arab</w:t>
      </w:r>
      <w:proofErr w:type="spellEnd"/>
      <w:r w:rsidRPr="00A86411">
        <w:rPr>
          <w:rFonts w:cstheme="minorHAnsi"/>
          <w:sz w:val="18"/>
          <w:szCs w:val="18"/>
          <w:lang w:val="it-IT"/>
        </w:rPr>
        <w:t xml:space="preserve"> Academy for Science &amp; Technology del Cairo (Egitto), responsabili L. Petrini, M. </w:t>
      </w:r>
      <w:proofErr w:type="spellStart"/>
      <w:r w:rsidRPr="00A86411">
        <w:rPr>
          <w:rFonts w:cstheme="minorHAnsi"/>
          <w:sz w:val="18"/>
          <w:szCs w:val="18"/>
          <w:lang w:val="it-IT"/>
        </w:rPr>
        <w:t>Giambruno</w:t>
      </w:r>
      <w:proofErr w:type="spellEnd"/>
      <w:r w:rsidRPr="00A86411">
        <w:rPr>
          <w:rFonts w:cstheme="minorHAnsi"/>
          <w:sz w:val="18"/>
          <w:szCs w:val="18"/>
          <w:lang w:val="it-IT"/>
        </w:rPr>
        <w:t xml:space="preserve">, S. </w:t>
      </w:r>
      <w:proofErr w:type="spellStart"/>
      <w:r w:rsidRPr="00A86411">
        <w:rPr>
          <w:rFonts w:cstheme="minorHAnsi"/>
          <w:sz w:val="18"/>
          <w:szCs w:val="18"/>
          <w:lang w:val="it-IT"/>
        </w:rPr>
        <w:t>Pistidda</w:t>
      </w:r>
      <w:proofErr w:type="spellEnd"/>
      <w:r w:rsidRPr="00A86411">
        <w:rPr>
          <w:rFonts w:cstheme="minorHAnsi"/>
          <w:sz w:val="18"/>
          <w:szCs w:val="18"/>
          <w:lang w:val="it-IT"/>
        </w:rPr>
        <w:t xml:space="preserve">, Politecnico di Milano, luglio 2019 (foto S. </w:t>
      </w:r>
      <w:proofErr w:type="spellStart"/>
      <w:r w:rsidRPr="00A86411">
        <w:rPr>
          <w:rFonts w:cstheme="minorHAnsi"/>
          <w:sz w:val="18"/>
          <w:szCs w:val="18"/>
          <w:lang w:val="it-IT"/>
        </w:rPr>
        <w:t>Pistidda</w:t>
      </w:r>
      <w:proofErr w:type="spellEnd"/>
      <w:r w:rsidRPr="00A86411">
        <w:rPr>
          <w:rFonts w:cstheme="minorHAnsi"/>
          <w:sz w:val="18"/>
          <w:szCs w:val="18"/>
          <w:lang w:val="it-IT"/>
        </w:rPr>
        <w:t>).</w:t>
      </w:r>
    </w:p>
    <w:p w:rsidR="00A10132" w:rsidRPr="00A86411" w:rsidRDefault="00A10132" w:rsidP="00A86411">
      <w:pPr>
        <w:spacing w:after="0" w:line="216" w:lineRule="exact"/>
        <w:rPr>
          <w:rFonts w:cstheme="minorHAnsi"/>
          <w:sz w:val="18"/>
          <w:szCs w:val="18"/>
          <w:lang w:val="it-IT"/>
        </w:rPr>
      </w:pPr>
    </w:p>
    <w:p w:rsidR="00A10132" w:rsidRPr="00A86411" w:rsidRDefault="00DE7808" w:rsidP="00A86411">
      <w:pPr>
        <w:spacing w:after="0" w:line="216" w:lineRule="exact"/>
        <w:rPr>
          <w:rFonts w:cstheme="minorHAnsi"/>
          <w:sz w:val="18"/>
          <w:szCs w:val="18"/>
        </w:rPr>
      </w:pPr>
      <w:r w:rsidRPr="00A86411">
        <w:rPr>
          <w:rFonts w:cstheme="minorHAnsi"/>
          <w:sz w:val="18"/>
          <w:szCs w:val="18"/>
        </w:rPr>
        <w:t>FIG</w:t>
      </w:r>
      <w:r w:rsidR="00A86411">
        <w:rPr>
          <w:rFonts w:cstheme="minorHAnsi"/>
          <w:sz w:val="18"/>
          <w:szCs w:val="18"/>
        </w:rPr>
        <w:t>URA</w:t>
      </w:r>
      <w:r w:rsidR="00401290">
        <w:rPr>
          <w:rFonts w:cstheme="minorHAnsi"/>
          <w:sz w:val="18"/>
          <w:szCs w:val="18"/>
        </w:rPr>
        <w:t xml:space="preserve">_07 | </w:t>
      </w:r>
      <w:r w:rsidRPr="00A86411">
        <w:rPr>
          <w:rFonts w:cstheme="minorHAnsi"/>
          <w:sz w:val="18"/>
          <w:szCs w:val="18"/>
        </w:rPr>
        <w:t>FIG</w:t>
      </w:r>
      <w:r w:rsidR="00A86411">
        <w:rPr>
          <w:rFonts w:cstheme="minorHAnsi"/>
          <w:sz w:val="18"/>
          <w:szCs w:val="18"/>
        </w:rPr>
        <w:t>URA</w:t>
      </w:r>
      <w:r w:rsidRPr="00A86411">
        <w:rPr>
          <w:rFonts w:cstheme="minorHAnsi"/>
          <w:sz w:val="18"/>
          <w:szCs w:val="18"/>
        </w:rPr>
        <w:t>_08</w:t>
      </w:r>
      <w:r w:rsidR="00401290">
        <w:rPr>
          <w:rFonts w:cstheme="minorHAnsi"/>
          <w:sz w:val="18"/>
          <w:szCs w:val="18"/>
        </w:rPr>
        <w:t xml:space="preserve"> | FIGURA_09</w:t>
      </w:r>
    </w:p>
    <w:p w:rsidR="00DE7808" w:rsidRPr="00A86411" w:rsidRDefault="00DE7808" w:rsidP="00A86411">
      <w:pPr>
        <w:spacing w:after="0" w:line="216" w:lineRule="exact"/>
        <w:rPr>
          <w:rFonts w:cstheme="minorHAnsi"/>
          <w:sz w:val="18"/>
          <w:szCs w:val="18"/>
          <w:lang w:val="it-IT"/>
        </w:rPr>
      </w:pPr>
      <w:r w:rsidRPr="00A86411">
        <w:rPr>
          <w:rFonts w:cstheme="minorHAnsi"/>
          <w:i/>
          <w:sz w:val="18"/>
          <w:szCs w:val="18"/>
        </w:rPr>
        <w:t xml:space="preserve">Workshop </w:t>
      </w:r>
      <w:r w:rsidRPr="00A86411">
        <w:rPr>
          <w:rFonts w:cstheme="minorHAnsi"/>
          <w:sz w:val="18"/>
          <w:szCs w:val="18"/>
        </w:rPr>
        <w:t>a Maputo (</w:t>
      </w:r>
      <w:proofErr w:type="spellStart"/>
      <w:r w:rsidRPr="00A86411">
        <w:rPr>
          <w:rFonts w:cstheme="minorHAnsi"/>
          <w:sz w:val="18"/>
          <w:szCs w:val="18"/>
        </w:rPr>
        <w:t>Mozambico</w:t>
      </w:r>
      <w:proofErr w:type="spellEnd"/>
      <w:r w:rsidRPr="00A86411">
        <w:rPr>
          <w:rFonts w:cstheme="minorHAnsi"/>
          <w:sz w:val="18"/>
          <w:szCs w:val="18"/>
        </w:rPr>
        <w:t xml:space="preserve">), Master Design for Development, Urban planning and heritage in the Global South. </w:t>
      </w:r>
      <w:r w:rsidRPr="00A86411">
        <w:rPr>
          <w:rFonts w:cstheme="minorHAnsi"/>
          <w:sz w:val="18"/>
          <w:szCs w:val="18"/>
          <w:lang w:val="it-IT"/>
        </w:rPr>
        <w:t xml:space="preserve">Il Master è promosso dal Politecnico di Milano, Dipartimento di Architettura e Studi Urbani, responsabili C. Magni (direttore), L. Montedoro e S. </w:t>
      </w:r>
      <w:proofErr w:type="spellStart"/>
      <w:r w:rsidRPr="00A86411">
        <w:rPr>
          <w:rFonts w:cstheme="minorHAnsi"/>
          <w:sz w:val="18"/>
          <w:szCs w:val="18"/>
          <w:lang w:val="it-IT"/>
        </w:rPr>
        <w:t>Pistidda</w:t>
      </w:r>
      <w:proofErr w:type="spellEnd"/>
      <w:r w:rsidRPr="00A86411">
        <w:rPr>
          <w:rFonts w:cstheme="minorHAnsi"/>
          <w:sz w:val="18"/>
          <w:szCs w:val="18"/>
          <w:lang w:val="it-IT"/>
        </w:rPr>
        <w:t xml:space="preserve"> (vice-direttori), febbraio 2020 (foto S. </w:t>
      </w:r>
      <w:proofErr w:type="spellStart"/>
      <w:r w:rsidRPr="00A86411">
        <w:rPr>
          <w:rFonts w:cstheme="minorHAnsi"/>
          <w:sz w:val="18"/>
          <w:szCs w:val="18"/>
          <w:lang w:val="it-IT"/>
        </w:rPr>
        <w:t>Pistidda</w:t>
      </w:r>
      <w:proofErr w:type="spellEnd"/>
      <w:r w:rsidRPr="00A86411">
        <w:rPr>
          <w:rFonts w:cstheme="minorHAnsi"/>
          <w:sz w:val="18"/>
          <w:szCs w:val="18"/>
          <w:lang w:val="it-IT"/>
        </w:rPr>
        <w:t>).</w:t>
      </w:r>
    </w:p>
    <w:sectPr w:rsidR="00DE7808" w:rsidRPr="00A8641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E41"/>
    <w:rsid w:val="001326DC"/>
    <w:rsid w:val="002E7343"/>
    <w:rsid w:val="00401290"/>
    <w:rsid w:val="0042542B"/>
    <w:rsid w:val="00510E41"/>
    <w:rsid w:val="00516456"/>
    <w:rsid w:val="00543793"/>
    <w:rsid w:val="00A10132"/>
    <w:rsid w:val="00A86411"/>
    <w:rsid w:val="00B133DC"/>
    <w:rsid w:val="00BE2E86"/>
    <w:rsid w:val="00D75723"/>
    <w:rsid w:val="00DE7808"/>
    <w:rsid w:val="00F41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ECE67"/>
  <w15:chartTrackingRefBased/>
  <w15:docId w15:val="{7B6775E3-5AB1-49CD-AF9C-6C41247CE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938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</dc:creator>
  <cp:keywords/>
  <dc:description/>
  <cp:lastModifiedBy>sonia</cp:lastModifiedBy>
  <cp:revision>9</cp:revision>
  <dcterms:created xsi:type="dcterms:W3CDTF">2020-08-30T15:16:00Z</dcterms:created>
  <dcterms:modified xsi:type="dcterms:W3CDTF">2021-03-19T17:21:00Z</dcterms:modified>
</cp:coreProperties>
</file>