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D75" w:rsidRDefault="00317D75">
      <w:proofErr w:type="spellStart"/>
      <w:r>
        <w:t>Varagnoli</w:t>
      </w:r>
      <w:proofErr w:type="spellEnd"/>
    </w:p>
    <w:p w:rsidR="00317D75" w:rsidRPr="00317D75" w:rsidRDefault="00317D75">
      <w:pPr>
        <w:rPr>
          <w:i/>
        </w:rPr>
      </w:pPr>
      <w:r w:rsidRPr="00317D75">
        <w:rPr>
          <w:i/>
        </w:rPr>
        <w:t>Patrimoni d’interesse</w:t>
      </w:r>
    </w:p>
    <w:p w:rsidR="00A15833" w:rsidRDefault="0086620B">
      <w:r>
        <w:t>Fig.1 -  Pescara, recenti costruzioni in v. Tasso/v. Trilussa, 2015 (foto dell’A.).</w:t>
      </w:r>
    </w:p>
    <w:p w:rsidR="0086620B" w:rsidRDefault="00502ABF" w:rsidP="0086620B">
      <w:r>
        <w:t>[</w:t>
      </w:r>
      <w:proofErr w:type="spellStart"/>
      <w:r>
        <w:t>Fig</w:t>
      </w:r>
      <w:proofErr w:type="spellEnd"/>
      <w:r>
        <w:t>. 1bis</w:t>
      </w:r>
      <w:r w:rsidR="0086620B">
        <w:t xml:space="preserve">- Pescara, sostituzioni edilizie in corso in v. </w:t>
      </w:r>
      <w:proofErr w:type="spellStart"/>
      <w:r w:rsidR="0086620B">
        <w:t>Cadorma</w:t>
      </w:r>
      <w:proofErr w:type="spellEnd"/>
      <w:r w:rsidR="0086620B">
        <w:t xml:space="preserve"> (foto S. </w:t>
      </w:r>
      <w:proofErr w:type="spellStart"/>
      <w:r w:rsidR="0086620B">
        <w:t>Cecamore</w:t>
      </w:r>
      <w:proofErr w:type="spellEnd"/>
      <w:r w:rsidR="0086620B">
        <w:t>, 2011).</w:t>
      </w:r>
      <w:r>
        <w:t>]</w:t>
      </w:r>
    </w:p>
    <w:p w:rsidR="0086620B" w:rsidRDefault="0086620B" w:rsidP="0086620B">
      <w:pPr>
        <w:tabs>
          <w:tab w:val="center" w:pos="4819"/>
        </w:tabs>
      </w:pPr>
      <w:r>
        <w:t>Fig. 2 – Pianta Direttore della Piazza di Pescara e terreno che la circonda (</w:t>
      </w:r>
      <w:proofErr w:type="spellStart"/>
      <w:r>
        <w:t>Wien</w:t>
      </w:r>
      <w:proofErr w:type="spellEnd"/>
      <w:r>
        <w:t xml:space="preserve">, </w:t>
      </w:r>
      <w:proofErr w:type="spellStart"/>
      <w:r>
        <w:t>Kriegsarchiv</w:t>
      </w:r>
      <w:proofErr w:type="spellEnd"/>
      <w:r>
        <w:t>: da Opus, 12)</w:t>
      </w:r>
    </w:p>
    <w:p w:rsidR="0086620B" w:rsidRDefault="0086620B" w:rsidP="0086620B">
      <w:r>
        <w:t xml:space="preserve">Fig. 3 – Montesilvano </w:t>
      </w:r>
      <w:r w:rsidR="00317D75">
        <w:t>(Pescara) C</w:t>
      </w:r>
      <w:r>
        <w:t xml:space="preserve">olonia marina “Stella </w:t>
      </w:r>
      <w:proofErr w:type="spellStart"/>
      <w:r>
        <w:t>Maris</w:t>
      </w:r>
      <w:proofErr w:type="spellEnd"/>
      <w:r>
        <w:t xml:space="preserve">”, </w:t>
      </w:r>
      <w:r w:rsidR="00317D75">
        <w:t xml:space="preserve">opera di F. Leoni (strutture di C. </w:t>
      </w:r>
      <w:proofErr w:type="spellStart"/>
      <w:r w:rsidR="00317D75">
        <w:t>Liguori</w:t>
      </w:r>
      <w:proofErr w:type="spellEnd"/>
      <w:r w:rsidR="00317D75">
        <w:t xml:space="preserve">), 1938 </w:t>
      </w:r>
      <w:r>
        <w:t>(foto del’A.).</w:t>
      </w:r>
    </w:p>
    <w:p w:rsidR="0086620B" w:rsidRDefault="0086620B" w:rsidP="0086620B">
      <w:r>
        <w:t>Fig. 4 – Pescara, lavori di demolizi</w:t>
      </w:r>
      <w:r w:rsidR="00502ABF">
        <w:t xml:space="preserve">one della Stazione </w:t>
      </w:r>
      <w:r>
        <w:t xml:space="preserve">di Porta Nuova (da </w:t>
      </w:r>
      <w:proofErr w:type="spellStart"/>
      <w:r>
        <w:t>Pelagatti</w:t>
      </w:r>
      <w:proofErr w:type="spellEnd"/>
      <w:r>
        <w:t xml:space="preserve"> 2011).</w:t>
      </w:r>
    </w:p>
    <w:p w:rsidR="0086620B" w:rsidRDefault="0086620B" w:rsidP="0086620B">
      <w:r>
        <w:t>Fig. 5- Pescara, demolizione della ex-centrale del Latte in v. del Circuito (foto dell’A., 2010).</w:t>
      </w:r>
    </w:p>
    <w:p w:rsidR="0086620B" w:rsidRDefault="0086620B" w:rsidP="0086620B">
      <w:r>
        <w:t>Fig. 6 – Pescara, villa Agresti (foto C. Di Brino 2012).</w:t>
      </w:r>
    </w:p>
    <w:p w:rsidR="00CD3814" w:rsidRDefault="00CD3814" w:rsidP="0086620B">
      <w:r>
        <w:t>Fig. 7 -  Pescara, variante al PRG,</w:t>
      </w:r>
      <w:r w:rsidR="000563EC">
        <w:t xml:space="preserve"> </w:t>
      </w:r>
      <w:r w:rsidR="0023747D">
        <w:t xml:space="preserve">esempio di </w:t>
      </w:r>
      <w:r w:rsidR="000563EC">
        <w:t>schedatura del foglio 13 del Comune di Pescara</w:t>
      </w:r>
      <w:r w:rsidR="008C0F0D">
        <w:t>.</w:t>
      </w:r>
    </w:p>
    <w:p w:rsidR="0086620B" w:rsidRDefault="00502ABF" w:rsidP="0086620B">
      <w:r>
        <w:t>Fig. 8</w:t>
      </w:r>
      <w:r w:rsidR="0086620B">
        <w:t xml:space="preserve"> – L’edilizia del borgo circostante il Santuario settecentesco della Madonna dei Sette Dolori (foto C. Di Brino).</w:t>
      </w:r>
    </w:p>
    <w:p w:rsidR="0086620B" w:rsidRDefault="0086620B" w:rsidP="0086620B">
      <w:r>
        <w:t xml:space="preserve">Fig. </w:t>
      </w:r>
      <w:r w:rsidR="00502ABF">
        <w:t>9</w:t>
      </w:r>
      <w:r w:rsidR="0023747D">
        <w:t>a</w:t>
      </w:r>
      <w:r w:rsidR="00DC5872">
        <w:t xml:space="preserve"> – Rapporto tra costruito e maglia viaria nel “quadrilatero” centrale di Pescara (da Sprechino 2011-12): il caso delle “palazzine”.</w:t>
      </w:r>
    </w:p>
    <w:p w:rsidR="0086620B" w:rsidRDefault="0086620B" w:rsidP="0086620B">
      <w:r>
        <w:t xml:space="preserve">Fig. </w:t>
      </w:r>
      <w:r w:rsidR="00502ABF">
        <w:t>9</w:t>
      </w:r>
      <w:r w:rsidR="00DC5872">
        <w:t>b - Rapporto tra costruito e maglia viaria nel “quadrilatero” centrale di Pescara (da Sprechino 2011-12): il caso dei “villini”.</w:t>
      </w:r>
    </w:p>
    <w:p w:rsidR="0086620B" w:rsidRDefault="0086620B" w:rsidP="0086620B">
      <w:r>
        <w:t>Fig.</w:t>
      </w:r>
      <w:r w:rsidR="00502ABF">
        <w:t>10</w:t>
      </w:r>
      <w:r w:rsidR="00DC5872">
        <w:t xml:space="preserve"> – La filanda </w:t>
      </w:r>
      <w:proofErr w:type="spellStart"/>
      <w:r w:rsidR="00DC5872">
        <w:t>Giammaria</w:t>
      </w:r>
      <w:proofErr w:type="spellEnd"/>
      <w:r w:rsidR="00DC5872">
        <w:t xml:space="preserve"> in demolizione, 2014 (foto dell’A.).</w:t>
      </w:r>
    </w:p>
    <w:p w:rsidR="0086620B" w:rsidRDefault="0086620B" w:rsidP="0086620B">
      <w:r>
        <w:t xml:space="preserve">Fig. </w:t>
      </w:r>
      <w:r w:rsidR="00502ABF">
        <w:t>11</w:t>
      </w:r>
      <w:r w:rsidR="00DC5872">
        <w:t xml:space="preserve"> – La filanda </w:t>
      </w:r>
      <w:proofErr w:type="spellStart"/>
      <w:r w:rsidR="00DC5872">
        <w:t>Giammaria</w:t>
      </w:r>
      <w:proofErr w:type="spellEnd"/>
      <w:r w:rsidR="00DC5872">
        <w:t xml:space="preserve">, la struttura lignea interna prima della demolizione (foto S. </w:t>
      </w:r>
      <w:proofErr w:type="spellStart"/>
      <w:r w:rsidR="00DC5872">
        <w:t>Cecamore</w:t>
      </w:r>
      <w:proofErr w:type="spellEnd"/>
      <w:r w:rsidR="00DC5872">
        <w:t>).</w:t>
      </w:r>
    </w:p>
    <w:p w:rsidR="0086620B" w:rsidRDefault="0086620B" w:rsidP="0086620B">
      <w:r>
        <w:t xml:space="preserve">Fig. </w:t>
      </w:r>
      <w:r w:rsidR="00502ABF">
        <w:t>12</w:t>
      </w:r>
      <w:r w:rsidR="00DC5872">
        <w:t xml:space="preserve"> – L’edilizia del c.d. Borgo M</w:t>
      </w:r>
      <w:r w:rsidR="000563EC">
        <w:t xml:space="preserve">arino nord (foto S. </w:t>
      </w:r>
      <w:proofErr w:type="spellStart"/>
      <w:r w:rsidR="000563EC">
        <w:t>Cecamore</w:t>
      </w:r>
      <w:proofErr w:type="spellEnd"/>
      <w:r w:rsidR="00DC5872">
        <w:t>).</w:t>
      </w:r>
    </w:p>
    <w:p w:rsidR="0086620B" w:rsidRDefault="0086620B" w:rsidP="0086620B">
      <w:r>
        <w:t xml:space="preserve">Fig. </w:t>
      </w:r>
      <w:r w:rsidR="00502ABF">
        <w:t>13</w:t>
      </w:r>
      <w:r w:rsidR="00DC5872">
        <w:t xml:space="preserve">- L’edificio della Banca d’Italia in </w:t>
      </w:r>
      <w:proofErr w:type="spellStart"/>
      <w:r w:rsidR="00DC5872">
        <w:t>v.le</w:t>
      </w:r>
      <w:proofErr w:type="spellEnd"/>
      <w:r w:rsidR="00DC5872">
        <w:t xml:space="preserve"> d’Annunzio (foto S. </w:t>
      </w:r>
      <w:proofErr w:type="spellStart"/>
      <w:r w:rsidR="00DC5872">
        <w:t>Cecamore</w:t>
      </w:r>
      <w:proofErr w:type="spellEnd"/>
      <w:r w:rsidR="00DC5872">
        <w:t>, 2014).</w:t>
      </w:r>
    </w:p>
    <w:p w:rsidR="0086620B" w:rsidRDefault="0086620B" w:rsidP="0086620B">
      <w:r>
        <w:t xml:space="preserve">Fig. </w:t>
      </w:r>
      <w:r w:rsidR="00502ABF">
        <w:t>14</w:t>
      </w:r>
      <w:r w:rsidR="00DC5872">
        <w:t xml:space="preserve"> – L. </w:t>
      </w:r>
      <w:proofErr w:type="spellStart"/>
      <w:r w:rsidR="00DC5872">
        <w:t>Piccinato</w:t>
      </w:r>
      <w:proofErr w:type="spellEnd"/>
      <w:r w:rsidR="00DC5872">
        <w:t>, schizzo progettuale per lo Stadio Adriatico (da Cocchia 1957).</w:t>
      </w:r>
    </w:p>
    <w:p w:rsidR="0086620B" w:rsidRDefault="0086620B" w:rsidP="0086620B">
      <w:r>
        <w:t xml:space="preserve">Fig. </w:t>
      </w:r>
      <w:r w:rsidR="00502ABF">
        <w:t>15</w:t>
      </w:r>
      <w:r w:rsidR="00DC5872">
        <w:t xml:space="preserve"> </w:t>
      </w:r>
      <w:r w:rsidR="00486611">
        <w:t>–</w:t>
      </w:r>
      <w:r w:rsidR="00DC5872">
        <w:t xml:space="preserve"> </w:t>
      </w:r>
      <w:r w:rsidR="00486611">
        <w:t>Stadio Adriatico “G. Cornacchia”, la configurazione attuale (da Soprintendenza per le Belle Arti e il Paesaggio dell’Abruzzo).</w:t>
      </w:r>
    </w:p>
    <w:p w:rsidR="0086620B" w:rsidRDefault="0086620B" w:rsidP="0086620B">
      <w:r>
        <w:t xml:space="preserve">Fig. </w:t>
      </w:r>
      <w:r w:rsidR="00502ABF">
        <w:t>16</w:t>
      </w:r>
      <w:r w:rsidR="00486611">
        <w:t xml:space="preserve"> – La casa Adolfo De Cecco</w:t>
      </w:r>
      <w:r w:rsidR="00317D75">
        <w:t xml:space="preserve">, 1947, v. Umbria/v. Trieste (foto S. </w:t>
      </w:r>
      <w:proofErr w:type="spellStart"/>
      <w:r w:rsidR="00317D75">
        <w:t>Cecamore</w:t>
      </w:r>
      <w:proofErr w:type="spellEnd"/>
      <w:r w:rsidR="00317D75">
        <w:t>, 2015).</w:t>
      </w:r>
    </w:p>
    <w:p w:rsidR="0086620B" w:rsidRDefault="0086620B" w:rsidP="0086620B"/>
    <w:sectPr w:rsidR="0086620B" w:rsidSect="00A158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283"/>
  <w:characterSpacingControl w:val="doNotCompress"/>
  <w:savePreviewPicture/>
  <w:compat>
    <w:useFELayout/>
  </w:compat>
  <w:rsids>
    <w:rsidRoot w:val="0086620B"/>
    <w:rsid w:val="000563EC"/>
    <w:rsid w:val="0023747D"/>
    <w:rsid w:val="00317D75"/>
    <w:rsid w:val="00486611"/>
    <w:rsid w:val="00502ABF"/>
    <w:rsid w:val="0086620B"/>
    <w:rsid w:val="008C0F0D"/>
    <w:rsid w:val="00A15833"/>
    <w:rsid w:val="00CD3814"/>
    <w:rsid w:val="00DC5872"/>
    <w:rsid w:val="00FB1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583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2016-04-29T18:05:00Z</dcterms:created>
  <dcterms:modified xsi:type="dcterms:W3CDTF">2016-04-29T20:40:00Z</dcterms:modified>
</cp:coreProperties>
</file>