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4A4" w:rsidRDefault="004C74A4" w:rsidP="008B3DFF">
      <w:pPr>
        <w:pStyle w:val="Textonotapie"/>
        <w:jc w:val="both"/>
        <w:rPr>
          <w:rFonts w:cs="Times New Roman"/>
          <w:b/>
          <w:color w:val="000000" w:themeColor="text1"/>
          <w:sz w:val="24"/>
        </w:rPr>
      </w:pPr>
      <w:proofErr w:type="spellStart"/>
      <w:r w:rsidRPr="004C74A4">
        <w:rPr>
          <w:rFonts w:cs="Times New Roman"/>
          <w:b/>
          <w:color w:val="000000" w:themeColor="text1"/>
          <w:sz w:val="24"/>
        </w:rPr>
        <w:t>Immagini</w:t>
      </w:r>
      <w:proofErr w:type="spellEnd"/>
    </w:p>
    <w:p w:rsidR="004C74A4" w:rsidRDefault="004C74A4" w:rsidP="004C74A4">
      <w:pPr>
        <w:pStyle w:val="Textonotapie"/>
        <w:ind w:firstLine="284"/>
        <w:jc w:val="both"/>
        <w:rPr>
          <w:rFonts w:cs="Times New Roman"/>
          <w:b/>
          <w:color w:val="000000" w:themeColor="text1"/>
          <w:sz w:val="24"/>
        </w:rPr>
      </w:pPr>
    </w:p>
    <w:p w:rsidR="00420E16" w:rsidRPr="00420E16" w:rsidRDefault="00420E16" w:rsidP="00666508">
      <w:pPr>
        <w:pStyle w:val="NormalWeb"/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i/>
          <w:iCs/>
          <w:color w:val="000000" w:themeColor="text1"/>
          <w:kern w:val="24"/>
          <w:sz w:val="20"/>
          <w:szCs w:val="20"/>
        </w:rPr>
      </w:pPr>
      <w:r>
        <w:rPr>
          <w:rFonts w:asciiTheme="minorHAnsi" w:hAnsiTheme="minorHAnsi"/>
          <w:color w:val="000000" w:themeColor="text1"/>
          <w:sz w:val="20"/>
          <w:szCs w:val="20"/>
        </w:rPr>
        <w:t>Figura 1</w:t>
      </w:r>
      <w:r w:rsidRPr="00CD1B14">
        <w:rPr>
          <w:rFonts w:asciiTheme="minorHAnsi" w:hAnsiTheme="minorHAnsi"/>
          <w:color w:val="000000" w:themeColor="text1"/>
          <w:sz w:val="20"/>
          <w:szCs w:val="20"/>
        </w:rPr>
        <w:t xml:space="preserve">. </w:t>
      </w:r>
      <w:r w:rsidRPr="00CD1B14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Bruno Caballero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. </w:t>
      </w:r>
      <w:r w:rsidRPr="00CD1B14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Proyecto de fortificación de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 la muralla de</w:t>
      </w:r>
      <w:r w:rsidRPr="00CD1B14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L</w:t>
      </w:r>
      <w:r w:rsidRPr="00CD1B14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a Habana por la parte de la Bahía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. “Demonstración 5ª, </w:t>
      </w:r>
      <w:r w:rsidRPr="00420E16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en la </w:t>
      </w:r>
      <w:proofErr w:type="spellStart"/>
      <w:r w:rsidRPr="00420E16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qual</w:t>
      </w:r>
      <w:proofErr w:type="spellEnd"/>
      <w:r w:rsidRPr="00420E16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 se </w:t>
      </w:r>
      <w:proofErr w:type="spellStart"/>
      <w:r w:rsidRPr="00420E16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hase</w:t>
      </w:r>
      <w:proofErr w:type="spellEnd"/>
      <w:r w:rsidRPr="00420E16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 evidente lo exterior de la fábrica”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 (17</w:t>
      </w:r>
      <w:r w:rsidRPr="00CD1B14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26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 xml:space="preserve">). </w:t>
      </w:r>
      <w:r w:rsidR="009B43D8" w:rsidRPr="009B43D8">
        <w:rPr>
          <w:rFonts w:asciiTheme="minorHAnsi" w:hAnsiTheme="minorHAnsi"/>
          <w:sz w:val="20"/>
          <w:szCs w:val="20"/>
        </w:rPr>
        <w:t>España. Ministerio de Cultura</w:t>
      </w:r>
      <w:r w:rsidR="009B43D8" w:rsidRPr="009B43D8">
        <w:rPr>
          <w:rStyle w:val="valor"/>
          <w:rFonts w:asciiTheme="minorHAnsi" w:hAnsiTheme="minorHAnsi" w:cs="Arial"/>
          <w:sz w:val="20"/>
          <w:szCs w:val="20"/>
        </w:rPr>
        <w:t xml:space="preserve">, Archivo General de </w:t>
      </w:r>
      <w:r w:rsidR="009B43D8">
        <w:rPr>
          <w:rStyle w:val="valor"/>
          <w:rFonts w:asciiTheme="minorHAnsi" w:hAnsiTheme="minorHAnsi" w:cs="Arial"/>
          <w:sz w:val="20"/>
          <w:szCs w:val="20"/>
        </w:rPr>
        <w:t>Indias</w:t>
      </w:r>
      <w:r w:rsidR="009B43D8">
        <w:rPr>
          <w:rFonts w:asciiTheme="minorHAnsi" w:eastAsiaTheme="minorEastAsia" w:hAnsiTheme="minorHAnsi" w:cstheme="minorBidi"/>
          <w:iCs/>
          <w:color w:val="000000" w:themeColor="text1"/>
          <w:kern w:val="24"/>
          <w:sz w:val="20"/>
          <w:szCs w:val="20"/>
        </w:rPr>
        <w:t>.</w:t>
      </w:r>
      <w:r w:rsidRPr="00CD1B14">
        <w:rPr>
          <w:rFonts w:asciiTheme="minorHAnsi" w:eastAsiaTheme="minorEastAsia" w:hAnsiTheme="minorHAnsi" w:cstheme="minorBidi"/>
          <w:iCs/>
          <w:color w:val="000000" w:themeColor="text1"/>
          <w:kern w:val="24"/>
          <w:sz w:val="20"/>
          <w:szCs w:val="20"/>
        </w:rPr>
        <w:t xml:space="preserve"> MP-Santo </w:t>
      </w:r>
      <w:r w:rsidRPr="00420E16">
        <w:rPr>
          <w:rFonts w:asciiTheme="minorHAnsi" w:eastAsiaTheme="minorEastAsia" w:hAnsiTheme="minorHAnsi" w:cstheme="minorBidi"/>
          <w:iCs/>
          <w:color w:val="000000" w:themeColor="text1"/>
          <w:kern w:val="24"/>
          <w:sz w:val="20"/>
          <w:szCs w:val="20"/>
        </w:rPr>
        <w:t>Domingo, 145.</w:t>
      </w:r>
    </w:p>
    <w:p w:rsidR="00420E16" w:rsidRDefault="00420E16" w:rsidP="00666508">
      <w:pPr>
        <w:pStyle w:val="NormalWeb"/>
        <w:jc w:val="both"/>
        <w:rPr>
          <w:rFonts w:asciiTheme="minorHAnsi" w:eastAsiaTheme="minorEastAsia" w:hAnsiTheme="minorHAnsi"/>
          <w:iCs/>
          <w:color w:val="000000" w:themeColor="text1"/>
          <w:kern w:val="24"/>
          <w:sz w:val="20"/>
          <w:szCs w:val="20"/>
        </w:rPr>
      </w:pPr>
      <w:r w:rsidRPr="00420E16">
        <w:rPr>
          <w:rFonts w:asciiTheme="minorHAnsi" w:eastAsiaTheme="minorEastAsia" w:hAnsiTheme="minorHAnsi"/>
          <w:iCs/>
          <w:color w:val="000000" w:themeColor="text1"/>
          <w:kern w:val="24"/>
          <w:sz w:val="20"/>
          <w:szCs w:val="20"/>
        </w:rPr>
        <w:t>Fig</w:t>
      </w:r>
      <w:r w:rsidRPr="00420E16">
        <w:rPr>
          <w:rFonts w:asciiTheme="minorHAnsi" w:eastAsiaTheme="minorEastAsia" w:hAnsiTheme="minorHAnsi"/>
          <w:iCs/>
          <w:color w:val="000000" w:themeColor="text1"/>
          <w:kern w:val="24"/>
          <w:sz w:val="20"/>
          <w:szCs w:val="20"/>
        </w:rPr>
        <w:t>ura 2</w:t>
      </w:r>
      <w:r w:rsidRPr="00420E16">
        <w:rPr>
          <w:rFonts w:asciiTheme="minorHAnsi" w:eastAsiaTheme="minorEastAsia" w:hAnsiTheme="minorHAnsi"/>
          <w:iCs/>
          <w:color w:val="000000" w:themeColor="text1"/>
          <w:kern w:val="24"/>
          <w:sz w:val="20"/>
          <w:szCs w:val="20"/>
        </w:rPr>
        <w:t xml:space="preserve">. Bruno Caballero. Proyecto de fortificación de la </w:t>
      </w:r>
      <w:r w:rsidRPr="00420E16">
        <w:rPr>
          <w:rFonts w:asciiTheme="minorHAnsi" w:eastAsiaTheme="minorEastAsia" w:hAnsiTheme="minorHAnsi"/>
          <w:iCs/>
          <w:color w:val="000000" w:themeColor="text1"/>
          <w:kern w:val="24"/>
          <w:sz w:val="20"/>
          <w:szCs w:val="20"/>
        </w:rPr>
        <w:t xml:space="preserve">muralla de La </w:t>
      </w:r>
      <w:r w:rsidRPr="00420E16">
        <w:rPr>
          <w:rFonts w:asciiTheme="minorHAnsi" w:eastAsiaTheme="minorEastAsia" w:hAnsiTheme="minorHAnsi"/>
          <w:iCs/>
          <w:color w:val="000000" w:themeColor="text1"/>
          <w:kern w:val="24"/>
          <w:sz w:val="20"/>
          <w:szCs w:val="20"/>
        </w:rPr>
        <w:t xml:space="preserve">Habana por la parte de la Bahía. Planta 3ª. Plaza de armas alta y principal. (1726). </w:t>
      </w:r>
      <w:r w:rsidR="009B43D8" w:rsidRPr="009B43D8">
        <w:rPr>
          <w:rFonts w:asciiTheme="minorHAnsi" w:hAnsiTheme="minorHAnsi"/>
          <w:sz w:val="20"/>
          <w:szCs w:val="20"/>
        </w:rPr>
        <w:t>España. Ministerio de Cultura</w:t>
      </w:r>
      <w:r w:rsidR="009B43D8" w:rsidRPr="009B43D8">
        <w:rPr>
          <w:rStyle w:val="valor"/>
          <w:rFonts w:asciiTheme="minorHAnsi" w:hAnsiTheme="minorHAnsi" w:cs="Arial"/>
          <w:sz w:val="20"/>
          <w:szCs w:val="20"/>
        </w:rPr>
        <w:t xml:space="preserve">, Archivo General de </w:t>
      </w:r>
      <w:r w:rsidR="009B43D8">
        <w:rPr>
          <w:rStyle w:val="valor"/>
          <w:rFonts w:asciiTheme="minorHAnsi" w:hAnsiTheme="minorHAnsi" w:cs="Arial"/>
          <w:sz w:val="20"/>
          <w:szCs w:val="20"/>
        </w:rPr>
        <w:t>Indias</w:t>
      </w:r>
      <w:r w:rsidR="009B43D8">
        <w:rPr>
          <w:rStyle w:val="valor"/>
          <w:rFonts w:asciiTheme="minorHAnsi" w:hAnsiTheme="minorHAnsi" w:cs="Arial"/>
          <w:sz w:val="20"/>
          <w:szCs w:val="20"/>
        </w:rPr>
        <w:t>.</w:t>
      </w:r>
      <w:r w:rsidRPr="00420E16">
        <w:rPr>
          <w:rFonts w:asciiTheme="minorHAnsi" w:eastAsiaTheme="minorEastAsia" w:hAnsiTheme="minorHAnsi"/>
          <w:iCs/>
          <w:color w:val="000000" w:themeColor="text1"/>
          <w:kern w:val="24"/>
          <w:sz w:val="20"/>
          <w:szCs w:val="20"/>
        </w:rPr>
        <w:t xml:space="preserve"> MP-Santo Domingo, 143.</w:t>
      </w:r>
    </w:p>
    <w:p w:rsidR="00420E16" w:rsidRDefault="00420E16" w:rsidP="00666508">
      <w:pPr>
        <w:pStyle w:val="NormalWeb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420E16">
        <w:rPr>
          <w:rFonts w:asciiTheme="minorHAnsi" w:hAnsiTheme="minorHAnsi"/>
          <w:color w:val="000000" w:themeColor="text1"/>
          <w:sz w:val="20"/>
          <w:szCs w:val="20"/>
        </w:rPr>
        <w:t>Figura 3.</w:t>
      </w:r>
      <w:r w:rsidRPr="00420E16">
        <w:rPr>
          <w:rFonts w:asciiTheme="minorHAnsi" w:hAnsiTheme="minorHAnsi"/>
          <w:b/>
          <w:color w:val="000000" w:themeColor="text1"/>
          <w:sz w:val="20"/>
          <w:szCs w:val="20"/>
        </w:rPr>
        <w:t xml:space="preserve"> </w:t>
      </w:r>
      <w:r w:rsidRPr="00304C58">
        <w:rPr>
          <w:rFonts w:asciiTheme="minorHAnsi" w:hAnsiTheme="minorHAnsi"/>
          <w:color w:val="000000" w:themeColor="text1"/>
          <w:sz w:val="20"/>
          <w:szCs w:val="20"/>
        </w:rPr>
        <w:t>Bruno Caballero.</w:t>
      </w:r>
      <w:r w:rsidRPr="00420E16">
        <w:rPr>
          <w:rFonts w:asciiTheme="minorHAnsi" w:hAnsiTheme="minorHAnsi"/>
          <w:b/>
          <w:color w:val="000000" w:themeColor="text1"/>
          <w:sz w:val="20"/>
          <w:szCs w:val="20"/>
        </w:rPr>
        <w:t xml:space="preserve"> </w:t>
      </w:r>
      <w:r w:rsidRPr="00420E16">
        <w:rPr>
          <w:rFonts w:asciiTheme="minorHAnsi" w:hAnsiTheme="minorHAnsi"/>
          <w:color w:val="000000" w:themeColor="text1"/>
          <w:sz w:val="20"/>
          <w:szCs w:val="20"/>
        </w:rPr>
        <w:t xml:space="preserve">Planta </w:t>
      </w:r>
      <w:proofErr w:type="spellStart"/>
      <w:r w:rsidRPr="00420E16">
        <w:rPr>
          <w:rFonts w:asciiTheme="minorHAnsi" w:hAnsiTheme="minorHAnsi"/>
          <w:color w:val="000000" w:themeColor="text1"/>
          <w:sz w:val="20"/>
          <w:szCs w:val="20"/>
        </w:rPr>
        <w:t>Geohidrográfica</w:t>
      </w:r>
      <w:proofErr w:type="spellEnd"/>
      <w:r w:rsidRPr="00420E16">
        <w:rPr>
          <w:rFonts w:asciiTheme="minorHAnsi" w:hAnsiTheme="minorHAnsi"/>
          <w:color w:val="000000" w:themeColor="text1"/>
          <w:sz w:val="20"/>
          <w:szCs w:val="20"/>
        </w:rPr>
        <w:t xml:space="preserve"> de la plaza de la Habana, en que se demuestra todo el frente de la muralla parte de tierra i la costa del mar y de la </w:t>
      </w:r>
      <w:proofErr w:type="spellStart"/>
      <w:r w:rsidRPr="00420E16">
        <w:rPr>
          <w:rFonts w:asciiTheme="minorHAnsi" w:hAnsiTheme="minorHAnsi"/>
          <w:color w:val="000000" w:themeColor="text1"/>
          <w:sz w:val="20"/>
          <w:szCs w:val="20"/>
        </w:rPr>
        <w:t>habya</w:t>
      </w:r>
      <w:proofErr w:type="spellEnd"/>
      <w:r w:rsidRPr="00420E16">
        <w:rPr>
          <w:rFonts w:asciiTheme="minorHAnsi" w:hAnsiTheme="minorHAnsi"/>
          <w:color w:val="000000" w:themeColor="text1"/>
          <w:sz w:val="20"/>
          <w:szCs w:val="20"/>
        </w:rPr>
        <w:t xml:space="preserve"> hasta la distancia de 850 </w:t>
      </w:r>
      <w:proofErr w:type="spellStart"/>
      <w:r w:rsidRPr="00420E16">
        <w:rPr>
          <w:rFonts w:asciiTheme="minorHAnsi" w:hAnsiTheme="minorHAnsi"/>
          <w:color w:val="000000" w:themeColor="text1"/>
          <w:sz w:val="20"/>
          <w:szCs w:val="20"/>
        </w:rPr>
        <w:t>tuezas</w:t>
      </w:r>
      <w:proofErr w:type="spellEnd"/>
      <w:r w:rsidRPr="00420E16">
        <w:rPr>
          <w:rFonts w:asciiTheme="minorHAnsi" w:hAnsiTheme="minorHAnsi"/>
          <w:color w:val="000000" w:themeColor="text1"/>
          <w:sz w:val="20"/>
          <w:szCs w:val="20"/>
        </w:rPr>
        <w:t xml:space="preserve"> de la puerta de la muralla y todo el terreno entre ambas costas. (1727?).</w:t>
      </w:r>
      <w:r w:rsidRPr="00420E16">
        <w:rPr>
          <w:rFonts w:asciiTheme="minorHAnsi" w:hAnsiTheme="minorHAnsi"/>
          <w:i/>
          <w:color w:val="000000" w:themeColor="text1"/>
          <w:sz w:val="20"/>
          <w:szCs w:val="20"/>
        </w:rPr>
        <w:t xml:space="preserve"> </w:t>
      </w:r>
      <w:r w:rsidRPr="00420E16">
        <w:rPr>
          <w:rFonts w:asciiTheme="minorHAnsi" w:hAnsiTheme="minorHAnsi"/>
          <w:color w:val="000000" w:themeColor="text1"/>
          <w:sz w:val="20"/>
          <w:szCs w:val="20"/>
        </w:rPr>
        <w:t>IHCM Cub-145/17.</w:t>
      </w:r>
    </w:p>
    <w:p w:rsidR="00304C58" w:rsidRDefault="00420E16" w:rsidP="00666508">
      <w:pPr>
        <w:pStyle w:val="NormalWeb"/>
        <w:jc w:val="both"/>
        <w:rPr>
          <w:rFonts w:asciiTheme="minorHAnsi" w:eastAsiaTheme="minorEastAsia" w:hAnsiTheme="minorHAnsi"/>
          <w:iCs/>
          <w:color w:val="000000" w:themeColor="text1"/>
          <w:sz w:val="20"/>
          <w:szCs w:val="20"/>
        </w:rPr>
      </w:pPr>
      <w:r w:rsidRPr="00304C58">
        <w:rPr>
          <w:rFonts w:asciiTheme="minorHAnsi" w:hAnsiTheme="minorHAnsi"/>
          <w:color w:val="000000" w:themeColor="text1"/>
          <w:sz w:val="20"/>
          <w:szCs w:val="20"/>
        </w:rPr>
        <w:t>Figura 4.</w:t>
      </w:r>
      <w:r w:rsidRPr="00304C58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Pr="00304C58">
        <w:rPr>
          <w:rFonts w:asciiTheme="minorHAnsi" w:eastAsiaTheme="minorHAnsi" w:hAnsiTheme="minorHAnsi"/>
          <w:color w:val="000000" w:themeColor="text1"/>
          <w:sz w:val="20"/>
          <w:szCs w:val="20"/>
          <w:lang w:eastAsia="en-US"/>
        </w:rPr>
        <w:t xml:space="preserve">Dionisio Martínez de la Vega </w:t>
      </w:r>
      <w:r w:rsidRPr="00304C58">
        <w:rPr>
          <w:rFonts w:asciiTheme="minorHAnsi" w:hAnsiTheme="minorHAnsi"/>
          <w:color w:val="000000" w:themeColor="text1"/>
          <w:sz w:val="20"/>
          <w:szCs w:val="20"/>
        </w:rPr>
        <w:t>y</w:t>
      </w:r>
      <w:r w:rsidRPr="00304C58">
        <w:rPr>
          <w:rFonts w:asciiTheme="minorHAnsi" w:eastAsiaTheme="minorHAnsi" w:hAnsiTheme="minorHAnsi"/>
          <w:color w:val="000000" w:themeColor="text1"/>
          <w:sz w:val="20"/>
          <w:szCs w:val="20"/>
          <w:lang w:eastAsia="en-US"/>
        </w:rPr>
        <w:t xml:space="preserve"> Bruno Caballero</w:t>
      </w:r>
      <w:r w:rsidRPr="00304C58">
        <w:rPr>
          <w:rFonts w:asciiTheme="minorHAnsi" w:hAnsiTheme="minorHAnsi"/>
          <w:color w:val="000000" w:themeColor="text1"/>
          <w:sz w:val="20"/>
          <w:szCs w:val="20"/>
        </w:rPr>
        <w:t xml:space="preserve">. Planta de la ciudad de la </w:t>
      </w:r>
      <w:r w:rsidRPr="00304C58">
        <w:rPr>
          <w:rFonts w:asciiTheme="minorHAnsi" w:eastAsiaTheme="minorHAnsi" w:hAnsiTheme="minorHAnsi"/>
          <w:color w:val="000000" w:themeColor="text1"/>
          <w:sz w:val="20"/>
          <w:szCs w:val="20"/>
          <w:lang w:eastAsia="en-US"/>
        </w:rPr>
        <w:t>H</w:t>
      </w:r>
      <w:r w:rsidRPr="00304C58">
        <w:rPr>
          <w:rFonts w:asciiTheme="minorHAnsi" w:hAnsiTheme="minorHAnsi"/>
          <w:color w:val="000000" w:themeColor="text1"/>
          <w:sz w:val="20"/>
          <w:szCs w:val="20"/>
        </w:rPr>
        <w:t>abana, f</w:t>
      </w:r>
      <w:r w:rsidRPr="00304C58">
        <w:rPr>
          <w:rFonts w:asciiTheme="minorHAnsi" w:eastAsiaTheme="minorHAnsi" w:hAnsiTheme="minorHAnsi"/>
          <w:color w:val="000000" w:themeColor="text1"/>
          <w:sz w:val="20"/>
          <w:szCs w:val="20"/>
          <w:lang w:eastAsia="en-US"/>
        </w:rPr>
        <w:t>ormada para comprender la situación de todas las iglesias y conventos, y el emplazamiento elegido pa</w:t>
      </w:r>
      <w:r w:rsidRPr="00304C58">
        <w:rPr>
          <w:rFonts w:asciiTheme="minorHAnsi" w:hAnsiTheme="minorHAnsi"/>
          <w:color w:val="000000" w:themeColor="text1"/>
          <w:sz w:val="20"/>
          <w:szCs w:val="20"/>
        </w:rPr>
        <w:t xml:space="preserve">ra catedral, según nota al pie. </w:t>
      </w:r>
      <w:r w:rsidRPr="00304C58">
        <w:rPr>
          <w:rFonts w:asciiTheme="minorHAnsi" w:eastAsiaTheme="minorHAnsi" w:hAnsiTheme="minorHAnsi"/>
          <w:color w:val="000000" w:themeColor="text1"/>
          <w:sz w:val="20"/>
          <w:szCs w:val="20"/>
          <w:lang w:eastAsia="en-US"/>
        </w:rPr>
        <w:t xml:space="preserve"> (</w:t>
      </w:r>
      <w:r w:rsidRPr="00304C58">
        <w:rPr>
          <w:rFonts w:asciiTheme="minorHAnsi" w:hAnsiTheme="minorHAnsi"/>
          <w:color w:val="000000" w:themeColor="text1"/>
          <w:sz w:val="20"/>
          <w:szCs w:val="20"/>
        </w:rPr>
        <w:t>1</w:t>
      </w:r>
      <w:r w:rsidRPr="00304C58">
        <w:rPr>
          <w:rFonts w:asciiTheme="minorHAnsi" w:eastAsiaTheme="minorHAnsi" w:hAnsiTheme="minorHAnsi"/>
          <w:color w:val="000000" w:themeColor="text1"/>
          <w:sz w:val="20"/>
          <w:szCs w:val="20"/>
          <w:lang w:eastAsia="en-US"/>
        </w:rPr>
        <w:t xml:space="preserve">730). </w:t>
      </w:r>
      <w:r w:rsidR="009B43D8" w:rsidRPr="009B43D8">
        <w:rPr>
          <w:rFonts w:asciiTheme="minorHAnsi" w:hAnsiTheme="minorHAnsi"/>
          <w:sz w:val="20"/>
          <w:szCs w:val="20"/>
        </w:rPr>
        <w:t>España. Ministerio de Cultura</w:t>
      </w:r>
      <w:r w:rsidR="009B43D8" w:rsidRPr="009B43D8">
        <w:rPr>
          <w:rStyle w:val="valor"/>
          <w:rFonts w:asciiTheme="minorHAnsi" w:hAnsiTheme="minorHAnsi" w:cs="Arial"/>
          <w:sz w:val="20"/>
          <w:szCs w:val="20"/>
        </w:rPr>
        <w:t xml:space="preserve">, Archivo General de </w:t>
      </w:r>
      <w:r w:rsidR="009B43D8">
        <w:rPr>
          <w:rStyle w:val="valor"/>
          <w:rFonts w:asciiTheme="minorHAnsi" w:hAnsiTheme="minorHAnsi" w:cs="Arial"/>
          <w:sz w:val="20"/>
          <w:szCs w:val="20"/>
        </w:rPr>
        <w:t>Indias.</w:t>
      </w:r>
      <w:r w:rsidRPr="00304C58">
        <w:rPr>
          <w:rFonts w:asciiTheme="minorHAnsi" w:hAnsiTheme="minorHAnsi"/>
          <w:iCs/>
          <w:color w:val="000000" w:themeColor="text1"/>
          <w:sz w:val="20"/>
          <w:szCs w:val="20"/>
        </w:rPr>
        <w:t xml:space="preserve"> MP</w:t>
      </w:r>
      <w:r w:rsidRPr="00304C58">
        <w:rPr>
          <w:rFonts w:asciiTheme="minorHAnsi" w:eastAsiaTheme="minorEastAsia" w:hAnsiTheme="minorHAnsi"/>
          <w:iCs/>
          <w:color w:val="000000" w:themeColor="text1"/>
          <w:sz w:val="20"/>
          <w:szCs w:val="20"/>
        </w:rPr>
        <w:t>-S</w:t>
      </w:r>
      <w:r w:rsidRPr="00304C58">
        <w:rPr>
          <w:rFonts w:asciiTheme="minorHAnsi" w:hAnsiTheme="minorHAnsi"/>
          <w:iCs/>
          <w:color w:val="000000" w:themeColor="text1"/>
          <w:sz w:val="20"/>
          <w:szCs w:val="20"/>
        </w:rPr>
        <w:t>anto Domingo</w:t>
      </w:r>
      <w:r w:rsidRPr="00304C58">
        <w:rPr>
          <w:rFonts w:asciiTheme="minorHAnsi" w:eastAsiaTheme="minorEastAsia" w:hAnsiTheme="minorHAnsi"/>
          <w:iCs/>
          <w:color w:val="000000" w:themeColor="text1"/>
          <w:sz w:val="20"/>
          <w:szCs w:val="20"/>
        </w:rPr>
        <w:t>, 160</w:t>
      </w:r>
      <w:r w:rsidR="00BB4627">
        <w:rPr>
          <w:rFonts w:asciiTheme="minorHAnsi" w:eastAsiaTheme="minorEastAsia" w:hAnsiTheme="minorHAnsi"/>
          <w:iCs/>
          <w:color w:val="000000" w:themeColor="text1"/>
          <w:sz w:val="20"/>
          <w:szCs w:val="20"/>
        </w:rPr>
        <w:t>.</w:t>
      </w:r>
    </w:p>
    <w:p w:rsidR="004C74A4" w:rsidRDefault="00304C58" w:rsidP="00666508">
      <w:pPr>
        <w:pStyle w:val="NormalWeb"/>
        <w:jc w:val="both"/>
        <w:rPr>
          <w:rFonts w:asciiTheme="minorHAnsi" w:hAnsiTheme="minorHAnsi"/>
          <w:color w:val="000000" w:themeColor="text1"/>
          <w:sz w:val="20"/>
        </w:rPr>
      </w:pPr>
      <w:r w:rsidRPr="00304C58">
        <w:rPr>
          <w:rFonts w:asciiTheme="minorHAnsi" w:hAnsiTheme="minorHAnsi"/>
          <w:color w:val="000000" w:themeColor="text1"/>
          <w:sz w:val="20"/>
        </w:rPr>
        <w:t xml:space="preserve">Figura 5. Bruno Caballero.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>Perfiles del proyecto del Castillo de la Punta y sus baluartes</w:t>
      </w:r>
      <w:r w:rsidR="0066650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>.</w:t>
      </w:r>
      <w:r w:rsidRPr="00304C58">
        <w:rPr>
          <w:rFonts w:asciiTheme="minorHAnsi" w:hAnsiTheme="minorHAnsi"/>
          <w:color w:val="000000" w:themeColor="text1"/>
          <w:sz w:val="20"/>
        </w:rPr>
        <w:t xml:space="preserve"> </w:t>
      </w:r>
      <w:proofErr w:type="spellStart"/>
      <w:r w:rsidR="004C74A4" w:rsidRPr="00304C58">
        <w:rPr>
          <w:rFonts w:asciiTheme="minorHAnsi" w:hAnsiTheme="minorHAnsi"/>
          <w:i/>
          <w:color w:val="000000" w:themeColor="text1"/>
          <w:sz w:val="20"/>
        </w:rPr>
        <w:t>Quaderno</w:t>
      </w:r>
      <w:proofErr w:type="spellEnd"/>
      <w:r w:rsidR="004C74A4" w:rsidRPr="00304C58">
        <w:rPr>
          <w:rFonts w:asciiTheme="minorHAnsi" w:hAnsiTheme="minorHAnsi"/>
          <w:i/>
          <w:color w:val="000000" w:themeColor="text1"/>
          <w:sz w:val="20"/>
        </w:rPr>
        <w:t xml:space="preserve"> de perfiles correspondientes a los diferentes proyectos del </w:t>
      </w:r>
      <w:proofErr w:type="spellStart"/>
      <w:r w:rsidR="004C74A4" w:rsidRPr="00304C58">
        <w:rPr>
          <w:rFonts w:asciiTheme="minorHAnsi" w:hAnsiTheme="minorHAnsi"/>
          <w:i/>
          <w:color w:val="000000" w:themeColor="text1"/>
          <w:sz w:val="20"/>
        </w:rPr>
        <w:t>Yngeno</w:t>
      </w:r>
      <w:proofErr w:type="spellEnd"/>
      <w:r w:rsidR="004C74A4" w:rsidRPr="00304C58">
        <w:rPr>
          <w:rFonts w:asciiTheme="minorHAnsi" w:hAnsiTheme="minorHAnsi"/>
          <w:i/>
          <w:color w:val="000000" w:themeColor="text1"/>
          <w:sz w:val="20"/>
        </w:rPr>
        <w:t xml:space="preserve">. D. Bruno Cavallo. En la Plaza dela </w:t>
      </w:r>
      <w:proofErr w:type="spellStart"/>
      <w:r w:rsidR="004C74A4" w:rsidRPr="00304C58">
        <w:rPr>
          <w:rFonts w:asciiTheme="minorHAnsi" w:hAnsiTheme="minorHAnsi"/>
          <w:i/>
          <w:color w:val="000000" w:themeColor="text1"/>
          <w:sz w:val="20"/>
        </w:rPr>
        <w:t>Havana</w:t>
      </w:r>
      <w:proofErr w:type="spellEnd"/>
      <w:r w:rsidR="00EC4016" w:rsidRPr="00304C58">
        <w:rPr>
          <w:rFonts w:asciiTheme="minorHAnsi" w:hAnsiTheme="minorHAnsi"/>
          <w:color w:val="000000" w:themeColor="text1"/>
          <w:sz w:val="20"/>
        </w:rPr>
        <w:t>.</w:t>
      </w:r>
      <w:r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(1729). </w:t>
      </w:r>
      <w:r w:rsidR="004C74A4" w:rsidRPr="00304C58">
        <w:rPr>
          <w:rFonts w:asciiTheme="minorHAnsi" w:hAnsiTheme="minorHAnsi"/>
          <w:color w:val="000000" w:themeColor="text1"/>
          <w:sz w:val="20"/>
        </w:rPr>
        <w:t>IHCM, Cub-112</w:t>
      </w:r>
      <w:r>
        <w:rPr>
          <w:rFonts w:asciiTheme="minorHAnsi" w:hAnsiTheme="minorHAnsi"/>
          <w:color w:val="000000" w:themeColor="text1"/>
          <w:sz w:val="20"/>
        </w:rPr>
        <w:t>-01 (h</w:t>
      </w:r>
      <w:r w:rsidR="00EC4016" w:rsidRPr="00304C58">
        <w:rPr>
          <w:rFonts w:asciiTheme="minorHAnsi" w:hAnsiTheme="minorHAnsi"/>
          <w:color w:val="000000" w:themeColor="text1"/>
          <w:sz w:val="20"/>
        </w:rPr>
        <w:t>)</w:t>
      </w:r>
      <w:r w:rsidR="004C74A4" w:rsidRPr="00304C58">
        <w:rPr>
          <w:rFonts w:asciiTheme="minorHAnsi" w:hAnsiTheme="minorHAnsi"/>
          <w:color w:val="000000" w:themeColor="text1"/>
          <w:sz w:val="20"/>
        </w:rPr>
        <w:t>.</w:t>
      </w:r>
    </w:p>
    <w:p w:rsidR="00304C58" w:rsidRDefault="00304C58" w:rsidP="00666508">
      <w:pPr>
        <w:pStyle w:val="NormalWeb"/>
        <w:jc w:val="both"/>
        <w:rPr>
          <w:rFonts w:asciiTheme="minorHAnsi" w:hAnsiTheme="minorHAnsi"/>
          <w:color w:val="000000" w:themeColor="text1"/>
          <w:sz w:val="20"/>
        </w:rPr>
      </w:pPr>
      <w:r w:rsidRPr="00304C58">
        <w:rPr>
          <w:rFonts w:asciiTheme="minorHAnsi" w:hAnsiTheme="minorHAnsi"/>
          <w:color w:val="000000" w:themeColor="text1"/>
          <w:sz w:val="20"/>
        </w:rPr>
        <w:t xml:space="preserve">Figura </w:t>
      </w:r>
      <w:r w:rsidR="00666508">
        <w:rPr>
          <w:rFonts w:asciiTheme="minorHAnsi" w:hAnsiTheme="minorHAnsi"/>
          <w:color w:val="000000" w:themeColor="text1"/>
          <w:sz w:val="20"/>
        </w:rPr>
        <w:t>6</w:t>
      </w:r>
      <w:r w:rsidRPr="00304C58">
        <w:rPr>
          <w:rFonts w:asciiTheme="minorHAnsi" w:hAnsiTheme="minorHAnsi"/>
          <w:color w:val="000000" w:themeColor="text1"/>
          <w:sz w:val="20"/>
        </w:rPr>
        <w:t xml:space="preserve">. Bruno Caballero.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>Perfiles del proyecto del Castillo de la Punta y sus baluartes</w:t>
      </w:r>
      <w:r w:rsidR="0066650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>.</w:t>
      </w:r>
      <w:r w:rsidRPr="00304C58">
        <w:rPr>
          <w:rFonts w:asciiTheme="minorHAnsi" w:hAnsiTheme="minorHAnsi"/>
          <w:color w:val="000000" w:themeColor="text1"/>
          <w:sz w:val="20"/>
        </w:rPr>
        <w:t xml:space="preserve">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Quaderno</w:t>
      </w:r>
      <w:proofErr w:type="spellEnd"/>
      <w:r w:rsidRPr="00304C58">
        <w:rPr>
          <w:rFonts w:asciiTheme="minorHAnsi" w:hAnsiTheme="minorHAnsi"/>
          <w:i/>
          <w:color w:val="000000" w:themeColor="text1"/>
          <w:sz w:val="20"/>
        </w:rPr>
        <w:t xml:space="preserve"> de perfiles correspondientes a los diferentes proyectos del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Yngeno</w:t>
      </w:r>
      <w:proofErr w:type="spellEnd"/>
      <w:r w:rsidRPr="00304C58">
        <w:rPr>
          <w:rFonts w:asciiTheme="minorHAnsi" w:hAnsiTheme="minorHAnsi"/>
          <w:i/>
          <w:color w:val="000000" w:themeColor="text1"/>
          <w:sz w:val="20"/>
        </w:rPr>
        <w:t xml:space="preserve">. D. Bruno Cavallo. En la Plaza dela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Havana</w:t>
      </w:r>
      <w:proofErr w:type="spellEnd"/>
      <w:r w:rsidRPr="00304C58">
        <w:rPr>
          <w:rFonts w:asciiTheme="minorHAnsi" w:hAnsiTheme="minorHAnsi"/>
          <w:color w:val="000000" w:themeColor="text1"/>
          <w:sz w:val="20"/>
        </w:rPr>
        <w:t>.</w:t>
      </w:r>
      <w:r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(1729). </w:t>
      </w:r>
      <w:r w:rsidRPr="00304C58">
        <w:rPr>
          <w:rFonts w:asciiTheme="minorHAnsi" w:hAnsiTheme="minorHAnsi"/>
          <w:color w:val="000000" w:themeColor="text1"/>
          <w:sz w:val="20"/>
        </w:rPr>
        <w:t>IHCM, Cub-112</w:t>
      </w:r>
      <w:r w:rsidR="00666508">
        <w:rPr>
          <w:rFonts w:asciiTheme="minorHAnsi" w:hAnsiTheme="minorHAnsi"/>
          <w:color w:val="000000" w:themeColor="text1"/>
          <w:sz w:val="20"/>
        </w:rPr>
        <w:t>-01 (i).</w:t>
      </w:r>
    </w:p>
    <w:p w:rsidR="00666508" w:rsidRDefault="00666508" w:rsidP="00666508">
      <w:pPr>
        <w:pStyle w:val="NormalWeb"/>
        <w:jc w:val="both"/>
        <w:rPr>
          <w:rFonts w:asciiTheme="minorHAnsi" w:hAnsiTheme="minorHAnsi"/>
          <w:color w:val="000000" w:themeColor="text1"/>
          <w:sz w:val="20"/>
        </w:rPr>
      </w:pPr>
      <w:r w:rsidRPr="00304C58">
        <w:rPr>
          <w:rFonts w:asciiTheme="minorHAnsi" w:hAnsiTheme="minorHAnsi"/>
          <w:color w:val="000000" w:themeColor="text1"/>
          <w:sz w:val="20"/>
        </w:rPr>
        <w:t xml:space="preserve">Figura </w:t>
      </w:r>
      <w:r>
        <w:rPr>
          <w:rFonts w:asciiTheme="minorHAnsi" w:hAnsiTheme="minorHAnsi"/>
          <w:color w:val="000000" w:themeColor="text1"/>
          <w:sz w:val="20"/>
        </w:rPr>
        <w:t>7</w:t>
      </w:r>
      <w:r w:rsidRPr="00304C58">
        <w:rPr>
          <w:rFonts w:asciiTheme="minorHAnsi" w:hAnsiTheme="minorHAnsi"/>
          <w:color w:val="000000" w:themeColor="text1"/>
          <w:sz w:val="20"/>
        </w:rPr>
        <w:t xml:space="preserve">. Bruno Caballero.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>Perfiles del proyecto del Castillo de la Punta y sus baluartes</w:t>
      </w:r>
      <w:r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>.</w:t>
      </w:r>
      <w:r w:rsidRPr="00304C58">
        <w:rPr>
          <w:rFonts w:asciiTheme="minorHAnsi" w:hAnsiTheme="minorHAnsi"/>
          <w:color w:val="000000" w:themeColor="text1"/>
          <w:sz w:val="20"/>
        </w:rPr>
        <w:t xml:space="preserve">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Quaderno</w:t>
      </w:r>
      <w:proofErr w:type="spellEnd"/>
      <w:r w:rsidRPr="00304C58">
        <w:rPr>
          <w:rFonts w:asciiTheme="minorHAnsi" w:hAnsiTheme="minorHAnsi"/>
          <w:i/>
          <w:color w:val="000000" w:themeColor="text1"/>
          <w:sz w:val="20"/>
        </w:rPr>
        <w:t xml:space="preserve"> de perfiles correspondientes a los diferentes proyectos del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Yngeno</w:t>
      </w:r>
      <w:proofErr w:type="spellEnd"/>
      <w:r w:rsidRPr="00304C58">
        <w:rPr>
          <w:rFonts w:asciiTheme="minorHAnsi" w:hAnsiTheme="minorHAnsi"/>
          <w:i/>
          <w:color w:val="000000" w:themeColor="text1"/>
          <w:sz w:val="20"/>
        </w:rPr>
        <w:t xml:space="preserve">. D. Bruno Cavallo. En la Plaza dela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Havana</w:t>
      </w:r>
      <w:proofErr w:type="spellEnd"/>
      <w:r w:rsidRPr="00304C58">
        <w:rPr>
          <w:rFonts w:asciiTheme="minorHAnsi" w:hAnsiTheme="minorHAnsi"/>
          <w:color w:val="000000" w:themeColor="text1"/>
          <w:sz w:val="20"/>
        </w:rPr>
        <w:t>.</w:t>
      </w:r>
      <w:r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(1729). </w:t>
      </w:r>
      <w:r w:rsidRPr="00304C58">
        <w:rPr>
          <w:rFonts w:asciiTheme="minorHAnsi" w:hAnsiTheme="minorHAnsi"/>
          <w:color w:val="000000" w:themeColor="text1"/>
          <w:sz w:val="20"/>
        </w:rPr>
        <w:t>IHCM, Cub-112</w:t>
      </w:r>
      <w:r>
        <w:rPr>
          <w:rFonts w:asciiTheme="minorHAnsi" w:hAnsiTheme="minorHAnsi"/>
          <w:color w:val="000000" w:themeColor="text1"/>
          <w:sz w:val="20"/>
        </w:rPr>
        <w:t>-01 (i).</w:t>
      </w:r>
    </w:p>
    <w:p w:rsidR="00666508" w:rsidRDefault="00666508" w:rsidP="00666508">
      <w:pPr>
        <w:pStyle w:val="NormalWeb"/>
        <w:spacing w:before="0" w:beforeAutospacing="0" w:after="0" w:afterAutospacing="0"/>
        <w:rPr>
          <w:rFonts w:asciiTheme="minorHAnsi" w:hAnsiTheme="minorHAnsi"/>
          <w:color w:val="000000" w:themeColor="text1"/>
          <w:sz w:val="20"/>
        </w:rPr>
      </w:pPr>
      <w:r w:rsidRPr="00304C58">
        <w:rPr>
          <w:rFonts w:asciiTheme="minorHAnsi" w:hAnsiTheme="minorHAnsi"/>
          <w:color w:val="000000" w:themeColor="text1"/>
          <w:sz w:val="20"/>
        </w:rPr>
        <w:t xml:space="preserve">Figura </w:t>
      </w:r>
      <w:r>
        <w:rPr>
          <w:rFonts w:asciiTheme="minorHAnsi" w:hAnsiTheme="minorHAnsi"/>
          <w:color w:val="000000" w:themeColor="text1"/>
          <w:sz w:val="20"/>
        </w:rPr>
        <w:t>8</w:t>
      </w:r>
      <w:r w:rsidRPr="00304C58">
        <w:rPr>
          <w:rFonts w:asciiTheme="minorHAnsi" w:hAnsiTheme="minorHAnsi"/>
          <w:color w:val="000000" w:themeColor="text1"/>
          <w:sz w:val="20"/>
        </w:rPr>
        <w:t xml:space="preserve">. Bruno Caballero. </w:t>
      </w:r>
      <w:r w:rsidRPr="00666508"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Descripción y explicación de los colores y fases constructivas de las cortinas viejas del re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0"/>
          <w:szCs w:val="20"/>
        </w:rPr>
        <w:t>cinto de la muralla de La Habana.</w:t>
      </w:r>
      <w:r w:rsidRPr="00666508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proofErr w:type="spellStart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Quaderno</w:t>
      </w:r>
      <w:proofErr w:type="spellEnd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 xml:space="preserve"> de perfiles correspondientes a los diferentes proyectos del </w:t>
      </w:r>
      <w:proofErr w:type="spellStart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Yngeno</w:t>
      </w:r>
      <w:proofErr w:type="spellEnd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. D. Bruno Cavallo.</w:t>
      </w:r>
      <w:r w:rsidRPr="00304C58">
        <w:rPr>
          <w:rFonts w:asciiTheme="minorHAnsi" w:hAnsiTheme="minorHAnsi"/>
          <w:i/>
          <w:color w:val="000000" w:themeColor="text1"/>
          <w:sz w:val="20"/>
        </w:rPr>
        <w:t xml:space="preserve"> En la Plaza dela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Havana</w:t>
      </w:r>
      <w:proofErr w:type="spellEnd"/>
      <w:r w:rsidRPr="00304C58">
        <w:rPr>
          <w:rFonts w:asciiTheme="minorHAnsi" w:hAnsiTheme="minorHAnsi"/>
          <w:color w:val="000000" w:themeColor="text1"/>
          <w:sz w:val="20"/>
        </w:rPr>
        <w:t>.</w:t>
      </w:r>
      <w:r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(1729). </w:t>
      </w:r>
      <w:r w:rsidRPr="00304C58">
        <w:rPr>
          <w:rFonts w:asciiTheme="minorHAnsi" w:hAnsiTheme="minorHAnsi"/>
          <w:color w:val="000000" w:themeColor="text1"/>
          <w:sz w:val="20"/>
        </w:rPr>
        <w:t>IHCM, Cub-112</w:t>
      </w:r>
      <w:r>
        <w:rPr>
          <w:rFonts w:asciiTheme="minorHAnsi" w:hAnsiTheme="minorHAnsi"/>
          <w:color w:val="000000" w:themeColor="text1"/>
          <w:sz w:val="20"/>
        </w:rPr>
        <w:t>-01 (k</w:t>
      </w:r>
      <w:r>
        <w:rPr>
          <w:rFonts w:asciiTheme="minorHAnsi" w:hAnsiTheme="minorHAnsi"/>
          <w:color w:val="000000" w:themeColor="text1"/>
          <w:sz w:val="20"/>
        </w:rPr>
        <w:t>).</w:t>
      </w:r>
    </w:p>
    <w:p w:rsidR="00666508" w:rsidRDefault="00666508" w:rsidP="00666508">
      <w:pPr>
        <w:pStyle w:val="NormalWeb"/>
        <w:rPr>
          <w:rFonts w:asciiTheme="minorHAnsi" w:hAnsiTheme="minorHAnsi"/>
          <w:color w:val="000000" w:themeColor="text1"/>
          <w:sz w:val="20"/>
        </w:rPr>
      </w:pPr>
      <w:r w:rsidRPr="00304C58">
        <w:rPr>
          <w:rFonts w:asciiTheme="minorHAnsi" w:hAnsiTheme="minorHAnsi"/>
          <w:color w:val="000000" w:themeColor="text1"/>
          <w:sz w:val="20"/>
        </w:rPr>
        <w:t xml:space="preserve">Figura </w:t>
      </w:r>
      <w:r>
        <w:rPr>
          <w:rFonts w:asciiTheme="minorHAnsi" w:hAnsiTheme="minorHAnsi"/>
          <w:color w:val="000000" w:themeColor="text1"/>
          <w:sz w:val="20"/>
        </w:rPr>
        <w:t>9</w:t>
      </w:r>
      <w:r w:rsidRPr="00304C58">
        <w:rPr>
          <w:rFonts w:asciiTheme="minorHAnsi" w:hAnsiTheme="minorHAnsi"/>
          <w:color w:val="000000" w:themeColor="text1"/>
          <w:sz w:val="20"/>
        </w:rPr>
        <w:t xml:space="preserve">. Bruno Caballero. </w:t>
      </w:r>
      <w:r w:rsidRPr="00666508">
        <w:rPr>
          <w:rFonts w:asciiTheme="minorHAnsi" w:hAnsiTheme="minorHAnsi"/>
          <w:color w:val="000000" w:themeColor="text1"/>
          <w:sz w:val="20"/>
        </w:rPr>
        <w:t>Perfiles del Pro</w:t>
      </w:r>
      <w:r>
        <w:rPr>
          <w:rFonts w:asciiTheme="minorHAnsi" w:hAnsiTheme="minorHAnsi"/>
          <w:color w:val="000000" w:themeColor="text1"/>
          <w:sz w:val="20"/>
        </w:rPr>
        <w:t>yecto del Castillo de la Punta,</w:t>
      </w:r>
      <w:r w:rsidRPr="00666508">
        <w:rPr>
          <w:rFonts w:asciiTheme="minorHAnsi" w:hAnsiTheme="minorHAnsi"/>
          <w:color w:val="000000" w:themeColor="text1"/>
          <w:sz w:val="20"/>
        </w:rPr>
        <w:t xml:space="preserve"> con cajetín de instrucciones sobre su realización</w:t>
      </w:r>
      <w:r>
        <w:rPr>
          <w:rFonts w:asciiTheme="minorHAnsi" w:hAnsiTheme="minorHAnsi"/>
          <w:color w:val="000000" w:themeColor="text1"/>
          <w:sz w:val="20"/>
        </w:rPr>
        <w:t xml:space="preserve">. </w:t>
      </w:r>
      <w:proofErr w:type="spellStart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Quaderno</w:t>
      </w:r>
      <w:proofErr w:type="spellEnd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 xml:space="preserve"> de perfiles correspondientes a los diferentes proyectos del </w:t>
      </w:r>
      <w:proofErr w:type="spellStart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Yngeno</w:t>
      </w:r>
      <w:proofErr w:type="spellEnd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. D. Bruno Cavallo.</w:t>
      </w:r>
      <w:r w:rsidRPr="00304C58">
        <w:rPr>
          <w:rFonts w:asciiTheme="minorHAnsi" w:hAnsiTheme="minorHAnsi"/>
          <w:i/>
          <w:color w:val="000000" w:themeColor="text1"/>
          <w:sz w:val="20"/>
        </w:rPr>
        <w:t xml:space="preserve"> En la Plaza dela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Havana</w:t>
      </w:r>
      <w:proofErr w:type="spellEnd"/>
      <w:r w:rsidRPr="00304C58">
        <w:rPr>
          <w:rFonts w:asciiTheme="minorHAnsi" w:hAnsiTheme="minorHAnsi"/>
          <w:color w:val="000000" w:themeColor="text1"/>
          <w:sz w:val="20"/>
        </w:rPr>
        <w:t>.</w:t>
      </w:r>
      <w:r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(1729). </w:t>
      </w:r>
      <w:r w:rsidRPr="00304C58">
        <w:rPr>
          <w:rFonts w:asciiTheme="minorHAnsi" w:hAnsiTheme="minorHAnsi"/>
          <w:color w:val="000000" w:themeColor="text1"/>
          <w:sz w:val="20"/>
        </w:rPr>
        <w:t>IHCM, Cub-112</w:t>
      </w:r>
      <w:r>
        <w:rPr>
          <w:rFonts w:asciiTheme="minorHAnsi" w:hAnsiTheme="minorHAnsi"/>
          <w:color w:val="000000" w:themeColor="text1"/>
          <w:sz w:val="20"/>
        </w:rPr>
        <w:t>-01 (k).</w:t>
      </w:r>
    </w:p>
    <w:p w:rsidR="00666508" w:rsidRDefault="00666508" w:rsidP="008B3DFF">
      <w:pPr>
        <w:pStyle w:val="NormalWeb"/>
        <w:spacing w:before="0" w:beforeAutospacing="0" w:after="0" w:afterAutospacing="0"/>
        <w:rPr>
          <w:rFonts w:asciiTheme="minorHAnsi" w:hAnsiTheme="minorHAnsi"/>
          <w:color w:val="000000" w:themeColor="text1"/>
          <w:sz w:val="20"/>
        </w:rPr>
      </w:pPr>
      <w:r w:rsidRPr="00304C58">
        <w:rPr>
          <w:rFonts w:asciiTheme="minorHAnsi" w:hAnsiTheme="minorHAnsi"/>
          <w:color w:val="000000" w:themeColor="text1"/>
          <w:sz w:val="20"/>
        </w:rPr>
        <w:t xml:space="preserve">Figura </w:t>
      </w:r>
      <w:r>
        <w:rPr>
          <w:rFonts w:asciiTheme="minorHAnsi" w:hAnsiTheme="minorHAnsi"/>
          <w:color w:val="000000" w:themeColor="text1"/>
          <w:sz w:val="20"/>
        </w:rPr>
        <w:t>10</w:t>
      </w:r>
      <w:r w:rsidRPr="00304C58">
        <w:rPr>
          <w:rFonts w:asciiTheme="minorHAnsi" w:hAnsiTheme="minorHAnsi"/>
          <w:color w:val="000000" w:themeColor="text1"/>
          <w:sz w:val="20"/>
        </w:rPr>
        <w:t xml:space="preserve">. Bruno Caballero. </w:t>
      </w:r>
      <w:r w:rsidR="008B3DFF">
        <w:rPr>
          <w:rFonts w:asciiTheme="minorHAnsi" w:eastAsiaTheme="minorEastAsia" w:hAnsi="Palatino Linotype" w:cstheme="minorBidi"/>
          <w:color w:val="000000" w:themeColor="text1"/>
          <w:kern w:val="24"/>
          <w:sz w:val="20"/>
          <w:szCs w:val="30"/>
        </w:rPr>
        <w:t>M</w:t>
      </w:r>
      <w:r w:rsidR="008B3DFF" w:rsidRPr="008B3DFF">
        <w:rPr>
          <w:rFonts w:asciiTheme="minorHAnsi" w:eastAsiaTheme="minorEastAsia" w:hAnsi="Palatino Linotype" w:cstheme="minorBidi"/>
          <w:color w:val="000000" w:themeColor="text1"/>
          <w:kern w:val="24"/>
          <w:sz w:val="20"/>
          <w:szCs w:val="30"/>
        </w:rPr>
        <w:t>aquinaria para asentar piedras en el agua.</w:t>
      </w:r>
      <w:r w:rsidR="008B3DFF">
        <w:rPr>
          <w:rFonts w:asciiTheme="minorHAnsi" w:eastAsiaTheme="minorEastAsia" w:hAnsi="Palatino Linotype" w:cstheme="minorBidi"/>
          <w:color w:val="000000" w:themeColor="text1"/>
          <w:kern w:val="24"/>
          <w:sz w:val="20"/>
          <w:szCs w:val="30"/>
        </w:rPr>
        <w:t xml:space="preserve"> </w:t>
      </w:r>
      <w:proofErr w:type="spellStart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Quaderno</w:t>
      </w:r>
      <w:proofErr w:type="spellEnd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 xml:space="preserve"> de perfiles correspondientes a los diferentes proyectos del </w:t>
      </w:r>
      <w:proofErr w:type="spellStart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Yngeno</w:t>
      </w:r>
      <w:proofErr w:type="spellEnd"/>
      <w:r w:rsidRPr="00666508">
        <w:rPr>
          <w:rFonts w:asciiTheme="minorHAnsi" w:hAnsiTheme="minorHAnsi"/>
          <w:i/>
          <w:color w:val="000000" w:themeColor="text1"/>
          <w:sz w:val="20"/>
          <w:szCs w:val="20"/>
        </w:rPr>
        <w:t>. D. Bruno Cavallo.</w:t>
      </w:r>
      <w:r w:rsidRPr="00304C58">
        <w:rPr>
          <w:rFonts w:asciiTheme="minorHAnsi" w:hAnsiTheme="minorHAnsi"/>
          <w:i/>
          <w:color w:val="000000" w:themeColor="text1"/>
          <w:sz w:val="20"/>
        </w:rPr>
        <w:t xml:space="preserve"> En la Plaza dela </w:t>
      </w:r>
      <w:proofErr w:type="spellStart"/>
      <w:r w:rsidRPr="00304C58">
        <w:rPr>
          <w:rFonts w:asciiTheme="minorHAnsi" w:hAnsiTheme="minorHAnsi"/>
          <w:i/>
          <w:color w:val="000000" w:themeColor="text1"/>
          <w:sz w:val="20"/>
        </w:rPr>
        <w:t>Havana</w:t>
      </w:r>
      <w:proofErr w:type="spellEnd"/>
      <w:r w:rsidRPr="00304C58">
        <w:rPr>
          <w:rFonts w:asciiTheme="minorHAnsi" w:hAnsiTheme="minorHAnsi"/>
          <w:color w:val="000000" w:themeColor="text1"/>
          <w:sz w:val="20"/>
        </w:rPr>
        <w:t>.</w:t>
      </w:r>
      <w:r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 </w:t>
      </w:r>
      <w:r w:rsidRPr="00304C58">
        <w:rPr>
          <w:rFonts w:asciiTheme="minorHAnsi" w:eastAsiaTheme="minorEastAsia" w:hAnsiTheme="minorHAnsi"/>
          <w:color w:val="000000" w:themeColor="text1"/>
          <w:kern w:val="24"/>
          <w:sz w:val="20"/>
          <w:szCs w:val="32"/>
        </w:rPr>
        <w:t xml:space="preserve">(1729). </w:t>
      </w:r>
      <w:r w:rsidRPr="00304C58">
        <w:rPr>
          <w:rFonts w:asciiTheme="minorHAnsi" w:hAnsiTheme="minorHAnsi"/>
          <w:color w:val="000000" w:themeColor="text1"/>
          <w:sz w:val="20"/>
        </w:rPr>
        <w:t>IHCM, Cub-112</w:t>
      </w:r>
      <w:r w:rsidR="008B3DFF">
        <w:rPr>
          <w:rFonts w:asciiTheme="minorHAnsi" w:hAnsiTheme="minorHAnsi"/>
          <w:color w:val="000000" w:themeColor="text1"/>
          <w:sz w:val="20"/>
        </w:rPr>
        <w:t>-01 (n</w:t>
      </w:r>
      <w:r>
        <w:rPr>
          <w:rFonts w:asciiTheme="minorHAnsi" w:hAnsiTheme="minorHAnsi"/>
          <w:color w:val="000000" w:themeColor="text1"/>
          <w:sz w:val="20"/>
        </w:rPr>
        <w:t>).</w:t>
      </w:r>
    </w:p>
    <w:p w:rsidR="00D52670" w:rsidRDefault="00D52670">
      <w:bookmarkStart w:id="0" w:name="_GoBack"/>
      <w:bookmarkEnd w:id="0"/>
    </w:p>
    <w:sectPr w:rsidR="00D526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A4"/>
    <w:rsid w:val="001071F9"/>
    <w:rsid w:val="0013263E"/>
    <w:rsid w:val="00147C41"/>
    <w:rsid w:val="0022061F"/>
    <w:rsid w:val="00253558"/>
    <w:rsid w:val="002C317B"/>
    <w:rsid w:val="002C404D"/>
    <w:rsid w:val="00304C58"/>
    <w:rsid w:val="00383B3C"/>
    <w:rsid w:val="00411A08"/>
    <w:rsid w:val="00420E16"/>
    <w:rsid w:val="00475130"/>
    <w:rsid w:val="004C74A4"/>
    <w:rsid w:val="0051305E"/>
    <w:rsid w:val="005262F4"/>
    <w:rsid w:val="005B7832"/>
    <w:rsid w:val="005C3F3A"/>
    <w:rsid w:val="005E22E6"/>
    <w:rsid w:val="00640E45"/>
    <w:rsid w:val="00666508"/>
    <w:rsid w:val="00834A81"/>
    <w:rsid w:val="008A144F"/>
    <w:rsid w:val="008B3DFF"/>
    <w:rsid w:val="00962B80"/>
    <w:rsid w:val="00995F94"/>
    <w:rsid w:val="009B43D8"/>
    <w:rsid w:val="009F4781"/>
    <w:rsid w:val="00A1722B"/>
    <w:rsid w:val="00A26BB5"/>
    <w:rsid w:val="00B535D6"/>
    <w:rsid w:val="00BB4627"/>
    <w:rsid w:val="00C44E4C"/>
    <w:rsid w:val="00CD1B14"/>
    <w:rsid w:val="00D52670"/>
    <w:rsid w:val="00D753BF"/>
    <w:rsid w:val="00DC16B0"/>
    <w:rsid w:val="00DC1F5B"/>
    <w:rsid w:val="00E03C3A"/>
    <w:rsid w:val="00E9297E"/>
    <w:rsid w:val="00EC4016"/>
    <w:rsid w:val="00EC7E7C"/>
    <w:rsid w:val="00EE2ED6"/>
    <w:rsid w:val="00F4317C"/>
    <w:rsid w:val="00F7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3A418-F5EC-4581-89CB-FAF3A2FE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C74A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C74A4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CD1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4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4627"/>
    <w:rPr>
      <w:rFonts w:ascii="Segoe UI" w:hAnsi="Segoe UI" w:cs="Segoe UI"/>
      <w:sz w:val="18"/>
      <w:szCs w:val="18"/>
    </w:rPr>
  </w:style>
  <w:style w:type="character" w:customStyle="1" w:styleId="valor">
    <w:name w:val="valor"/>
    <w:basedOn w:val="Fuentedeprrafopredeter"/>
    <w:rsid w:val="009B4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4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433</Words>
  <Characters>2223</Characters>
  <Application>Microsoft Office Word</Application>
  <DocSecurity>0</DocSecurity>
  <Lines>28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cp:lastPrinted>2016-03-10T17:12:00Z</cp:lastPrinted>
  <dcterms:created xsi:type="dcterms:W3CDTF">2016-03-10T12:48:00Z</dcterms:created>
  <dcterms:modified xsi:type="dcterms:W3CDTF">2016-03-10T18:29:00Z</dcterms:modified>
</cp:coreProperties>
</file>