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1DE" w:rsidRPr="00A40406" w:rsidRDefault="00C73D64" w:rsidP="00C73D64">
      <w:pPr>
        <w:spacing w:after="0" w:line="216" w:lineRule="exact"/>
        <w:rPr>
          <w:b/>
          <w:sz w:val="18"/>
          <w:szCs w:val="18"/>
        </w:rPr>
      </w:pPr>
      <w:r w:rsidRPr="00A40406">
        <w:rPr>
          <w:b/>
          <w:sz w:val="18"/>
          <w:szCs w:val="18"/>
        </w:rPr>
        <w:t>Didascalie</w:t>
      </w:r>
    </w:p>
    <w:p w:rsidR="00C73D64" w:rsidRPr="00A40406" w:rsidRDefault="00C73D64" w:rsidP="00C73D64">
      <w:pPr>
        <w:spacing w:after="0" w:line="216" w:lineRule="exact"/>
        <w:rPr>
          <w:sz w:val="18"/>
          <w:szCs w:val="18"/>
        </w:rPr>
      </w:pPr>
    </w:p>
    <w:p w:rsidR="00C73D64" w:rsidRPr="00A40406" w:rsidRDefault="00C73D64" w:rsidP="00C73D64">
      <w:pPr>
        <w:spacing w:after="0" w:line="216" w:lineRule="exact"/>
        <w:rPr>
          <w:rFonts w:cstheme="minorHAnsi"/>
          <w:sz w:val="18"/>
          <w:szCs w:val="18"/>
        </w:rPr>
      </w:pPr>
      <w:r w:rsidRPr="00A40406">
        <w:rPr>
          <w:rFonts w:cstheme="minorHAnsi"/>
          <w:sz w:val="18"/>
          <w:szCs w:val="18"/>
        </w:rPr>
        <w:t>Figura 1</w:t>
      </w:r>
      <w:r w:rsidR="00255276" w:rsidRPr="00A40406">
        <w:rPr>
          <w:rFonts w:cstheme="minorHAnsi"/>
          <w:sz w:val="18"/>
          <w:szCs w:val="18"/>
        </w:rPr>
        <w:t xml:space="preserve">. </w:t>
      </w:r>
      <w:r w:rsidR="00A40406">
        <w:rPr>
          <w:rFonts w:cstheme="minorHAnsi"/>
          <w:sz w:val="18"/>
          <w:szCs w:val="18"/>
        </w:rPr>
        <w:t>P</w:t>
      </w:r>
      <w:r w:rsidR="00255276" w:rsidRPr="00A40406">
        <w:rPr>
          <w:rFonts w:cstheme="minorHAnsi"/>
          <w:sz w:val="18"/>
          <w:szCs w:val="18"/>
        </w:rPr>
        <w:t xml:space="preserve">alazzo dei Tufi a Lauro in località </w:t>
      </w:r>
      <w:proofErr w:type="spellStart"/>
      <w:r w:rsidR="00255276" w:rsidRPr="00A40406">
        <w:rPr>
          <w:rFonts w:cstheme="minorHAnsi"/>
          <w:sz w:val="18"/>
          <w:szCs w:val="18"/>
        </w:rPr>
        <w:t>Preturo</w:t>
      </w:r>
      <w:proofErr w:type="spellEnd"/>
      <w:r w:rsidR="00255276" w:rsidRPr="00A40406">
        <w:rPr>
          <w:rFonts w:cstheme="minorHAnsi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2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Differenti tipi di bugnato nella facciata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3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Portale esterno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4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Capitello del portale esterno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Default="00422F5F" w:rsidP="00422F5F">
      <w:pPr>
        <w:spacing w:after="0" w:line="216" w:lineRule="exact"/>
        <w:rPr>
          <w:rFonts w:cstheme="minorHAnsi"/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5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Finestra con epigrafe nel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422F5F" w:rsidRDefault="00422F5F" w:rsidP="00422F5F">
      <w:pPr>
        <w:spacing w:after="0" w:line="216" w:lineRule="exact"/>
        <w:rPr>
          <w:rFonts w:cstheme="minorHAnsi"/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6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Modanature del portale interno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rFonts w:cstheme="minorHAnsi"/>
          <w:color w:val="161616"/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7</w:t>
      </w:r>
      <w:r w:rsidRPr="00A40406">
        <w:rPr>
          <w:rFonts w:cstheme="minorHAnsi"/>
          <w:sz w:val="18"/>
          <w:szCs w:val="18"/>
        </w:rPr>
        <w:t xml:space="preserve">. La </w:t>
      </w:r>
      <w:r w:rsidRPr="00A40406">
        <w:rPr>
          <w:rFonts w:cstheme="minorHAnsi"/>
          <w:color w:val="161616"/>
          <w:sz w:val="18"/>
          <w:szCs w:val="18"/>
        </w:rPr>
        <w:t>fuga di san Paolo da Damasco nelle decorazioni musive del Duomo di Monreale.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  <w:r>
        <w:rPr>
          <w:rFonts w:cstheme="minorHAnsi"/>
          <w:sz w:val="18"/>
          <w:szCs w:val="18"/>
        </w:rPr>
        <w:t xml:space="preserve">Figura </w:t>
      </w:r>
      <w:r w:rsidR="00985B63">
        <w:rPr>
          <w:rFonts w:cstheme="minorHAnsi"/>
          <w:sz w:val="18"/>
          <w:szCs w:val="18"/>
        </w:rPr>
        <w:t>8</w:t>
      </w:r>
      <w:r w:rsidRPr="00A40406">
        <w:rPr>
          <w:rFonts w:cstheme="minorHAnsi"/>
          <w:sz w:val="18"/>
          <w:szCs w:val="18"/>
        </w:rPr>
        <w:t xml:space="preserve">. </w:t>
      </w:r>
      <w:r w:rsidR="00CB17E1">
        <w:rPr>
          <w:rFonts w:cstheme="minorHAnsi"/>
          <w:sz w:val="18"/>
          <w:szCs w:val="18"/>
        </w:rPr>
        <w:t>L</w:t>
      </w:r>
      <w:r w:rsidR="00985B63">
        <w:rPr>
          <w:rFonts w:cstheme="minorHAnsi"/>
          <w:sz w:val="18"/>
          <w:szCs w:val="18"/>
        </w:rPr>
        <w:t xml:space="preserve">a Religione che dona a Roberto </w:t>
      </w:r>
      <w:proofErr w:type="spellStart"/>
      <w:r w:rsidR="00985B63">
        <w:rPr>
          <w:rFonts w:cstheme="minorHAnsi"/>
          <w:sz w:val="18"/>
          <w:szCs w:val="18"/>
        </w:rPr>
        <w:t>Sanseverino</w:t>
      </w:r>
      <w:proofErr w:type="spellEnd"/>
      <w:r w:rsidR="00985B63">
        <w:rPr>
          <w:rFonts w:cstheme="minorHAnsi"/>
          <w:sz w:val="18"/>
          <w:szCs w:val="18"/>
        </w:rPr>
        <w:t xml:space="preserve"> una cazzuola e un concio a punta di diamante nella chiesa di San Giovanni in Palco a Mercato </w:t>
      </w:r>
      <w:proofErr w:type="spellStart"/>
      <w:r w:rsidR="00985B63">
        <w:rPr>
          <w:rFonts w:cstheme="minorHAnsi"/>
          <w:sz w:val="18"/>
          <w:szCs w:val="18"/>
        </w:rPr>
        <w:t>Sanseverino</w:t>
      </w:r>
      <w:proofErr w:type="spellEnd"/>
      <w:r w:rsidR="00985B63">
        <w:rPr>
          <w:rFonts w:cstheme="minorHAnsi"/>
          <w:sz w:val="18"/>
          <w:szCs w:val="18"/>
        </w:rPr>
        <w:t>.</w:t>
      </w:r>
    </w:p>
    <w:p w:rsidR="00985B63" w:rsidRDefault="00985B63" w:rsidP="00422F5F">
      <w:pPr>
        <w:spacing w:after="0" w:line="216" w:lineRule="exact"/>
        <w:rPr>
          <w:rFonts w:cstheme="minorHAnsi"/>
          <w:sz w:val="18"/>
          <w:szCs w:val="18"/>
        </w:rPr>
      </w:pP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  <w:r>
        <w:rPr>
          <w:rFonts w:cstheme="minorHAnsi"/>
          <w:sz w:val="18"/>
          <w:szCs w:val="18"/>
        </w:rPr>
        <w:t>Figura 9</w:t>
      </w:r>
      <w:r w:rsidRPr="00A40406">
        <w:rPr>
          <w:rFonts w:cstheme="minorHAnsi"/>
          <w:sz w:val="18"/>
          <w:szCs w:val="18"/>
        </w:rPr>
        <w:t xml:space="preserve">. </w:t>
      </w:r>
      <w:r w:rsidR="00CB17E1">
        <w:rPr>
          <w:rFonts w:cstheme="minorHAnsi"/>
          <w:sz w:val="18"/>
          <w:szCs w:val="18"/>
        </w:rPr>
        <w:t>L</w:t>
      </w:r>
      <w:r w:rsidRPr="00A40406">
        <w:rPr>
          <w:rFonts w:cstheme="minorHAnsi"/>
          <w:sz w:val="18"/>
          <w:szCs w:val="18"/>
        </w:rPr>
        <w:t>’adorazione dei pastori nella chiesa di Santa Maria a Piazza ad Aversa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422F5F" w:rsidRPr="00A40406" w:rsidRDefault="00422F5F" w:rsidP="00422F5F">
      <w:pPr>
        <w:spacing w:after="0" w:line="216" w:lineRule="exact"/>
        <w:rPr>
          <w:sz w:val="18"/>
          <w:szCs w:val="18"/>
        </w:rPr>
      </w:pPr>
    </w:p>
    <w:p w:rsidR="0058157D" w:rsidRPr="00A40406" w:rsidRDefault="0058157D" w:rsidP="0058157D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 w:rsidR="00985B63">
        <w:rPr>
          <w:rFonts w:cstheme="minorHAnsi"/>
          <w:sz w:val="18"/>
          <w:szCs w:val="18"/>
        </w:rPr>
        <w:t>10</w:t>
      </w:r>
      <w:r w:rsidRPr="00A40406">
        <w:rPr>
          <w:rFonts w:cstheme="minorHAnsi"/>
          <w:sz w:val="18"/>
          <w:szCs w:val="18"/>
        </w:rPr>
        <w:t xml:space="preserve">. </w:t>
      </w:r>
      <w:r w:rsidR="00A40406">
        <w:rPr>
          <w:rFonts w:cstheme="minorHAnsi"/>
          <w:sz w:val="18"/>
          <w:szCs w:val="18"/>
        </w:rPr>
        <w:t xml:space="preserve">Giuliano da Sangallo, arco trionfale di Fano. </w:t>
      </w:r>
      <w:r w:rsidR="00A40406" w:rsidRPr="00A40406">
        <w:rPr>
          <w:rFonts w:cstheme="minorHAnsi"/>
          <w:sz w:val="18"/>
          <w:szCs w:val="18"/>
        </w:rPr>
        <w:t xml:space="preserve">Codice Vaticano </w:t>
      </w:r>
      <w:proofErr w:type="spellStart"/>
      <w:r w:rsidR="00A40406" w:rsidRPr="00A40406">
        <w:rPr>
          <w:rFonts w:cstheme="minorHAnsi"/>
          <w:sz w:val="18"/>
          <w:szCs w:val="18"/>
        </w:rPr>
        <w:t>Barberiniano</w:t>
      </w:r>
      <w:proofErr w:type="spellEnd"/>
      <w:r w:rsidR="00A40406" w:rsidRPr="00A40406">
        <w:rPr>
          <w:rFonts w:cstheme="minorHAnsi"/>
          <w:sz w:val="18"/>
          <w:szCs w:val="18"/>
        </w:rPr>
        <w:t xml:space="preserve"> 4424</w:t>
      </w:r>
      <w:r w:rsidR="00A40406">
        <w:rPr>
          <w:rFonts w:cstheme="minorHAnsi"/>
          <w:sz w:val="18"/>
          <w:szCs w:val="18"/>
        </w:rPr>
        <w:t>,</w:t>
      </w:r>
      <w:r w:rsidR="00A40406" w:rsidRPr="00A40406">
        <w:rPr>
          <w:rFonts w:cstheme="minorHAnsi"/>
          <w:sz w:val="18"/>
          <w:szCs w:val="18"/>
        </w:rPr>
        <w:t xml:space="preserve"> f</w:t>
      </w:r>
      <w:r w:rsidR="00D97D88">
        <w:rPr>
          <w:rFonts w:cstheme="minorHAnsi"/>
          <w:sz w:val="18"/>
          <w:szCs w:val="18"/>
        </w:rPr>
        <w:t>.</w:t>
      </w:r>
      <w:r w:rsidR="00A40406" w:rsidRPr="00A40406">
        <w:rPr>
          <w:rFonts w:cstheme="minorHAnsi"/>
          <w:sz w:val="18"/>
          <w:szCs w:val="18"/>
        </w:rPr>
        <w:t xml:space="preserve"> 61 v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A40406">
      <w:pPr>
        <w:spacing w:after="0" w:line="216" w:lineRule="exact"/>
        <w:rPr>
          <w:rFonts w:cstheme="minorHAnsi"/>
          <w:sz w:val="18"/>
          <w:szCs w:val="18"/>
        </w:rPr>
      </w:pP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 w:rsidR="00985B63">
        <w:rPr>
          <w:rFonts w:cstheme="minorHAnsi"/>
          <w:sz w:val="18"/>
          <w:szCs w:val="18"/>
        </w:rPr>
        <w:t>11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D</w:t>
      </w:r>
      <w:r>
        <w:rPr>
          <w:rFonts w:cstheme="minorHAnsi"/>
          <w:sz w:val="18"/>
          <w:szCs w:val="18"/>
        </w:rPr>
        <w:t>ifferenti tipi di bugnato nell’arco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A40406">
      <w:pPr>
        <w:spacing w:after="0" w:line="216" w:lineRule="exact"/>
        <w:rPr>
          <w:rFonts w:cstheme="minorHAnsi"/>
          <w:sz w:val="18"/>
          <w:szCs w:val="18"/>
        </w:rPr>
      </w:pP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 w:rsidR="00985B63">
        <w:rPr>
          <w:rFonts w:cstheme="minorHAnsi"/>
          <w:sz w:val="18"/>
          <w:szCs w:val="18"/>
        </w:rPr>
        <w:t>12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P</w:t>
      </w:r>
      <w:r>
        <w:rPr>
          <w:rFonts w:cstheme="minorHAnsi"/>
          <w:sz w:val="18"/>
          <w:szCs w:val="18"/>
        </w:rPr>
        <w:t>ortale 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A9501C">
      <w:pPr>
        <w:spacing w:after="0" w:line="216" w:lineRule="exact"/>
        <w:rPr>
          <w:rFonts w:cstheme="minorHAnsi"/>
          <w:sz w:val="18"/>
          <w:szCs w:val="18"/>
        </w:rPr>
      </w:pPr>
    </w:p>
    <w:p w:rsidR="00A9501C" w:rsidRPr="00A40406" w:rsidRDefault="00A9501C" w:rsidP="00A9501C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</w:t>
      </w:r>
      <w:r w:rsidR="00985B63">
        <w:rPr>
          <w:rFonts w:cstheme="minorHAnsi"/>
          <w:sz w:val="18"/>
          <w:szCs w:val="18"/>
        </w:rPr>
        <w:t>3</w:t>
      </w:r>
      <w:r w:rsidRPr="00A40406">
        <w:rPr>
          <w:rFonts w:cstheme="minorHAnsi"/>
          <w:sz w:val="18"/>
          <w:szCs w:val="18"/>
        </w:rPr>
        <w:t xml:space="preserve">. </w:t>
      </w:r>
      <w:r w:rsidR="00DF554F">
        <w:rPr>
          <w:rFonts w:cstheme="minorHAnsi"/>
          <w:sz w:val="18"/>
          <w:szCs w:val="18"/>
        </w:rPr>
        <w:t>Capitello</w:t>
      </w:r>
      <w:r>
        <w:rPr>
          <w:rFonts w:cstheme="minorHAnsi"/>
          <w:sz w:val="18"/>
          <w:szCs w:val="18"/>
        </w:rPr>
        <w:t xml:space="preserve"> del portale </w:t>
      </w:r>
      <w:r w:rsidR="00DF554F">
        <w:rPr>
          <w:rFonts w:cstheme="minorHAnsi"/>
          <w:sz w:val="18"/>
          <w:szCs w:val="18"/>
        </w:rPr>
        <w:t>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B900E5">
      <w:pPr>
        <w:spacing w:after="0" w:line="216" w:lineRule="exact"/>
        <w:rPr>
          <w:rFonts w:cstheme="minorHAnsi"/>
          <w:sz w:val="18"/>
          <w:szCs w:val="18"/>
        </w:rPr>
      </w:pPr>
    </w:p>
    <w:p w:rsidR="00B900E5" w:rsidRPr="00A40406" w:rsidRDefault="00B900E5" w:rsidP="00B900E5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</w:t>
      </w:r>
      <w:r w:rsidR="00985B63">
        <w:rPr>
          <w:rFonts w:cstheme="minorHAnsi"/>
          <w:sz w:val="18"/>
          <w:szCs w:val="18"/>
        </w:rPr>
        <w:t>4</w:t>
      </w:r>
      <w:r w:rsidRPr="00A40406">
        <w:rPr>
          <w:rFonts w:cstheme="minorHAnsi"/>
          <w:sz w:val="18"/>
          <w:szCs w:val="18"/>
        </w:rPr>
        <w:t xml:space="preserve">. </w:t>
      </w:r>
      <w:r w:rsidR="00DF554F">
        <w:rPr>
          <w:rFonts w:cstheme="minorHAnsi"/>
          <w:sz w:val="18"/>
          <w:szCs w:val="18"/>
        </w:rPr>
        <w:t>C</w:t>
      </w:r>
      <w:r>
        <w:rPr>
          <w:rFonts w:cstheme="minorHAnsi"/>
          <w:sz w:val="18"/>
          <w:szCs w:val="18"/>
        </w:rPr>
        <w:t>ornice scanalata intermedia 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985B63" w:rsidRDefault="00985B63" w:rsidP="00B900E5">
      <w:pPr>
        <w:spacing w:after="0" w:line="216" w:lineRule="exact"/>
        <w:rPr>
          <w:rFonts w:cstheme="minorHAnsi"/>
          <w:sz w:val="18"/>
          <w:szCs w:val="18"/>
        </w:rPr>
      </w:pPr>
    </w:p>
    <w:p w:rsidR="00B900E5" w:rsidRPr="00117BAC" w:rsidRDefault="00B900E5" w:rsidP="00B900E5">
      <w:pPr>
        <w:spacing w:after="0" w:line="216" w:lineRule="exact"/>
        <w:rPr>
          <w:rFonts w:cstheme="minorHAnsi"/>
          <w:sz w:val="18"/>
          <w:szCs w:val="18"/>
        </w:rPr>
      </w:pPr>
      <w:r w:rsidRPr="00117BAC">
        <w:rPr>
          <w:rFonts w:cstheme="minorHAnsi"/>
          <w:sz w:val="18"/>
          <w:szCs w:val="18"/>
        </w:rPr>
        <w:t>Figure 1</w:t>
      </w:r>
      <w:r w:rsidR="00223C65">
        <w:rPr>
          <w:rFonts w:cstheme="minorHAnsi"/>
          <w:sz w:val="18"/>
          <w:szCs w:val="18"/>
        </w:rPr>
        <w:t>5</w:t>
      </w:r>
      <w:r w:rsidRPr="00117BAC">
        <w:rPr>
          <w:rFonts w:cstheme="minorHAnsi"/>
          <w:sz w:val="18"/>
          <w:szCs w:val="18"/>
        </w:rPr>
        <w:t xml:space="preserve"> e 1</w:t>
      </w:r>
      <w:r w:rsidR="00223C65">
        <w:rPr>
          <w:rFonts w:cstheme="minorHAnsi"/>
          <w:sz w:val="18"/>
          <w:szCs w:val="18"/>
        </w:rPr>
        <w:t>6</w:t>
      </w:r>
      <w:r w:rsidRPr="00117BAC">
        <w:rPr>
          <w:rFonts w:cstheme="minorHAnsi"/>
          <w:sz w:val="18"/>
          <w:szCs w:val="18"/>
        </w:rPr>
        <w:t xml:space="preserve">. Giuliano da Sangallo, caratteri epigrafici. Taccuino Senese </w:t>
      </w:r>
      <w:proofErr w:type="spellStart"/>
      <w:r w:rsidRPr="00117BAC">
        <w:rPr>
          <w:rFonts w:cstheme="minorHAnsi"/>
          <w:sz w:val="18"/>
          <w:szCs w:val="18"/>
        </w:rPr>
        <w:t>S.IV</w:t>
      </w:r>
      <w:proofErr w:type="spellEnd"/>
      <w:r w:rsidRPr="00117BAC">
        <w:rPr>
          <w:rFonts w:cstheme="minorHAnsi"/>
          <w:sz w:val="18"/>
          <w:szCs w:val="18"/>
        </w:rPr>
        <w:t>.8., f</w:t>
      </w:r>
      <w:r w:rsidR="00AA4EC8">
        <w:rPr>
          <w:rFonts w:cstheme="minorHAnsi"/>
          <w:sz w:val="18"/>
          <w:szCs w:val="18"/>
        </w:rPr>
        <w:t>f.</w:t>
      </w:r>
      <w:r w:rsidRPr="00117BAC">
        <w:rPr>
          <w:rFonts w:cstheme="minorHAnsi"/>
          <w:sz w:val="18"/>
          <w:szCs w:val="18"/>
        </w:rPr>
        <w:t xml:space="preserve"> 12 v, 13 r</w:t>
      </w:r>
      <w:r w:rsidR="00D97D88">
        <w:rPr>
          <w:rFonts w:cstheme="minorHAnsi"/>
          <w:sz w:val="18"/>
          <w:szCs w:val="18"/>
        </w:rPr>
        <w:t>,</w:t>
      </w:r>
      <w:r w:rsidRPr="00117BAC">
        <w:rPr>
          <w:rFonts w:cstheme="minorHAnsi"/>
          <w:sz w:val="18"/>
          <w:szCs w:val="18"/>
        </w:rPr>
        <w:t xml:space="preserve"> 37 v.</w:t>
      </w:r>
    </w:p>
    <w:sectPr w:rsidR="00B900E5" w:rsidRPr="00117BAC" w:rsidSect="00C73D64"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savePreviewPicture/>
  <w:compat/>
  <w:rsids>
    <w:rsidRoot w:val="00C73D64"/>
    <w:rsid w:val="00117BAC"/>
    <w:rsid w:val="001229C7"/>
    <w:rsid w:val="001771DE"/>
    <w:rsid w:val="00223C65"/>
    <w:rsid w:val="00255276"/>
    <w:rsid w:val="00422F5F"/>
    <w:rsid w:val="0058157D"/>
    <w:rsid w:val="00812912"/>
    <w:rsid w:val="00985B63"/>
    <w:rsid w:val="00A01DB9"/>
    <w:rsid w:val="00A40406"/>
    <w:rsid w:val="00A9501C"/>
    <w:rsid w:val="00AA4EC8"/>
    <w:rsid w:val="00B900E5"/>
    <w:rsid w:val="00C73D64"/>
    <w:rsid w:val="00C84CDD"/>
    <w:rsid w:val="00CB17E1"/>
    <w:rsid w:val="00D97D88"/>
    <w:rsid w:val="00DF554F"/>
    <w:rsid w:val="00E33EE9"/>
    <w:rsid w:val="00ED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1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12</cp:revision>
  <dcterms:created xsi:type="dcterms:W3CDTF">2019-04-15T15:53:00Z</dcterms:created>
  <dcterms:modified xsi:type="dcterms:W3CDTF">2019-11-14T08:45:00Z</dcterms:modified>
</cp:coreProperties>
</file>