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719" w:rsidRPr="00A504F9" w:rsidRDefault="00366719" w:rsidP="0036671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504F9">
        <w:rPr>
          <w:rFonts w:ascii="Times New Roman" w:hAnsi="Times New Roman" w:cs="Times New Roman"/>
          <w:b/>
          <w:sz w:val="32"/>
          <w:szCs w:val="32"/>
        </w:rPr>
        <w:t xml:space="preserve">Prospettive dal </w:t>
      </w:r>
      <w:proofErr w:type="spellStart"/>
      <w:r w:rsidRPr="00A504F9">
        <w:rPr>
          <w:rFonts w:ascii="Times New Roman" w:hAnsi="Times New Roman" w:cs="Times New Roman"/>
          <w:b/>
          <w:sz w:val="32"/>
          <w:szCs w:val="32"/>
        </w:rPr>
        <w:t>Tejo</w:t>
      </w:r>
      <w:proofErr w:type="spellEnd"/>
      <w:r w:rsidRPr="00A504F9">
        <w:rPr>
          <w:rFonts w:ascii="Times New Roman" w:hAnsi="Times New Roman" w:cs="Times New Roman"/>
          <w:b/>
          <w:sz w:val="32"/>
          <w:szCs w:val="32"/>
        </w:rPr>
        <w:t xml:space="preserve">. La nuova Lisbona di Giovanni V in tre vedute di Filippo </w:t>
      </w:r>
      <w:proofErr w:type="spellStart"/>
      <w:r w:rsidRPr="00A504F9">
        <w:rPr>
          <w:rFonts w:ascii="Times New Roman" w:hAnsi="Times New Roman" w:cs="Times New Roman"/>
          <w:b/>
          <w:sz w:val="32"/>
          <w:szCs w:val="32"/>
        </w:rPr>
        <w:t>Juvarra</w:t>
      </w:r>
      <w:proofErr w:type="spellEnd"/>
    </w:p>
    <w:p w:rsidR="00EC2180" w:rsidRDefault="00EC2180" w:rsidP="0043631C">
      <w:pPr>
        <w:spacing w:after="120" w:line="240" w:lineRule="auto"/>
      </w:pPr>
    </w:p>
    <w:p w:rsidR="00366719" w:rsidRPr="005C5656" w:rsidRDefault="00366719" w:rsidP="0043631C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5656">
        <w:rPr>
          <w:rFonts w:ascii="Times New Roman" w:hAnsi="Times New Roman" w:cs="Times New Roman"/>
          <w:b/>
          <w:sz w:val="24"/>
          <w:szCs w:val="24"/>
        </w:rPr>
        <w:t>Illustrazioni</w:t>
      </w:r>
    </w:p>
    <w:p w:rsidR="0043631C" w:rsidRDefault="0043631C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66719" w:rsidRPr="0043631C" w:rsidRDefault="00366719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 xml:space="preserve">Figura 1. Filippo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>, Progetto per il palazzo reale e la chiesa patriarcale a Lisbona, 1719, prospettiva verso sud. M</w:t>
      </w:r>
      <w:r w:rsidR="00D92D84" w:rsidRPr="0043631C">
        <w:rPr>
          <w:rFonts w:ascii="Times New Roman" w:hAnsi="Times New Roman" w:cs="Times New Roman"/>
          <w:sz w:val="24"/>
          <w:szCs w:val="24"/>
        </w:rPr>
        <w:t>CT</w:t>
      </w:r>
      <w:r w:rsidRPr="0043631C">
        <w:rPr>
          <w:rFonts w:ascii="Times New Roman" w:hAnsi="Times New Roman" w:cs="Times New Roman"/>
          <w:sz w:val="24"/>
          <w:szCs w:val="24"/>
        </w:rPr>
        <w:t xml:space="preserve">, </w:t>
      </w:r>
      <w:r w:rsidR="000E00BB" w:rsidRPr="0043631C">
        <w:rPr>
          <w:rFonts w:ascii="Times New Roman" w:hAnsi="Times New Roman" w:cs="Times New Roman"/>
          <w:sz w:val="24"/>
          <w:szCs w:val="24"/>
        </w:rPr>
        <w:t>vol. I, c. 97, n. 157.</w:t>
      </w:r>
    </w:p>
    <w:p w:rsidR="00366719" w:rsidRPr="0043631C" w:rsidRDefault="00366719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 xml:space="preserve">Figura 2. Filippo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>, Progetto per il palazzo reale e la chiesa patriarcale a Lisbona, 1719, prospettiva verso est. Torino, M</w:t>
      </w:r>
      <w:r w:rsidR="00D92D84" w:rsidRPr="0043631C">
        <w:rPr>
          <w:rFonts w:ascii="Times New Roman" w:hAnsi="Times New Roman" w:cs="Times New Roman"/>
          <w:sz w:val="24"/>
          <w:szCs w:val="24"/>
        </w:rPr>
        <w:t>CT</w:t>
      </w:r>
      <w:r w:rsidRPr="0043631C">
        <w:rPr>
          <w:rFonts w:ascii="Times New Roman" w:hAnsi="Times New Roman" w:cs="Times New Roman"/>
          <w:sz w:val="24"/>
          <w:szCs w:val="24"/>
        </w:rPr>
        <w:t xml:space="preserve">, </w:t>
      </w:r>
      <w:r w:rsidR="000E00BB" w:rsidRPr="0043631C">
        <w:rPr>
          <w:rFonts w:ascii="Times New Roman" w:hAnsi="Times New Roman" w:cs="Times New Roman"/>
          <w:sz w:val="24"/>
          <w:szCs w:val="24"/>
        </w:rPr>
        <w:t>vol. I, c. 98, n. 158.</w:t>
      </w:r>
    </w:p>
    <w:p w:rsidR="00366719" w:rsidRPr="0043631C" w:rsidRDefault="00366719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 xml:space="preserve">Figura 3. Filippo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>, Progetto per il palazzo reale e la chiesa patriarcale a Lisbona, 1719, particolare della chiesa</w:t>
      </w:r>
      <w:r w:rsidR="00F95FFC" w:rsidRPr="0043631C">
        <w:rPr>
          <w:rFonts w:ascii="Times New Roman" w:hAnsi="Times New Roman" w:cs="Times New Roman"/>
          <w:sz w:val="24"/>
          <w:szCs w:val="24"/>
        </w:rPr>
        <w:t>.</w:t>
      </w:r>
      <w:r w:rsidRPr="0043631C">
        <w:rPr>
          <w:rFonts w:ascii="Times New Roman" w:hAnsi="Times New Roman" w:cs="Times New Roman"/>
          <w:sz w:val="24"/>
          <w:szCs w:val="24"/>
        </w:rPr>
        <w:t xml:space="preserve"> </w:t>
      </w:r>
      <w:r w:rsidR="00D92D84" w:rsidRPr="0043631C">
        <w:rPr>
          <w:rFonts w:ascii="Times New Roman" w:hAnsi="Times New Roman" w:cs="Times New Roman"/>
          <w:sz w:val="24"/>
          <w:szCs w:val="24"/>
        </w:rPr>
        <w:t>MCT</w:t>
      </w:r>
      <w:r w:rsidRPr="0043631C">
        <w:rPr>
          <w:rFonts w:ascii="Times New Roman" w:hAnsi="Times New Roman" w:cs="Times New Roman"/>
          <w:sz w:val="24"/>
          <w:szCs w:val="24"/>
        </w:rPr>
        <w:t xml:space="preserve">, </w:t>
      </w:r>
      <w:r w:rsidR="000E00BB" w:rsidRPr="0043631C">
        <w:rPr>
          <w:rFonts w:ascii="Times New Roman" w:hAnsi="Times New Roman" w:cs="Times New Roman"/>
          <w:sz w:val="24"/>
          <w:szCs w:val="24"/>
        </w:rPr>
        <w:t>vol. I, c. 4, n. 7.</w:t>
      </w:r>
    </w:p>
    <w:p w:rsidR="00FB7E2D" w:rsidRPr="0043631C" w:rsidRDefault="00FB7E2D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 xml:space="preserve">Figura 4. Filippo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 xml:space="preserve">, Veduta del fiume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Tejo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 xml:space="preserve"> verso est, con in primo piano il faro celebrativo </w:t>
      </w:r>
      <w:r w:rsidR="00193CA4" w:rsidRPr="0043631C">
        <w:rPr>
          <w:rFonts w:ascii="Times New Roman" w:hAnsi="Times New Roman" w:cs="Times New Roman"/>
          <w:sz w:val="24"/>
          <w:szCs w:val="24"/>
        </w:rPr>
        <w:t xml:space="preserve">ideato </w:t>
      </w:r>
      <w:r w:rsidRPr="0043631C">
        <w:rPr>
          <w:rFonts w:ascii="Times New Roman" w:hAnsi="Times New Roman" w:cs="Times New Roman"/>
          <w:sz w:val="24"/>
          <w:szCs w:val="24"/>
        </w:rPr>
        <w:t xml:space="preserve">per Giovanni V e sullo sfondo la città di Lisbona. Biblioteca Nazionale di Torino,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Ris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>. 59.1, c. 17.</w:t>
      </w:r>
    </w:p>
    <w:p w:rsidR="000E00BB" w:rsidRPr="0043631C" w:rsidRDefault="000E00BB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>Fig</w:t>
      </w:r>
      <w:r w:rsidR="00FB7E2D" w:rsidRPr="0043631C">
        <w:rPr>
          <w:rFonts w:ascii="Times New Roman" w:hAnsi="Times New Roman" w:cs="Times New Roman"/>
          <w:sz w:val="24"/>
          <w:szCs w:val="24"/>
        </w:rPr>
        <w:t>ura 5</w:t>
      </w:r>
      <w:r w:rsidRPr="0043631C">
        <w:rPr>
          <w:rFonts w:ascii="Times New Roman" w:hAnsi="Times New Roman" w:cs="Times New Roman"/>
          <w:sz w:val="24"/>
          <w:szCs w:val="24"/>
        </w:rPr>
        <w:t xml:space="preserve">. Filippo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 xml:space="preserve">, </w:t>
      </w:r>
      <w:r w:rsidR="00FB7E2D" w:rsidRPr="0043631C">
        <w:rPr>
          <w:rFonts w:ascii="Times New Roman" w:hAnsi="Times New Roman" w:cs="Times New Roman"/>
          <w:i/>
          <w:sz w:val="24"/>
          <w:szCs w:val="24"/>
        </w:rPr>
        <w:t>Messina nel Faro</w:t>
      </w:r>
      <w:r w:rsidR="00FB7E2D" w:rsidRPr="004363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B7E2D" w:rsidRPr="0043631C">
        <w:rPr>
          <w:rFonts w:ascii="Times New Roman" w:hAnsi="Times New Roman" w:cs="Times New Roman"/>
          <w:sz w:val="24"/>
          <w:szCs w:val="24"/>
        </w:rPr>
        <w:t>Salle</w:t>
      </w:r>
      <w:proofErr w:type="spellEnd"/>
      <w:r w:rsidR="00FB7E2D" w:rsidRPr="004363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7E2D" w:rsidRPr="0043631C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="00FB7E2D" w:rsidRPr="004363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7E2D" w:rsidRPr="0043631C">
        <w:rPr>
          <w:rFonts w:ascii="Times New Roman" w:hAnsi="Times New Roman" w:cs="Times New Roman"/>
          <w:sz w:val="24"/>
          <w:szCs w:val="24"/>
        </w:rPr>
        <w:t>Ventes</w:t>
      </w:r>
      <w:proofErr w:type="spellEnd"/>
      <w:r w:rsidR="00FB7E2D" w:rsidRPr="004363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7E2D" w:rsidRPr="0043631C">
        <w:rPr>
          <w:rFonts w:ascii="Times New Roman" w:hAnsi="Times New Roman" w:cs="Times New Roman"/>
          <w:sz w:val="24"/>
          <w:szCs w:val="24"/>
        </w:rPr>
        <w:t>Pillet</w:t>
      </w:r>
      <w:proofErr w:type="spellEnd"/>
      <w:r w:rsidR="00FB7E2D" w:rsidRPr="004363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B7E2D" w:rsidRPr="0043631C">
        <w:rPr>
          <w:rFonts w:ascii="Times New Roman" w:hAnsi="Times New Roman" w:cs="Times New Roman"/>
          <w:sz w:val="24"/>
          <w:szCs w:val="24"/>
        </w:rPr>
        <w:t>Lyon</w:t>
      </w:r>
      <w:proofErr w:type="spellEnd"/>
      <w:r w:rsidR="00FB7E2D" w:rsidRPr="0043631C">
        <w:rPr>
          <w:rFonts w:ascii="Times New Roman" w:hAnsi="Times New Roman" w:cs="Times New Roman"/>
          <w:sz w:val="24"/>
          <w:szCs w:val="24"/>
        </w:rPr>
        <w:t xml:space="preserve"> la  </w:t>
      </w:r>
      <w:proofErr w:type="spellStart"/>
      <w:r w:rsidR="00FB7E2D" w:rsidRPr="0043631C">
        <w:rPr>
          <w:rFonts w:ascii="Times New Roman" w:hAnsi="Times New Roman" w:cs="Times New Roman"/>
          <w:sz w:val="24"/>
          <w:szCs w:val="24"/>
        </w:rPr>
        <w:t>Forêt</w:t>
      </w:r>
      <w:proofErr w:type="spellEnd"/>
      <w:r w:rsidR="00FB7E2D" w:rsidRPr="0043631C">
        <w:rPr>
          <w:rFonts w:ascii="Times New Roman" w:hAnsi="Times New Roman" w:cs="Times New Roman"/>
          <w:sz w:val="24"/>
          <w:szCs w:val="24"/>
        </w:rPr>
        <w:t>, vendita del 30 novembre</w:t>
      </w:r>
      <w:r w:rsidR="00D92D84" w:rsidRPr="0043631C">
        <w:rPr>
          <w:rFonts w:ascii="Times New Roman" w:hAnsi="Times New Roman" w:cs="Times New Roman"/>
          <w:sz w:val="24"/>
          <w:szCs w:val="24"/>
        </w:rPr>
        <w:t xml:space="preserve"> </w:t>
      </w:r>
      <w:r w:rsidR="00FB7E2D" w:rsidRPr="0043631C">
        <w:rPr>
          <w:rFonts w:ascii="Times New Roman" w:hAnsi="Times New Roman" w:cs="Times New Roman"/>
          <w:sz w:val="24"/>
          <w:szCs w:val="24"/>
        </w:rPr>
        <w:t>2008, lotto 24.</w:t>
      </w:r>
    </w:p>
    <w:p w:rsidR="00F770C1" w:rsidRPr="0043631C" w:rsidRDefault="00F770C1" w:rsidP="00F770C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7</w:t>
      </w:r>
      <w:r w:rsidRPr="0043631C">
        <w:rPr>
          <w:rFonts w:ascii="Times New Roman" w:hAnsi="Times New Roman" w:cs="Times New Roman"/>
          <w:sz w:val="24"/>
          <w:szCs w:val="24"/>
        </w:rPr>
        <w:t xml:space="preserve">. Filippo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 xml:space="preserve">, Veduta ideale del fiume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Tejo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 xml:space="preserve"> verso ovest, con la chiesa patriarcale sullo sfondo in alto a destra. BNT,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Ris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>. 59.6, c. 35r.</w:t>
      </w:r>
    </w:p>
    <w:p w:rsidR="00F770C1" w:rsidRPr="0043631C" w:rsidRDefault="00F770C1" w:rsidP="00F770C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Figura 8</w:t>
      </w:r>
      <w:r w:rsidRPr="0043631C">
        <w:rPr>
          <w:rFonts w:ascii="Times New Roman" w:hAnsi="Times New Roman" w:cs="Times New Roman"/>
          <w:sz w:val="24"/>
          <w:szCs w:val="24"/>
        </w:rPr>
        <w:t xml:space="preserve">. Filippo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 xml:space="preserve">, particolare della veduta del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Tejo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 xml:space="preserve"> alla figura 4, con il faro per Giovanni V e il tratto antistante della sponda del fiume.</w:t>
      </w:r>
    </w:p>
    <w:p w:rsidR="00E3090B" w:rsidRPr="0043631C" w:rsidRDefault="00E3090B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 xml:space="preserve">Figura </w:t>
      </w:r>
      <w:r w:rsidR="00F770C1">
        <w:rPr>
          <w:rFonts w:ascii="Times New Roman" w:hAnsi="Times New Roman" w:cs="Times New Roman"/>
          <w:sz w:val="24"/>
          <w:szCs w:val="24"/>
        </w:rPr>
        <w:t>9</w:t>
      </w:r>
      <w:r w:rsidRPr="0043631C">
        <w:rPr>
          <w:rFonts w:ascii="Times New Roman" w:hAnsi="Times New Roman" w:cs="Times New Roman"/>
          <w:sz w:val="24"/>
          <w:szCs w:val="24"/>
        </w:rPr>
        <w:t xml:space="preserve">. Filippo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 xml:space="preserve">, particolare della veduta del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Tejo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 xml:space="preserve"> alla figura 4, con il profilo della chiesa patriarcale disegnato a matita in corrispondenza del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Terreiro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Paço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>.</w:t>
      </w:r>
    </w:p>
    <w:p w:rsidR="00D92D84" w:rsidRPr="0043631C" w:rsidRDefault="00D92D84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 xml:space="preserve">Fig. </w:t>
      </w:r>
      <w:r w:rsidR="00E3090B" w:rsidRPr="0043631C">
        <w:rPr>
          <w:rFonts w:ascii="Times New Roman" w:hAnsi="Times New Roman" w:cs="Times New Roman"/>
          <w:sz w:val="24"/>
          <w:szCs w:val="24"/>
        </w:rPr>
        <w:t>10</w:t>
      </w:r>
      <w:r w:rsidRPr="0043631C">
        <w:rPr>
          <w:rFonts w:ascii="Times New Roman" w:hAnsi="Times New Roman" w:cs="Times New Roman"/>
          <w:sz w:val="24"/>
          <w:szCs w:val="24"/>
        </w:rPr>
        <w:t xml:space="preserve">. Filippo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>, Particolare del</w:t>
      </w:r>
      <w:r w:rsidR="00E3090B" w:rsidRPr="0043631C">
        <w:rPr>
          <w:rFonts w:ascii="Times New Roman" w:hAnsi="Times New Roman" w:cs="Times New Roman"/>
          <w:sz w:val="24"/>
          <w:szCs w:val="24"/>
        </w:rPr>
        <w:t xml:space="preserve">la veduta del </w:t>
      </w:r>
      <w:proofErr w:type="spellStart"/>
      <w:r w:rsidR="00E3090B" w:rsidRPr="0043631C">
        <w:rPr>
          <w:rFonts w:ascii="Times New Roman" w:hAnsi="Times New Roman" w:cs="Times New Roman"/>
          <w:sz w:val="24"/>
          <w:szCs w:val="24"/>
        </w:rPr>
        <w:t>Tejo</w:t>
      </w:r>
      <w:proofErr w:type="spellEnd"/>
      <w:r w:rsidR="00E3090B" w:rsidRPr="0043631C">
        <w:rPr>
          <w:rFonts w:ascii="Times New Roman" w:hAnsi="Times New Roman" w:cs="Times New Roman"/>
          <w:sz w:val="24"/>
          <w:szCs w:val="24"/>
        </w:rPr>
        <w:t xml:space="preserve"> alla figura </w:t>
      </w:r>
      <w:r w:rsidR="00F770C1">
        <w:rPr>
          <w:rFonts w:ascii="Times New Roman" w:hAnsi="Times New Roman" w:cs="Times New Roman"/>
          <w:sz w:val="24"/>
          <w:szCs w:val="24"/>
        </w:rPr>
        <w:t>6</w:t>
      </w:r>
      <w:r w:rsidRPr="0043631C">
        <w:rPr>
          <w:rFonts w:ascii="Times New Roman" w:hAnsi="Times New Roman" w:cs="Times New Roman"/>
          <w:sz w:val="24"/>
          <w:szCs w:val="24"/>
        </w:rPr>
        <w:t xml:space="preserve">, con la villa </w:t>
      </w:r>
      <w:r w:rsidR="00106368" w:rsidRPr="0043631C">
        <w:rPr>
          <w:rFonts w:ascii="Times New Roman" w:hAnsi="Times New Roman" w:cs="Times New Roman"/>
          <w:sz w:val="24"/>
          <w:szCs w:val="24"/>
        </w:rPr>
        <w:t>belvedere</w:t>
      </w:r>
      <w:r w:rsidRPr="0043631C">
        <w:rPr>
          <w:rFonts w:ascii="Times New Roman" w:hAnsi="Times New Roman" w:cs="Times New Roman"/>
          <w:sz w:val="24"/>
          <w:szCs w:val="24"/>
        </w:rPr>
        <w:t>.</w:t>
      </w:r>
    </w:p>
    <w:p w:rsidR="00D92D84" w:rsidRPr="0043631C" w:rsidRDefault="00E3090B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>Fig. 11</w:t>
      </w:r>
      <w:r w:rsidR="00D92D84" w:rsidRPr="0043631C">
        <w:rPr>
          <w:rFonts w:ascii="Times New Roman" w:hAnsi="Times New Roman" w:cs="Times New Roman"/>
          <w:sz w:val="24"/>
          <w:szCs w:val="24"/>
        </w:rPr>
        <w:t xml:space="preserve">. Filippo </w:t>
      </w:r>
      <w:proofErr w:type="spellStart"/>
      <w:r w:rsidR="00D92D84"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="00D92D84" w:rsidRPr="0043631C">
        <w:rPr>
          <w:rFonts w:ascii="Times New Roman" w:hAnsi="Times New Roman" w:cs="Times New Roman"/>
          <w:sz w:val="24"/>
          <w:szCs w:val="24"/>
        </w:rPr>
        <w:t xml:space="preserve">, Particolare della veduta del </w:t>
      </w:r>
      <w:proofErr w:type="spellStart"/>
      <w:r w:rsidR="00D92D84" w:rsidRPr="0043631C">
        <w:rPr>
          <w:rFonts w:ascii="Times New Roman" w:hAnsi="Times New Roman" w:cs="Times New Roman"/>
          <w:sz w:val="24"/>
          <w:szCs w:val="24"/>
        </w:rPr>
        <w:t>Tejo</w:t>
      </w:r>
      <w:proofErr w:type="spellEnd"/>
      <w:r w:rsidR="00D92D84" w:rsidRPr="0043631C">
        <w:rPr>
          <w:rFonts w:ascii="Times New Roman" w:hAnsi="Times New Roman" w:cs="Times New Roman"/>
          <w:sz w:val="24"/>
          <w:szCs w:val="24"/>
        </w:rPr>
        <w:t xml:space="preserve"> all</w:t>
      </w:r>
      <w:r w:rsidR="00F770C1">
        <w:rPr>
          <w:rFonts w:ascii="Times New Roman" w:hAnsi="Times New Roman" w:cs="Times New Roman"/>
          <w:sz w:val="24"/>
          <w:szCs w:val="24"/>
        </w:rPr>
        <w:t>a figura 6</w:t>
      </w:r>
      <w:r w:rsidR="00D92D84" w:rsidRPr="0043631C">
        <w:rPr>
          <w:rFonts w:ascii="Times New Roman" w:hAnsi="Times New Roman" w:cs="Times New Roman"/>
          <w:sz w:val="24"/>
          <w:szCs w:val="24"/>
        </w:rPr>
        <w:t xml:space="preserve">, con il palazzo e la chiesa in primo </w:t>
      </w:r>
      <w:r w:rsidRPr="0043631C">
        <w:rPr>
          <w:rFonts w:ascii="Times New Roman" w:hAnsi="Times New Roman" w:cs="Times New Roman"/>
          <w:sz w:val="24"/>
          <w:szCs w:val="24"/>
        </w:rPr>
        <w:t>piano, e la chiesa patriarcale sullo sfondo.</w:t>
      </w:r>
    </w:p>
    <w:p w:rsidR="00E3090B" w:rsidRPr="0043631C" w:rsidRDefault="00E3090B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 xml:space="preserve">Fig. 12. Filippo </w:t>
      </w:r>
      <w:proofErr w:type="spellStart"/>
      <w:r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Pr="0043631C">
        <w:rPr>
          <w:rFonts w:ascii="Times New Roman" w:hAnsi="Times New Roman" w:cs="Times New Roman"/>
          <w:sz w:val="24"/>
          <w:szCs w:val="24"/>
        </w:rPr>
        <w:t>, Particolare del</w:t>
      </w:r>
      <w:r w:rsidR="00F770C1">
        <w:rPr>
          <w:rFonts w:ascii="Times New Roman" w:hAnsi="Times New Roman" w:cs="Times New Roman"/>
          <w:sz w:val="24"/>
          <w:szCs w:val="24"/>
        </w:rPr>
        <w:t xml:space="preserve">la veduta del </w:t>
      </w:r>
      <w:proofErr w:type="spellStart"/>
      <w:r w:rsidR="00F770C1">
        <w:rPr>
          <w:rFonts w:ascii="Times New Roman" w:hAnsi="Times New Roman" w:cs="Times New Roman"/>
          <w:sz w:val="24"/>
          <w:szCs w:val="24"/>
        </w:rPr>
        <w:t>Tejo</w:t>
      </w:r>
      <w:proofErr w:type="spellEnd"/>
      <w:r w:rsidR="00F770C1">
        <w:rPr>
          <w:rFonts w:ascii="Times New Roman" w:hAnsi="Times New Roman" w:cs="Times New Roman"/>
          <w:sz w:val="24"/>
          <w:szCs w:val="24"/>
        </w:rPr>
        <w:t xml:space="preserve"> alla figura 6</w:t>
      </w:r>
      <w:r w:rsidRPr="0043631C">
        <w:rPr>
          <w:rFonts w:ascii="Times New Roman" w:hAnsi="Times New Roman" w:cs="Times New Roman"/>
          <w:sz w:val="24"/>
          <w:szCs w:val="24"/>
        </w:rPr>
        <w:t>, con la chiesa patriarcale.</w:t>
      </w:r>
    </w:p>
    <w:p w:rsidR="00EF72CB" w:rsidRPr="0043631C" w:rsidRDefault="00E3090B" w:rsidP="0043631C">
      <w:pPr>
        <w:pStyle w:val="Testonotaapidipagin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>Figura 13</w:t>
      </w:r>
      <w:r w:rsidR="00D92D84" w:rsidRPr="0043631C">
        <w:rPr>
          <w:rFonts w:ascii="Times New Roman" w:hAnsi="Times New Roman" w:cs="Times New Roman"/>
          <w:sz w:val="24"/>
          <w:szCs w:val="24"/>
        </w:rPr>
        <w:t>.</w:t>
      </w:r>
      <w:r w:rsidR="00EF72CB" w:rsidRPr="0043631C">
        <w:rPr>
          <w:rFonts w:ascii="Times New Roman" w:hAnsi="Times New Roman" w:cs="Times New Roman"/>
          <w:sz w:val="24"/>
          <w:szCs w:val="24"/>
        </w:rPr>
        <w:t xml:space="preserve"> Alfredo </w:t>
      </w:r>
      <w:proofErr w:type="spellStart"/>
      <w:r w:rsidR="00EF72CB" w:rsidRPr="0043631C">
        <w:rPr>
          <w:rFonts w:ascii="Times New Roman" w:hAnsi="Times New Roman" w:cs="Times New Roman"/>
          <w:sz w:val="24"/>
          <w:szCs w:val="24"/>
        </w:rPr>
        <w:t>Keil</w:t>
      </w:r>
      <w:proofErr w:type="spellEnd"/>
      <w:r w:rsidR="00EF72CB" w:rsidRPr="0043631C">
        <w:rPr>
          <w:rFonts w:ascii="Times New Roman" w:hAnsi="Times New Roman" w:cs="Times New Roman"/>
          <w:sz w:val="24"/>
          <w:szCs w:val="24"/>
        </w:rPr>
        <w:t xml:space="preserve">, </w:t>
      </w:r>
      <w:r w:rsidR="00EF72CB" w:rsidRPr="0043631C">
        <w:rPr>
          <w:rFonts w:ascii="Times New Roman" w:hAnsi="Times New Roman" w:cs="Times New Roman"/>
          <w:i/>
          <w:sz w:val="24"/>
          <w:szCs w:val="24"/>
        </w:rPr>
        <w:t xml:space="preserve">A </w:t>
      </w:r>
      <w:proofErr w:type="spellStart"/>
      <w:r w:rsidR="00EF72CB" w:rsidRPr="0043631C">
        <w:rPr>
          <w:rFonts w:ascii="Times New Roman" w:hAnsi="Times New Roman" w:cs="Times New Roman"/>
          <w:i/>
          <w:sz w:val="24"/>
          <w:szCs w:val="24"/>
        </w:rPr>
        <w:t>rocha</w:t>
      </w:r>
      <w:proofErr w:type="spellEnd"/>
      <w:r w:rsidR="00EF72CB" w:rsidRPr="0043631C">
        <w:rPr>
          <w:rFonts w:ascii="Times New Roman" w:hAnsi="Times New Roman" w:cs="Times New Roman"/>
          <w:i/>
          <w:sz w:val="24"/>
          <w:szCs w:val="24"/>
        </w:rPr>
        <w:t xml:space="preserve"> do </w:t>
      </w:r>
      <w:proofErr w:type="spellStart"/>
      <w:r w:rsidR="00EF72CB" w:rsidRPr="0043631C">
        <w:rPr>
          <w:rFonts w:ascii="Times New Roman" w:hAnsi="Times New Roman" w:cs="Times New Roman"/>
          <w:i/>
          <w:sz w:val="24"/>
          <w:szCs w:val="24"/>
        </w:rPr>
        <w:t>conde</w:t>
      </w:r>
      <w:proofErr w:type="spellEnd"/>
      <w:r w:rsidR="00EF72CB" w:rsidRPr="0043631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EF72CB" w:rsidRPr="0043631C">
        <w:rPr>
          <w:rFonts w:ascii="Times New Roman" w:hAnsi="Times New Roman" w:cs="Times New Roman"/>
          <w:i/>
          <w:sz w:val="24"/>
          <w:szCs w:val="24"/>
        </w:rPr>
        <w:t>Óbidos</w:t>
      </w:r>
      <w:proofErr w:type="spellEnd"/>
      <w:r w:rsidR="00EF72CB" w:rsidRPr="0043631C">
        <w:rPr>
          <w:rFonts w:ascii="Times New Roman" w:hAnsi="Times New Roman" w:cs="Times New Roman"/>
          <w:sz w:val="24"/>
          <w:szCs w:val="24"/>
        </w:rPr>
        <w:t>, incisione, in «</w:t>
      </w:r>
      <w:r w:rsidR="00EF72CB" w:rsidRPr="0043631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O Occidente»</w:t>
      </w:r>
      <w:r w:rsidR="00EF72CB" w:rsidRPr="0043631C">
        <w:rPr>
          <w:rStyle w:val="apple-converted-space"/>
          <w:rFonts w:ascii="Times New Roman" w:hAnsi="Times New Roman" w:cs="Times New Roman"/>
          <w:iCs/>
          <w:sz w:val="24"/>
          <w:szCs w:val="24"/>
          <w:shd w:val="clear" w:color="auto" w:fill="FFFFFF"/>
        </w:rPr>
        <w:t>,</w:t>
      </w:r>
      <w:r w:rsidR="00EF72CB" w:rsidRPr="0043631C"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EF72CB" w:rsidRPr="0043631C">
        <w:rPr>
          <w:rFonts w:ascii="Times New Roman" w:hAnsi="Times New Roman" w:cs="Times New Roman"/>
          <w:sz w:val="24"/>
          <w:szCs w:val="24"/>
          <w:shd w:val="clear" w:color="auto" w:fill="FFFFFF"/>
        </w:rPr>
        <w:t>VII (1884</w:t>
      </w:r>
      <w:r w:rsidR="00EF72CB" w:rsidRPr="0043631C">
        <w:rPr>
          <w:rFonts w:ascii="Times New Roman" w:hAnsi="Times New Roman" w:cs="Times New Roman"/>
          <w:sz w:val="24"/>
          <w:szCs w:val="24"/>
        </w:rPr>
        <w:t>), 205, p. 195, fig. 197.</w:t>
      </w:r>
    </w:p>
    <w:p w:rsidR="00366719" w:rsidRPr="0043631C" w:rsidRDefault="00E3090B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>Figura 14</w:t>
      </w:r>
      <w:r w:rsidR="00EF72CB" w:rsidRPr="0043631C">
        <w:rPr>
          <w:rFonts w:ascii="Times New Roman" w:hAnsi="Times New Roman" w:cs="Times New Roman"/>
          <w:sz w:val="24"/>
          <w:szCs w:val="24"/>
        </w:rPr>
        <w:t xml:space="preserve">. Lisbona, </w:t>
      </w:r>
      <w:r w:rsidR="00640A1C" w:rsidRPr="0043631C">
        <w:rPr>
          <w:rFonts w:ascii="Times New Roman" w:hAnsi="Times New Roman" w:cs="Times New Roman"/>
          <w:sz w:val="24"/>
          <w:szCs w:val="24"/>
        </w:rPr>
        <w:t>P</w:t>
      </w:r>
      <w:r w:rsidR="00EF72CB" w:rsidRPr="0043631C">
        <w:rPr>
          <w:rFonts w:ascii="Times New Roman" w:hAnsi="Times New Roman" w:cs="Times New Roman"/>
          <w:sz w:val="24"/>
          <w:szCs w:val="24"/>
        </w:rPr>
        <w:t xml:space="preserve">alazzo de </w:t>
      </w:r>
      <w:proofErr w:type="spellStart"/>
      <w:r w:rsidR="00EF72CB" w:rsidRPr="0043631C">
        <w:rPr>
          <w:rFonts w:ascii="Times New Roman" w:hAnsi="Times New Roman" w:cs="Times New Roman"/>
          <w:i/>
          <w:sz w:val="24"/>
          <w:szCs w:val="24"/>
        </w:rPr>
        <w:t>Óbidos</w:t>
      </w:r>
      <w:proofErr w:type="spellEnd"/>
      <w:r w:rsidR="00EF72CB" w:rsidRPr="0043631C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="00EF72CB" w:rsidRPr="0043631C">
        <w:rPr>
          <w:rFonts w:ascii="Times New Roman" w:hAnsi="Times New Roman" w:cs="Times New Roman"/>
          <w:sz w:val="24"/>
          <w:szCs w:val="24"/>
        </w:rPr>
        <w:t>convento-ospedale</w:t>
      </w:r>
      <w:r w:rsidR="00891D92" w:rsidRPr="0043631C">
        <w:rPr>
          <w:rFonts w:ascii="Times New Roman" w:hAnsi="Times New Roman" w:cs="Times New Roman"/>
          <w:sz w:val="24"/>
          <w:szCs w:val="24"/>
        </w:rPr>
        <w:t>-</w:t>
      </w:r>
      <w:r w:rsidR="00EF72CB" w:rsidRPr="0043631C">
        <w:rPr>
          <w:rFonts w:ascii="Times New Roman" w:hAnsi="Times New Roman" w:cs="Times New Roman"/>
          <w:sz w:val="24"/>
          <w:szCs w:val="24"/>
        </w:rPr>
        <w:t>chiesa</w:t>
      </w:r>
      <w:proofErr w:type="spellEnd"/>
      <w:r w:rsidR="00EF72CB" w:rsidRPr="0043631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EF72CB" w:rsidRPr="0043631C">
        <w:rPr>
          <w:rFonts w:ascii="Times New Roman" w:hAnsi="Times New Roman" w:cs="Times New Roman"/>
          <w:sz w:val="24"/>
          <w:szCs w:val="24"/>
        </w:rPr>
        <w:t>São</w:t>
      </w:r>
      <w:proofErr w:type="spellEnd"/>
      <w:r w:rsidR="00EF72CB" w:rsidRPr="0043631C">
        <w:rPr>
          <w:rFonts w:ascii="Times New Roman" w:hAnsi="Times New Roman" w:cs="Times New Roman"/>
          <w:sz w:val="24"/>
          <w:szCs w:val="24"/>
        </w:rPr>
        <w:t xml:space="preserve"> João de Deus</w:t>
      </w:r>
      <w:r w:rsidR="00640A1C" w:rsidRPr="0043631C">
        <w:rPr>
          <w:rFonts w:ascii="Times New Roman" w:hAnsi="Times New Roman" w:cs="Times New Roman"/>
          <w:sz w:val="24"/>
          <w:szCs w:val="24"/>
        </w:rPr>
        <w:t xml:space="preserve">, fotografia anteriore alle opere di sistemazione portuale della ripa del </w:t>
      </w:r>
      <w:proofErr w:type="spellStart"/>
      <w:r w:rsidR="00640A1C" w:rsidRPr="0043631C">
        <w:rPr>
          <w:rFonts w:ascii="Times New Roman" w:hAnsi="Times New Roman" w:cs="Times New Roman"/>
          <w:sz w:val="24"/>
          <w:szCs w:val="24"/>
        </w:rPr>
        <w:t>Tejo</w:t>
      </w:r>
      <w:proofErr w:type="spellEnd"/>
      <w:r w:rsidR="00640A1C" w:rsidRPr="0043631C">
        <w:rPr>
          <w:rFonts w:ascii="Times New Roman" w:hAnsi="Times New Roman" w:cs="Times New Roman"/>
          <w:sz w:val="24"/>
          <w:szCs w:val="24"/>
        </w:rPr>
        <w:t xml:space="preserve"> </w:t>
      </w:r>
      <w:r w:rsidR="00891D92" w:rsidRPr="0043631C">
        <w:rPr>
          <w:rFonts w:ascii="Times New Roman" w:hAnsi="Times New Roman" w:cs="Times New Roman"/>
          <w:sz w:val="24"/>
          <w:szCs w:val="24"/>
        </w:rPr>
        <w:t>degli anni trenta del Novecento</w:t>
      </w:r>
      <w:r w:rsidR="00640A1C" w:rsidRPr="004363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653B" w:rsidRPr="0043631C" w:rsidRDefault="00E3090B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>Figura 15</w:t>
      </w:r>
      <w:r w:rsidR="00640A1C" w:rsidRPr="0043631C">
        <w:rPr>
          <w:rFonts w:ascii="Times New Roman" w:hAnsi="Times New Roman" w:cs="Times New Roman"/>
          <w:sz w:val="24"/>
          <w:szCs w:val="24"/>
        </w:rPr>
        <w:t xml:space="preserve">. Lisbona, Palazzo de </w:t>
      </w:r>
      <w:proofErr w:type="spellStart"/>
      <w:r w:rsidR="00640A1C" w:rsidRPr="0043631C">
        <w:rPr>
          <w:rFonts w:ascii="Times New Roman" w:hAnsi="Times New Roman" w:cs="Times New Roman"/>
          <w:i/>
          <w:sz w:val="24"/>
          <w:szCs w:val="24"/>
        </w:rPr>
        <w:t>Óbidos</w:t>
      </w:r>
      <w:proofErr w:type="spellEnd"/>
      <w:r w:rsidR="00640A1C" w:rsidRPr="0043631C">
        <w:rPr>
          <w:rFonts w:ascii="Times New Roman" w:hAnsi="Times New Roman" w:cs="Times New Roman"/>
          <w:i/>
          <w:sz w:val="24"/>
          <w:szCs w:val="24"/>
        </w:rPr>
        <w:t xml:space="preserve"> e </w:t>
      </w:r>
      <w:r w:rsidR="00640A1C" w:rsidRPr="0043631C">
        <w:rPr>
          <w:rFonts w:ascii="Times New Roman" w:hAnsi="Times New Roman" w:cs="Times New Roman"/>
          <w:sz w:val="24"/>
          <w:szCs w:val="24"/>
        </w:rPr>
        <w:t xml:space="preserve">convento-ospedale e chiesa di </w:t>
      </w:r>
      <w:proofErr w:type="spellStart"/>
      <w:r w:rsidR="00640A1C" w:rsidRPr="0043631C">
        <w:rPr>
          <w:rFonts w:ascii="Times New Roman" w:hAnsi="Times New Roman" w:cs="Times New Roman"/>
          <w:sz w:val="24"/>
          <w:szCs w:val="24"/>
        </w:rPr>
        <w:t>São</w:t>
      </w:r>
      <w:proofErr w:type="spellEnd"/>
      <w:r w:rsidR="00640A1C" w:rsidRPr="0043631C">
        <w:rPr>
          <w:rFonts w:ascii="Times New Roman" w:hAnsi="Times New Roman" w:cs="Times New Roman"/>
          <w:sz w:val="24"/>
          <w:szCs w:val="24"/>
        </w:rPr>
        <w:t xml:space="preserve"> João de Deus, </w:t>
      </w:r>
      <w:r w:rsidR="00891D92" w:rsidRPr="0043631C">
        <w:rPr>
          <w:rFonts w:ascii="Times New Roman" w:hAnsi="Times New Roman" w:cs="Times New Roman"/>
          <w:sz w:val="24"/>
          <w:szCs w:val="24"/>
        </w:rPr>
        <w:t xml:space="preserve">foto </w:t>
      </w:r>
      <w:r w:rsidR="00AB653B" w:rsidRPr="0043631C">
        <w:rPr>
          <w:rFonts w:ascii="Times New Roman" w:hAnsi="Times New Roman" w:cs="Times New Roman"/>
          <w:sz w:val="24"/>
          <w:szCs w:val="24"/>
        </w:rPr>
        <w:t>di Eduardo Portugal</w:t>
      </w:r>
      <w:r w:rsidR="00891D92" w:rsidRPr="0043631C">
        <w:rPr>
          <w:rFonts w:ascii="Times New Roman" w:hAnsi="Times New Roman" w:cs="Times New Roman"/>
          <w:sz w:val="24"/>
          <w:szCs w:val="24"/>
        </w:rPr>
        <w:t xml:space="preserve">, ante 1958. </w:t>
      </w:r>
      <w:hyperlink r:id="rId4" w:history="1">
        <w:r w:rsidR="00891D92" w:rsidRPr="0043631C">
          <w:rPr>
            <w:rStyle w:val="Collegamentoipertestuale"/>
            <w:rFonts w:ascii="Times New Roman" w:hAnsi="Times New Roman" w:cs="Times New Roman"/>
            <w:sz w:val="24"/>
            <w:szCs w:val="24"/>
          </w:rPr>
          <w:t>http://aps-ruasdelisboacomhistria.blogspot.it/2010/08/avenida-24-de-julho-x.html</w:t>
        </w:r>
      </w:hyperlink>
      <w:r w:rsidR="00891D92" w:rsidRPr="0043631C">
        <w:rPr>
          <w:rFonts w:ascii="Times New Roman" w:hAnsi="Times New Roman" w:cs="Times New Roman"/>
          <w:sz w:val="24"/>
          <w:szCs w:val="24"/>
        </w:rPr>
        <w:t xml:space="preserve"> (ultimo accesso 1.6.2017)</w:t>
      </w:r>
    </w:p>
    <w:p w:rsidR="00640A1C" w:rsidRPr="0043631C" w:rsidRDefault="00E3090B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>Figura 16</w:t>
      </w:r>
      <w:r w:rsidR="00640A1C" w:rsidRPr="0043631C">
        <w:rPr>
          <w:rFonts w:ascii="Times New Roman" w:hAnsi="Times New Roman" w:cs="Times New Roman"/>
          <w:sz w:val="24"/>
          <w:szCs w:val="24"/>
        </w:rPr>
        <w:t xml:space="preserve">. Lisbona, </w:t>
      </w:r>
      <w:proofErr w:type="spellStart"/>
      <w:r w:rsidR="00640A1C" w:rsidRPr="0043631C">
        <w:rPr>
          <w:rFonts w:ascii="Times New Roman" w:hAnsi="Times New Roman" w:cs="Times New Roman"/>
          <w:i/>
          <w:sz w:val="24"/>
          <w:szCs w:val="24"/>
        </w:rPr>
        <w:t>Cais</w:t>
      </w:r>
      <w:proofErr w:type="spellEnd"/>
      <w:r w:rsidR="00640A1C" w:rsidRPr="0043631C">
        <w:rPr>
          <w:rFonts w:ascii="Times New Roman" w:hAnsi="Times New Roman" w:cs="Times New Roman"/>
          <w:i/>
          <w:sz w:val="24"/>
          <w:szCs w:val="24"/>
        </w:rPr>
        <w:t xml:space="preserve"> da </w:t>
      </w:r>
      <w:proofErr w:type="spellStart"/>
      <w:r w:rsidR="00640A1C" w:rsidRPr="0043631C">
        <w:rPr>
          <w:rFonts w:ascii="Times New Roman" w:hAnsi="Times New Roman" w:cs="Times New Roman"/>
          <w:i/>
          <w:sz w:val="24"/>
          <w:szCs w:val="24"/>
        </w:rPr>
        <w:t>Rocha</w:t>
      </w:r>
      <w:proofErr w:type="spellEnd"/>
      <w:r w:rsidR="00640A1C" w:rsidRPr="0043631C">
        <w:rPr>
          <w:rFonts w:ascii="Times New Roman" w:hAnsi="Times New Roman" w:cs="Times New Roman"/>
          <w:i/>
          <w:sz w:val="24"/>
          <w:szCs w:val="24"/>
        </w:rPr>
        <w:t xml:space="preserve"> do </w:t>
      </w:r>
      <w:proofErr w:type="spellStart"/>
      <w:r w:rsidR="00640A1C" w:rsidRPr="0043631C">
        <w:rPr>
          <w:rFonts w:ascii="Times New Roman" w:hAnsi="Times New Roman" w:cs="Times New Roman"/>
          <w:i/>
          <w:sz w:val="24"/>
          <w:szCs w:val="24"/>
        </w:rPr>
        <w:t>conde</w:t>
      </w:r>
      <w:proofErr w:type="spellEnd"/>
      <w:r w:rsidR="00640A1C" w:rsidRPr="0043631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640A1C" w:rsidRPr="0043631C">
        <w:rPr>
          <w:rFonts w:ascii="Times New Roman" w:hAnsi="Times New Roman" w:cs="Times New Roman"/>
          <w:i/>
          <w:sz w:val="24"/>
          <w:szCs w:val="24"/>
        </w:rPr>
        <w:t>Óbidos</w:t>
      </w:r>
      <w:proofErr w:type="spellEnd"/>
      <w:r w:rsidR="00640A1C" w:rsidRPr="0043631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B5151" w:rsidRPr="0043631C">
        <w:rPr>
          <w:rFonts w:ascii="Times New Roman" w:hAnsi="Times New Roman" w:cs="Times New Roman"/>
          <w:sz w:val="24"/>
          <w:szCs w:val="24"/>
        </w:rPr>
        <w:t>fotografia del 1952 raffigurante la definitiva sistemazione portuale attuata negli anni trenta del Novecento</w:t>
      </w:r>
      <w:r w:rsidR="004A19ED" w:rsidRPr="0043631C">
        <w:rPr>
          <w:rFonts w:ascii="Times New Roman" w:hAnsi="Times New Roman" w:cs="Times New Roman"/>
          <w:sz w:val="24"/>
          <w:szCs w:val="24"/>
        </w:rPr>
        <w:t xml:space="preserve">. </w:t>
      </w:r>
      <w:r w:rsidR="00640A1C" w:rsidRPr="0043631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12EC2" w:rsidRPr="0043631C" w:rsidRDefault="00D34AFC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>Figura 17</w:t>
      </w:r>
      <w:r w:rsidR="00612EC2" w:rsidRPr="0043631C">
        <w:rPr>
          <w:rFonts w:ascii="Times New Roman" w:hAnsi="Times New Roman" w:cs="Times New Roman"/>
          <w:sz w:val="24"/>
          <w:szCs w:val="24"/>
        </w:rPr>
        <w:t xml:space="preserve">. Filippo </w:t>
      </w:r>
      <w:proofErr w:type="spellStart"/>
      <w:r w:rsidR="00612EC2"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="00612EC2" w:rsidRPr="0043631C">
        <w:rPr>
          <w:rFonts w:ascii="Times New Roman" w:hAnsi="Times New Roman" w:cs="Times New Roman"/>
          <w:sz w:val="24"/>
          <w:szCs w:val="24"/>
        </w:rPr>
        <w:t xml:space="preserve">, Ricostruzione prospettica del Campidoglio dal Foro, 1709, BNT, </w:t>
      </w:r>
      <w:proofErr w:type="spellStart"/>
      <w:r w:rsidR="00612EC2" w:rsidRPr="0043631C">
        <w:rPr>
          <w:rFonts w:ascii="Times New Roman" w:hAnsi="Times New Roman" w:cs="Times New Roman"/>
          <w:sz w:val="24"/>
          <w:szCs w:val="24"/>
        </w:rPr>
        <w:t>Ris</w:t>
      </w:r>
      <w:proofErr w:type="spellEnd"/>
      <w:r w:rsidR="00612EC2" w:rsidRPr="0043631C">
        <w:rPr>
          <w:rFonts w:ascii="Times New Roman" w:hAnsi="Times New Roman" w:cs="Times New Roman"/>
          <w:sz w:val="24"/>
          <w:szCs w:val="24"/>
        </w:rPr>
        <w:t>. 59.4, c. 105r.1.</w:t>
      </w:r>
    </w:p>
    <w:p w:rsidR="00612EC2" w:rsidRPr="0043631C" w:rsidRDefault="00D34AFC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>Figura 18</w:t>
      </w:r>
      <w:r w:rsidR="00612EC2" w:rsidRPr="0043631C">
        <w:rPr>
          <w:rFonts w:ascii="Times New Roman" w:hAnsi="Times New Roman" w:cs="Times New Roman"/>
          <w:sz w:val="24"/>
          <w:szCs w:val="24"/>
        </w:rPr>
        <w:t xml:space="preserve">. Filippo </w:t>
      </w:r>
      <w:proofErr w:type="spellStart"/>
      <w:r w:rsidR="00612EC2"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="00612EC2" w:rsidRPr="0043631C">
        <w:rPr>
          <w:rFonts w:ascii="Times New Roman" w:hAnsi="Times New Roman" w:cs="Times New Roman"/>
          <w:sz w:val="24"/>
          <w:szCs w:val="24"/>
        </w:rPr>
        <w:t xml:space="preserve">, Fantasia architettonica del Campidoglio, prospettiva frontale, 1709, BNT, </w:t>
      </w:r>
      <w:proofErr w:type="spellStart"/>
      <w:r w:rsidR="00612EC2" w:rsidRPr="0043631C">
        <w:rPr>
          <w:rFonts w:ascii="Times New Roman" w:hAnsi="Times New Roman" w:cs="Times New Roman"/>
          <w:sz w:val="24"/>
          <w:szCs w:val="24"/>
        </w:rPr>
        <w:t>Ris</w:t>
      </w:r>
      <w:proofErr w:type="spellEnd"/>
      <w:r w:rsidR="00612EC2" w:rsidRPr="0043631C">
        <w:rPr>
          <w:rFonts w:ascii="Times New Roman" w:hAnsi="Times New Roman" w:cs="Times New Roman"/>
          <w:sz w:val="24"/>
          <w:szCs w:val="24"/>
        </w:rPr>
        <w:t>. 59.4, c. 105r.3.</w:t>
      </w:r>
    </w:p>
    <w:p w:rsidR="00FA4E96" w:rsidRPr="0043631C" w:rsidRDefault="00E3090B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t xml:space="preserve">Figura </w:t>
      </w:r>
      <w:r w:rsidR="00D34AFC" w:rsidRPr="0043631C">
        <w:rPr>
          <w:rFonts w:ascii="Times New Roman" w:hAnsi="Times New Roman" w:cs="Times New Roman"/>
          <w:sz w:val="24"/>
          <w:szCs w:val="24"/>
        </w:rPr>
        <w:t>19</w:t>
      </w:r>
      <w:r w:rsidR="00FA4E96" w:rsidRPr="0043631C">
        <w:rPr>
          <w:rFonts w:ascii="Times New Roman" w:hAnsi="Times New Roman" w:cs="Times New Roman"/>
          <w:sz w:val="24"/>
          <w:szCs w:val="24"/>
        </w:rPr>
        <w:t xml:space="preserve">. Filippo </w:t>
      </w:r>
      <w:proofErr w:type="spellStart"/>
      <w:r w:rsidR="00FA4E96"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="00FA4E96" w:rsidRPr="0043631C">
        <w:rPr>
          <w:rFonts w:ascii="Times New Roman" w:hAnsi="Times New Roman" w:cs="Times New Roman"/>
          <w:sz w:val="24"/>
          <w:szCs w:val="24"/>
        </w:rPr>
        <w:t xml:space="preserve">, Veduta ideale del </w:t>
      </w:r>
      <w:proofErr w:type="spellStart"/>
      <w:r w:rsidR="00F770C1">
        <w:rPr>
          <w:rFonts w:ascii="Times New Roman" w:hAnsi="Times New Roman" w:cs="Times New Roman"/>
          <w:sz w:val="24"/>
          <w:szCs w:val="24"/>
        </w:rPr>
        <w:t>Tejo</w:t>
      </w:r>
      <w:proofErr w:type="spellEnd"/>
      <w:r w:rsidR="00F770C1">
        <w:rPr>
          <w:rFonts w:ascii="Times New Roman" w:hAnsi="Times New Roman" w:cs="Times New Roman"/>
          <w:sz w:val="24"/>
          <w:szCs w:val="24"/>
        </w:rPr>
        <w:t>, particolare della figura 7</w:t>
      </w:r>
      <w:r w:rsidR="00FA4E96" w:rsidRPr="0043631C">
        <w:rPr>
          <w:rFonts w:ascii="Times New Roman" w:hAnsi="Times New Roman" w:cs="Times New Roman"/>
          <w:sz w:val="24"/>
          <w:szCs w:val="24"/>
        </w:rPr>
        <w:t>,</w:t>
      </w:r>
      <w:r w:rsidR="00106368" w:rsidRPr="0043631C">
        <w:rPr>
          <w:rFonts w:ascii="Times New Roman" w:hAnsi="Times New Roman" w:cs="Times New Roman"/>
          <w:sz w:val="24"/>
          <w:szCs w:val="24"/>
        </w:rPr>
        <w:t xml:space="preserve"> con il belvedere</w:t>
      </w:r>
      <w:r w:rsidR="00FA4E96" w:rsidRPr="0043631C">
        <w:rPr>
          <w:rFonts w:ascii="Times New Roman" w:hAnsi="Times New Roman" w:cs="Times New Roman"/>
          <w:sz w:val="24"/>
          <w:szCs w:val="24"/>
        </w:rPr>
        <w:t>.</w:t>
      </w:r>
    </w:p>
    <w:p w:rsidR="00FA4E96" w:rsidRPr="0043631C" w:rsidRDefault="00E3090B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631C">
        <w:rPr>
          <w:rFonts w:ascii="Times New Roman" w:hAnsi="Times New Roman" w:cs="Times New Roman"/>
          <w:sz w:val="24"/>
          <w:szCs w:val="24"/>
        </w:rPr>
        <w:lastRenderedPageBreak/>
        <w:t xml:space="preserve">Figura </w:t>
      </w:r>
      <w:r w:rsidR="00D34AFC" w:rsidRPr="0043631C">
        <w:rPr>
          <w:rFonts w:ascii="Times New Roman" w:hAnsi="Times New Roman" w:cs="Times New Roman"/>
          <w:sz w:val="24"/>
          <w:szCs w:val="24"/>
        </w:rPr>
        <w:t>20</w:t>
      </w:r>
      <w:r w:rsidR="00FA4E96" w:rsidRPr="0043631C">
        <w:rPr>
          <w:rFonts w:ascii="Times New Roman" w:hAnsi="Times New Roman" w:cs="Times New Roman"/>
          <w:sz w:val="24"/>
          <w:szCs w:val="24"/>
        </w:rPr>
        <w:t xml:space="preserve">. Filippo </w:t>
      </w:r>
      <w:proofErr w:type="spellStart"/>
      <w:r w:rsidR="00FA4E96" w:rsidRPr="0043631C">
        <w:rPr>
          <w:rFonts w:ascii="Times New Roman" w:hAnsi="Times New Roman" w:cs="Times New Roman"/>
          <w:sz w:val="24"/>
          <w:szCs w:val="24"/>
        </w:rPr>
        <w:t>Juvarra</w:t>
      </w:r>
      <w:proofErr w:type="spellEnd"/>
      <w:r w:rsidR="00FA4E96" w:rsidRPr="0043631C">
        <w:rPr>
          <w:rFonts w:ascii="Times New Roman" w:hAnsi="Times New Roman" w:cs="Times New Roman"/>
          <w:sz w:val="24"/>
          <w:szCs w:val="24"/>
        </w:rPr>
        <w:t xml:space="preserve">, Veduta ideale del </w:t>
      </w:r>
      <w:proofErr w:type="spellStart"/>
      <w:r w:rsidR="00FA4E96" w:rsidRPr="0043631C">
        <w:rPr>
          <w:rFonts w:ascii="Times New Roman" w:hAnsi="Times New Roman" w:cs="Times New Roman"/>
          <w:sz w:val="24"/>
          <w:szCs w:val="24"/>
        </w:rPr>
        <w:t>Tejo</w:t>
      </w:r>
      <w:proofErr w:type="spellEnd"/>
      <w:r w:rsidR="00FA4E96" w:rsidRPr="0043631C">
        <w:rPr>
          <w:rFonts w:ascii="Times New Roman" w:hAnsi="Times New Roman" w:cs="Times New Roman"/>
          <w:sz w:val="24"/>
          <w:szCs w:val="24"/>
        </w:rPr>
        <w:t>, parti</w:t>
      </w:r>
      <w:bookmarkStart w:id="0" w:name="_GoBack"/>
      <w:bookmarkEnd w:id="0"/>
      <w:r w:rsidR="00F770C1">
        <w:rPr>
          <w:rFonts w:ascii="Times New Roman" w:hAnsi="Times New Roman" w:cs="Times New Roman"/>
          <w:sz w:val="24"/>
          <w:szCs w:val="24"/>
        </w:rPr>
        <w:t>colare della figura 7</w:t>
      </w:r>
      <w:r w:rsidR="00FA4E96" w:rsidRPr="0043631C">
        <w:rPr>
          <w:rFonts w:ascii="Times New Roman" w:hAnsi="Times New Roman" w:cs="Times New Roman"/>
          <w:sz w:val="24"/>
          <w:szCs w:val="24"/>
        </w:rPr>
        <w:t>, con la chiesa in primo piano a destra</w:t>
      </w:r>
      <w:r w:rsidR="00106368" w:rsidRPr="0043631C">
        <w:rPr>
          <w:rFonts w:ascii="Times New Roman" w:hAnsi="Times New Roman" w:cs="Times New Roman"/>
          <w:sz w:val="24"/>
          <w:szCs w:val="24"/>
        </w:rPr>
        <w:t xml:space="preserve"> e la patriarcale sullo sfondo</w:t>
      </w:r>
      <w:r w:rsidR="00FA4E96" w:rsidRPr="0043631C">
        <w:rPr>
          <w:rFonts w:ascii="Times New Roman" w:hAnsi="Times New Roman" w:cs="Times New Roman"/>
          <w:sz w:val="24"/>
          <w:szCs w:val="24"/>
        </w:rPr>
        <w:t>.</w:t>
      </w:r>
    </w:p>
    <w:p w:rsidR="00366719" w:rsidRPr="0043631C" w:rsidRDefault="00366719" w:rsidP="0043631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366719" w:rsidRPr="0043631C" w:rsidSect="00E535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6E5F35"/>
    <w:rsid w:val="000A1041"/>
    <w:rsid w:val="000E00BB"/>
    <w:rsid w:val="00106368"/>
    <w:rsid w:val="00193CA4"/>
    <w:rsid w:val="00366719"/>
    <w:rsid w:val="003E73BC"/>
    <w:rsid w:val="0043631C"/>
    <w:rsid w:val="004A19ED"/>
    <w:rsid w:val="00580702"/>
    <w:rsid w:val="005C5656"/>
    <w:rsid w:val="00612EC2"/>
    <w:rsid w:val="00640A1C"/>
    <w:rsid w:val="006B5151"/>
    <w:rsid w:val="006E5F35"/>
    <w:rsid w:val="00891D92"/>
    <w:rsid w:val="00981F57"/>
    <w:rsid w:val="00AB653B"/>
    <w:rsid w:val="00AF1DA3"/>
    <w:rsid w:val="00B7301E"/>
    <w:rsid w:val="00C04836"/>
    <w:rsid w:val="00D34AFC"/>
    <w:rsid w:val="00D70528"/>
    <w:rsid w:val="00D92D84"/>
    <w:rsid w:val="00DB0764"/>
    <w:rsid w:val="00E3090B"/>
    <w:rsid w:val="00E5357B"/>
    <w:rsid w:val="00EC2180"/>
    <w:rsid w:val="00EF72CB"/>
    <w:rsid w:val="00F770C1"/>
    <w:rsid w:val="00F95FFC"/>
    <w:rsid w:val="00FA4E96"/>
    <w:rsid w:val="00FB7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6719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EF72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F72CB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F72CB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EF72CB"/>
  </w:style>
  <w:style w:type="character" w:styleId="Collegamentoipertestuale">
    <w:name w:val="Hyperlink"/>
    <w:basedOn w:val="Carpredefinitoparagrafo"/>
    <w:uiPriority w:val="99"/>
    <w:unhideWhenUsed/>
    <w:rsid w:val="00891D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6719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EF72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F72CB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F72CB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EF72CB"/>
  </w:style>
  <w:style w:type="character" w:styleId="Collegamentoipertestuale">
    <w:name w:val="Hyperlink"/>
    <w:basedOn w:val="Carpredefinitoparagrafo"/>
    <w:uiPriority w:val="99"/>
    <w:unhideWhenUsed/>
    <w:rsid w:val="00891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ps-ruasdelisboacomhistria.blogspot.it/2010/08/avenida-24-de-julho-x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2017-06-01T06:55:00Z</dcterms:created>
  <dcterms:modified xsi:type="dcterms:W3CDTF">2017-06-05T08:25:00Z</dcterms:modified>
</cp:coreProperties>
</file>