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0DD84" w14:textId="61A34134" w:rsidR="002B6660" w:rsidRDefault="00D90256" w:rsidP="00D90256">
      <w:pPr>
        <w:pStyle w:val="Paragrafoelenco"/>
        <w:numPr>
          <w:ilvl w:val="0"/>
          <w:numId w:val="1"/>
        </w:numPr>
      </w:pPr>
      <w:r>
        <w:t>Confronto tra la pianta del complesso di Sant’Antonio a Palma di Maiorca e il convento di San Carlino alle Quattro Fontane</w:t>
      </w:r>
      <w:r w:rsidR="0038426A">
        <w:t>, elaborazione dell’autore.</w:t>
      </w:r>
    </w:p>
    <w:p w14:paraId="5859BCDF" w14:textId="7A70D70A" w:rsidR="00D90256" w:rsidRDefault="00D90256" w:rsidP="00D90256">
      <w:pPr>
        <w:pStyle w:val="Paragrafoelenco"/>
        <w:numPr>
          <w:ilvl w:val="0"/>
          <w:numId w:val="1"/>
        </w:numPr>
      </w:pPr>
      <w:r>
        <w:t xml:space="preserve">F. </w:t>
      </w:r>
      <w:proofErr w:type="spellStart"/>
      <w:r>
        <w:t>Delamonce</w:t>
      </w:r>
      <w:proofErr w:type="spellEnd"/>
      <w:r>
        <w:t xml:space="preserve"> (?), progetto per il complesso degli Oratoriani ad Avignone, collezione privata.</w:t>
      </w:r>
    </w:p>
    <w:p w14:paraId="7042D9A0" w14:textId="039F1A5F" w:rsidR="00D90256" w:rsidRDefault="00D90256" w:rsidP="00D90256">
      <w:pPr>
        <w:pStyle w:val="Paragrafoelenco"/>
        <w:numPr>
          <w:ilvl w:val="0"/>
          <w:numId w:val="1"/>
        </w:numPr>
      </w:pPr>
      <w:r>
        <w:t xml:space="preserve">P.  </w:t>
      </w:r>
      <w:proofErr w:type="spellStart"/>
      <w:r>
        <w:t>Soratini</w:t>
      </w:r>
      <w:proofErr w:type="spellEnd"/>
      <w:r>
        <w:t>, progetto per la chiesa del Suffragio a Forlì</w:t>
      </w:r>
      <w:r w:rsidR="00E90BC5">
        <w:t xml:space="preserve">, </w:t>
      </w:r>
      <w:r>
        <w:t xml:space="preserve">da </w:t>
      </w:r>
      <w:proofErr w:type="spellStart"/>
      <w:r>
        <w:t>Benincampi</w:t>
      </w:r>
      <w:proofErr w:type="spellEnd"/>
      <w:r>
        <w:t xml:space="preserve"> 2016. </w:t>
      </w:r>
    </w:p>
    <w:p w14:paraId="42BF8C64" w14:textId="45537831" w:rsidR="00E90BC5" w:rsidRDefault="00E90BC5" w:rsidP="00D90256">
      <w:pPr>
        <w:pStyle w:val="Paragrafoelenco"/>
        <w:numPr>
          <w:ilvl w:val="0"/>
          <w:numId w:val="1"/>
        </w:numPr>
      </w:pPr>
      <w:r w:rsidRPr="00E90BC5">
        <w:t>G</w:t>
      </w:r>
      <w:r>
        <w:t>.</w:t>
      </w:r>
      <w:r w:rsidRPr="00E90BC5">
        <w:t xml:space="preserve"> Farina (1695)</w:t>
      </w:r>
      <w:r>
        <w:t xml:space="preserve">, pianta </w:t>
      </w:r>
      <w:r w:rsidRPr="00E90BC5">
        <w:t>della chiesa di Santa Maria Aracoeli a Vicenza</w:t>
      </w:r>
      <w:r>
        <w:t xml:space="preserve">, </w:t>
      </w:r>
      <w:r w:rsidRPr="00E90BC5">
        <w:t>Biblioteca Apostolica</w:t>
      </w:r>
      <w:r>
        <w:t xml:space="preserve"> Vaticana, da </w:t>
      </w:r>
      <w:proofErr w:type="spellStart"/>
      <w:r>
        <w:t>Klaiber</w:t>
      </w:r>
      <w:proofErr w:type="spellEnd"/>
      <w:r>
        <w:t xml:space="preserve"> 2002</w:t>
      </w:r>
      <w:r w:rsidR="00814A93">
        <w:t>.</w:t>
      </w:r>
    </w:p>
    <w:p w14:paraId="48B7ACCF" w14:textId="02B03B73" w:rsidR="00E90BC5" w:rsidRDefault="00E90BC5" w:rsidP="00D90256">
      <w:pPr>
        <w:pStyle w:val="Paragrafoelenco"/>
        <w:numPr>
          <w:ilvl w:val="0"/>
          <w:numId w:val="1"/>
        </w:numPr>
      </w:pPr>
      <w:r>
        <w:t xml:space="preserve">Ignoto del XVIII secolo, sezione della chiesa dell’Annunziata a Napoli, </w:t>
      </w:r>
      <w:r w:rsidRPr="00E90BC5">
        <w:t>Archivio Provinciale dei Cappuccini di Messina</w:t>
      </w:r>
    </w:p>
    <w:p w14:paraId="28B82B64" w14:textId="3BDE335A" w:rsidR="00E90BC5" w:rsidRDefault="00E90BC5" w:rsidP="00D90256">
      <w:pPr>
        <w:pStyle w:val="Paragrafoelenco"/>
        <w:numPr>
          <w:ilvl w:val="0"/>
          <w:numId w:val="1"/>
        </w:numPr>
      </w:pPr>
      <w:r>
        <w:t>F. Nicoletti, sezione di palazzo, Roma, Accademia di San Luca.</w:t>
      </w:r>
    </w:p>
    <w:p w14:paraId="77E3F34F" w14:textId="1F170383" w:rsidR="00E90BC5" w:rsidRDefault="00E90BC5" w:rsidP="00D90256">
      <w:pPr>
        <w:pStyle w:val="Paragrafoelenco"/>
        <w:numPr>
          <w:ilvl w:val="0"/>
          <w:numId w:val="1"/>
        </w:numPr>
      </w:pPr>
      <w:r>
        <w:t xml:space="preserve">Sezione del palazzo Belmonte (la sezione è stata ribaltata orizzontalmente per agevolare il confronto con il disegno di Nicoletti), da </w:t>
      </w:r>
      <w:proofErr w:type="spellStart"/>
      <w:r>
        <w:t>Hittorff</w:t>
      </w:r>
      <w:proofErr w:type="spellEnd"/>
      <w:r>
        <w:t xml:space="preserve"> 1835.</w:t>
      </w:r>
    </w:p>
    <w:p w14:paraId="685DDB32" w14:textId="42586C9A" w:rsidR="00E90BC5" w:rsidRDefault="00E90BC5" w:rsidP="00D90256">
      <w:pPr>
        <w:pStyle w:val="Paragrafoelenco"/>
        <w:numPr>
          <w:ilvl w:val="0"/>
          <w:numId w:val="1"/>
        </w:numPr>
      </w:pPr>
      <w:r>
        <w:t xml:space="preserve">Disegno per centrotavola in materiali preziosi, </w:t>
      </w:r>
      <w:bookmarkStart w:id="0" w:name="_Hlk202290910"/>
      <w:r>
        <w:t>Roma</w:t>
      </w:r>
      <w:r w:rsidR="0065045B">
        <w:t>,</w:t>
      </w:r>
      <w:r>
        <w:t xml:space="preserve"> Istituto Nazionale per la Grafica, raccolta </w:t>
      </w:r>
      <w:proofErr w:type="gramStart"/>
      <w:r>
        <w:t>Greco</w:t>
      </w:r>
      <w:proofErr w:type="gramEnd"/>
      <w:r w:rsidR="0065045B">
        <w:t>.</w:t>
      </w:r>
      <w:bookmarkEnd w:id="0"/>
    </w:p>
    <w:p w14:paraId="042AFD3C" w14:textId="3F2C3030" w:rsidR="00E90BC5" w:rsidRDefault="00E90BC5" w:rsidP="00D90256">
      <w:pPr>
        <w:pStyle w:val="Paragrafoelenco"/>
        <w:numPr>
          <w:ilvl w:val="0"/>
          <w:numId w:val="1"/>
        </w:numPr>
      </w:pPr>
      <w:r>
        <w:t xml:space="preserve">Copia parziale del disegno precedente, </w:t>
      </w:r>
      <w:r w:rsidR="0065045B" w:rsidRPr="0065045B">
        <w:t xml:space="preserve">Roma Istituto Nazionale per la Grafica, raccolta </w:t>
      </w:r>
      <w:proofErr w:type="gramStart"/>
      <w:r w:rsidR="0065045B" w:rsidRPr="0065045B">
        <w:t>Greco</w:t>
      </w:r>
      <w:proofErr w:type="gramEnd"/>
      <w:r w:rsidR="0065045B" w:rsidRPr="0065045B">
        <w:t>.</w:t>
      </w:r>
    </w:p>
    <w:p w14:paraId="7473A0D7" w14:textId="554B1A59" w:rsidR="0065045B" w:rsidRDefault="0065045B" w:rsidP="00D90256">
      <w:pPr>
        <w:pStyle w:val="Paragrafoelenco"/>
        <w:numPr>
          <w:ilvl w:val="0"/>
          <w:numId w:val="1"/>
        </w:numPr>
      </w:pPr>
      <w:r>
        <w:t xml:space="preserve">Progetti per altare, </w:t>
      </w:r>
      <w:r w:rsidRPr="0065045B">
        <w:t>Roma</w:t>
      </w:r>
      <w:r>
        <w:t>,</w:t>
      </w:r>
      <w:r w:rsidRPr="0065045B">
        <w:t xml:space="preserve"> Istituto Nazionale per la Grafica, raccolta </w:t>
      </w:r>
      <w:proofErr w:type="gramStart"/>
      <w:r w:rsidRPr="0065045B">
        <w:t>Greco</w:t>
      </w:r>
      <w:proofErr w:type="gramEnd"/>
      <w:r>
        <w:t>.</w:t>
      </w:r>
    </w:p>
    <w:p w14:paraId="53D566DA" w14:textId="271E9ED9" w:rsidR="0065045B" w:rsidRDefault="0038426A" w:rsidP="0065045B">
      <w:pPr>
        <w:pStyle w:val="Paragrafoelenco"/>
        <w:numPr>
          <w:ilvl w:val="0"/>
          <w:numId w:val="1"/>
        </w:numPr>
      </w:pPr>
      <w:proofErr w:type="gramStart"/>
      <w:r>
        <w:t>12</w:t>
      </w:r>
      <w:r w:rsidR="00251927">
        <w:t xml:space="preserve"> </w:t>
      </w:r>
      <w:r>
        <w:t>)</w:t>
      </w:r>
      <w:proofErr w:type="gramEnd"/>
      <w:r w:rsidR="0065045B">
        <w:t xml:space="preserve">G. Viana, progetto per Noviziato dei Padri Scolopi a Cagliari, </w:t>
      </w:r>
      <w:r>
        <w:t xml:space="preserve">pianoterra e primo piano, </w:t>
      </w:r>
      <w:r w:rsidR="0065045B">
        <w:t xml:space="preserve">Roma, Archivio Padri Scolopi. </w:t>
      </w:r>
    </w:p>
    <w:p w14:paraId="52488B6D" w14:textId="77777777" w:rsidR="0038426A" w:rsidRDefault="0038426A" w:rsidP="0038426A">
      <w:pPr>
        <w:ind w:left="360"/>
      </w:pPr>
    </w:p>
    <w:sectPr w:rsidR="0038426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D12211"/>
    <w:multiLevelType w:val="hybridMultilevel"/>
    <w:tmpl w:val="ABA6A7E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0594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C26"/>
    <w:rsid w:val="00120986"/>
    <w:rsid w:val="00251927"/>
    <w:rsid w:val="002B3566"/>
    <w:rsid w:val="002B6660"/>
    <w:rsid w:val="0038426A"/>
    <w:rsid w:val="003E3C26"/>
    <w:rsid w:val="0065045B"/>
    <w:rsid w:val="0069363A"/>
    <w:rsid w:val="0081194A"/>
    <w:rsid w:val="00814A93"/>
    <w:rsid w:val="00D90256"/>
    <w:rsid w:val="00E90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ED506"/>
  <w15:chartTrackingRefBased/>
  <w15:docId w15:val="{1FC8B29D-F918-4000-B6A9-3185ADF64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E3C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E3C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E3C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E3C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E3C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E3C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E3C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E3C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E3C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E3C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E3C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E3C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E3C26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E3C26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E3C2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E3C2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E3C2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E3C2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E3C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E3C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E3C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E3C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E3C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E3C2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E3C2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E3C26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E3C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E3C26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E3C2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178</Words>
  <Characters>1004</Characters>
  <Application>Microsoft Office Word</Application>
  <DocSecurity>0</DocSecurity>
  <Lines>13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Nobile</dc:creator>
  <cp:keywords/>
  <dc:description/>
  <cp:lastModifiedBy>Rosario Nobile</cp:lastModifiedBy>
  <cp:revision>5</cp:revision>
  <dcterms:created xsi:type="dcterms:W3CDTF">2025-07-01T17:14:00Z</dcterms:created>
  <dcterms:modified xsi:type="dcterms:W3CDTF">2025-07-20T06:41:00Z</dcterms:modified>
</cp:coreProperties>
</file>