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36F" w:rsidRDefault="00DC736F" w:rsidP="00DC736F">
      <w:pPr>
        <w:spacing w:after="86" w:line="432" w:lineRule="exact"/>
        <w:rPr>
          <w:b/>
          <w:sz w:val="36"/>
          <w:szCs w:val="36"/>
        </w:rPr>
      </w:pPr>
      <w:r>
        <w:rPr>
          <w:b/>
          <w:sz w:val="36"/>
          <w:szCs w:val="36"/>
        </w:rPr>
        <w:t>Identità e storicismo nell’esperienza messinese, la fase manierista di Ernesto Basile.</w:t>
      </w:r>
    </w:p>
    <w:p w:rsidR="00DC736F" w:rsidRDefault="00DC736F">
      <w:pPr>
        <w:rPr>
          <w:b/>
          <w:sz w:val="24"/>
          <w:szCs w:val="24"/>
        </w:rPr>
      </w:pPr>
    </w:p>
    <w:p w:rsidR="004D6DFC" w:rsidRPr="004D6DFC" w:rsidRDefault="004D6DFC">
      <w:pPr>
        <w:rPr>
          <w:b/>
          <w:sz w:val="24"/>
          <w:szCs w:val="24"/>
        </w:rPr>
      </w:pPr>
      <w:bookmarkStart w:id="0" w:name="_GoBack"/>
      <w:bookmarkEnd w:id="0"/>
      <w:r w:rsidRPr="004D6DFC">
        <w:rPr>
          <w:b/>
          <w:sz w:val="24"/>
          <w:szCs w:val="24"/>
        </w:rPr>
        <w:t>Abstract:</w:t>
      </w:r>
    </w:p>
    <w:p w:rsidR="005F6196" w:rsidRDefault="004D6DFC" w:rsidP="00371C18">
      <w:pPr>
        <w:spacing w:line="264" w:lineRule="exact"/>
        <w:jc w:val="both"/>
        <w:rPr>
          <w:rFonts w:cstheme="minorHAnsi"/>
          <w:color w:val="000000"/>
        </w:rPr>
      </w:pPr>
      <w:r w:rsidRPr="006122A6">
        <w:t xml:space="preserve">Messina, dopo il terremoto del 1908, diventa scena di sperimentazione architettonica, urbanistica e tecnologica in cui necessita intervenire per ricostruire l’immagine di una realtà quasi totalmente cancellata. La città </w:t>
      </w:r>
      <w:r w:rsidR="00836D62">
        <w:t>diverrà</w:t>
      </w:r>
      <w:r w:rsidRPr="006122A6">
        <w:t xml:space="preserve"> teatro per le realizzazioni </w:t>
      </w:r>
      <w:r w:rsidR="006C6234" w:rsidRPr="006122A6">
        <w:t xml:space="preserve">di alcuni </w:t>
      </w:r>
      <w:r w:rsidRPr="006122A6">
        <w:t>dei più eminenti progettisti del periodo che</w:t>
      </w:r>
      <w:r w:rsidR="005F6196">
        <w:t>,</w:t>
      </w:r>
      <w:r w:rsidRPr="006122A6">
        <w:t xml:space="preserve"> attraverso le loro opere</w:t>
      </w:r>
      <w:r w:rsidR="005F6196">
        <w:t>,</w:t>
      </w:r>
      <w:r w:rsidRPr="006122A6">
        <w:t xml:space="preserve"> tentano di conferire una nuova identità a una realtà urbana che aveva perso le sue radici. Tra questi l’opera di Ernesto Basile </w:t>
      </w:r>
      <w:r w:rsidR="005F6196">
        <w:t xml:space="preserve">che </w:t>
      </w:r>
      <w:r w:rsidRPr="006122A6">
        <w:t>con il prog</w:t>
      </w:r>
      <w:r w:rsidR="00731263">
        <w:t xml:space="preserve">etto della Cassa di Risparmio, </w:t>
      </w:r>
      <w:r w:rsidRPr="006122A6">
        <w:t>i progetti di sistemazione per Piazza Garibaldi e Piazza del Popolo</w:t>
      </w:r>
      <w:r w:rsidR="00731263">
        <w:t xml:space="preserve"> e </w:t>
      </w:r>
      <w:r w:rsidR="00CC195D">
        <w:t>i</w:t>
      </w:r>
      <w:r w:rsidR="00C51CF5">
        <w:t xml:space="preserve"> Monument</w:t>
      </w:r>
      <w:r w:rsidR="00CC195D">
        <w:t>i</w:t>
      </w:r>
      <w:r w:rsidR="00731263">
        <w:t xml:space="preserve"> ai </w:t>
      </w:r>
      <w:r w:rsidR="007745F0">
        <w:t>C</w:t>
      </w:r>
      <w:r w:rsidR="00731263">
        <w:t>aduti</w:t>
      </w:r>
      <w:r w:rsidR="005F6196">
        <w:t>,</w:t>
      </w:r>
      <w:r w:rsidR="005F6196" w:rsidRPr="006122A6">
        <w:t xml:space="preserve"> sembra volgere a una nuova fase i</w:t>
      </w:r>
      <w:r w:rsidR="005F6196">
        <w:t>l suo linguaggio architettonico.</w:t>
      </w:r>
      <w:r w:rsidR="00836D62">
        <w:t xml:space="preserve"> </w:t>
      </w:r>
      <w:r w:rsidR="005F6196">
        <w:rPr>
          <w:rFonts w:cstheme="minorHAnsi"/>
        </w:rPr>
        <w:t>Con i progetti per Messina</w:t>
      </w:r>
      <w:r w:rsidR="00731263" w:rsidRPr="00731263">
        <w:rPr>
          <w:rFonts w:cstheme="minorHAnsi"/>
        </w:rPr>
        <w:t xml:space="preserve">, </w:t>
      </w:r>
      <w:r w:rsidR="005F6196">
        <w:rPr>
          <w:rFonts w:cstheme="minorHAnsi"/>
        </w:rPr>
        <w:t>Ernesto Basile, si avvia alla fase più matura della sua prod</w:t>
      </w:r>
      <w:r w:rsidR="00836D62">
        <w:rPr>
          <w:rFonts w:cstheme="minorHAnsi"/>
        </w:rPr>
        <w:t>uzione</w:t>
      </w:r>
      <w:r w:rsidR="00182D89">
        <w:rPr>
          <w:rFonts w:cstheme="minorHAnsi"/>
        </w:rPr>
        <w:t>,</w:t>
      </w:r>
      <w:r w:rsidR="005F6196">
        <w:rPr>
          <w:rFonts w:cstheme="minorHAnsi"/>
        </w:rPr>
        <w:t xml:space="preserve"> mette in atto </w:t>
      </w:r>
      <w:r w:rsidR="00B81DC0">
        <w:rPr>
          <w:rFonts w:cstheme="minorHAnsi"/>
        </w:rPr>
        <w:t>una</w:t>
      </w:r>
      <w:r w:rsidR="005F6196">
        <w:rPr>
          <w:rFonts w:cstheme="minorHAnsi"/>
        </w:rPr>
        <w:t xml:space="preserve"> </w:t>
      </w:r>
      <w:r w:rsidR="00731263" w:rsidRPr="00731263">
        <w:rPr>
          <w:rFonts w:cstheme="minorHAnsi"/>
        </w:rPr>
        <w:t xml:space="preserve">revisione </w:t>
      </w:r>
      <w:r w:rsidR="00182D89">
        <w:rPr>
          <w:rFonts w:cstheme="minorHAnsi"/>
        </w:rPr>
        <w:t>modernista</w:t>
      </w:r>
      <w:r w:rsidR="00731263" w:rsidRPr="00731263">
        <w:rPr>
          <w:rFonts w:cstheme="minorHAnsi"/>
        </w:rPr>
        <w:t xml:space="preserve">, a partire </w:t>
      </w:r>
      <w:r w:rsidR="002519D0">
        <w:rPr>
          <w:rFonts w:cstheme="minorHAnsi"/>
        </w:rPr>
        <w:t xml:space="preserve">da una </w:t>
      </w:r>
      <w:r w:rsidR="002519D0" w:rsidRPr="00731263">
        <w:rPr>
          <w:rFonts w:cstheme="minorHAnsi"/>
          <w:color w:val="000000"/>
        </w:rPr>
        <w:t xml:space="preserve">codificazione classicista </w:t>
      </w:r>
      <w:r w:rsidR="00836D62">
        <w:rPr>
          <w:rFonts w:cstheme="minorHAnsi"/>
        </w:rPr>
        <w:t xml:space="preserve">delle sue architetture </w:t>
      </w:r>
      <w:r w:rsidR="00604ADB">
        <w:rPr>
          <w:rFonts w:cstheme="minorHAnsi"/>
        </w:rPr>
        <w:t>verso</w:t>
      </w:r>
      <w:r w:rsidR="005F6196" w:rsidRPr="00731263">
        <w:rPr>
          <w:rFonts w:cstheme="minorHAnsi"/>
        </w:rPr>
        <w:t xml:space="preserve"> una stil</w:t>
      </w:r>
      <w:r w:rsidR="005F6196">
        <w:rPr>
          <w:rFonts w:cstheme="minorHAnsi"/>
        </w:rPr>
        <w:t xml:space="preserve">izzazione </w:t>
      </w:r>
      <w:r w:rsidR="00836D62">
        <w:rPr>
          <w:rFonts w:cstheme="minorHAnsi"/>
        </w:rPr>
        <w:t>di</w:t>
      </w:r>
      <w:r w:rsidR="005F6196">
        <w:rPr>
          <w:rFonts w:cstheme="minorHAnsi"/>
        </w:rPr>
        <w:t xml:space="preserve"> forme razionali</w:t>
      </w:r>
      <w:r w:rsidR="005F6196" w:rsidRPr="00731263">
        <w:rPr>
          <w:rFonts w:cstheme="minorHAnsi"/>
        </w:rPr>
        <w:t xml:space="preserve"> che diventano chiavi di lettura d</w:t>
      </w:r>
      <w:r w:rsidR="005F6196">
        <w:rPr>
          <w:rFonts w:cstheme="minorHAnsi"/>
        </w:rPr>
        <w:t>egli ordinamenti architettonici</w:t>
      </w:r>
      <w:r w:rsidR="005F6196" w:rsidRPr="00731263">
        <w:rPr>
          <w:rFonts w:cstheme="minorHAnsi"/>
        </w:rPr>
        <w:t xml:space="preserve"> da lui schematizzati</w:t>
      </w:r>
      <w:r w:rsidR="00731263" w:rsidRPr="00731263">
        <w:rPr>
          <w:rFonts w:cstheme="minorHAnsi"/>
        </w:rPr>
        <w:t xml:space="preserve">, alla ricerca di quell’ordine moderno a cui aspira durante la sua prolifica attività progettuale. </w:t>
      </w:r>
      <w:r w:rsidR="005F6196">
        <w:rPr>
          <w:rFonts w:cstheme="minorHAnsi"/>
          <w:color w:val="000000"/>
        </w:rPr>
        <w:t>Nell’esperienza di Messina</w:t>
      </w:r>
      <w:r w:rsidR="004E4DFD">
        <w:rPr>
          <w:rFonts w:cstheme="minorHAnsi"/>
          <w:color w:val="000000"/>
        </w:rPr>
        <w:t>,</w:t>
      </w:r>
      <w:r w:rsidR="004E4DFD" w:rsidRPr="00731263">
        <w:rPr>
          <w:rFonts w:cstheme="minorHAnsi"/>
          <w:color w:val="000000"/>
        </w:rPr>
        <w:t xml:space="preserve"> </w:t>
      </w:r>
      <w:r w:rsidR="005F6196">
        <w:rPr>
          <w:rFonts w:cstheme="minorHAnsi"/>
        </w:rPr>
        <w:t>metterà in pratica</w:t>
      </w:r>
      <w:r w:rsidR="00731263" w:rsidRPr="00731263">
        <w:rPr>
          <w:rFonts w:cstheme="minorHAnsi"/>
        </w:rPr>
        <w:t xml:space="preserve"> i principi di questo ripensamento, </w:t>
      </w:r>
      <w:r w:rsidR="005F6196" w:rsidRPr="00731263">
        <w:rPr>
          <w:rFonts w:cstheme="minorHAnsi"/>
          <w:color w:val="000000"/>
        </w:rPr>
        <w:t>le sue produzioni saranno risultato di quella sintesi dei paradigmi del ling</w:t>
      </w:r>
      <w:r w:rsidR="002519D0">
        <w:rPr>
          <w:rFonts w:cstheme="minorHAnsi"/>
          <w:color w:val="000000"/>
        </w:rPr>
        <w:t xml:space="preserve">uaggio modernista, a partire da autocitazioni delle </w:t>
      </w:r>
      <w:r w:rsidR="005F6196" w:rsidRPr="00731263">
        <w:rPr>
          <w:rFonts w:cstheme="minorHAnsi"/>
          <w:color w:val="000000"/>
        </w:rPr>
        <w:t>sue architetture</w:t>
      </w:r>
      <w:r w:rsidR="002519D0">
        <w:rPr>
          <w:rFonts w:cstheme="minorHAnsi"/>
          <w:color w:val="000000"/>
        </w:rPr>
        <w:t xml:space="preserve"> più importanti</w:t>
      </w:r>
      <w:r w:rsidR="005F6196" w:rsidRPr="00731263">
        <w:rPr>
          <w:rFonts w:cstheme="minorHAnsi"/>
          <w:color w:val="000000"/>
        </w:rPr>
        <w:t>, un sentire decisamente lontano dai nuovi accademismi e da quello che sarebbe diventato l</w:t>
      </w:r>
      <w:r w:rsidR="00836D62">
        <w:rPr>
          <w:rFonts w:cstheme="minorHAnsi"/>
          <w:color w:val="000000"/>
        </w:rPr>
        <w:t xml:space="preserve">’imperante stile </w:t>
      </w:r>
      <w:r w:rsidR="005F6196">
        <w:rPr>
          <w:rFonts w:cstheme="minorHAnsi"/>
          <w:color w:val="000000"/>
        </w:rPr>
        <w:t>novecentista</w:t>
      </w:r>
      <w:r w:rsidR="005F6196" w:rsidRPr="00731263">
        <w:rPr>
          <w:rFonts w:cstheme="minorHAnsi"/>
          <w:color w:val="000000"/>
        </w:rPr>
        <w:t>.</w:t>
      </w:r>
    </w:p>
    <w:p w:rsidR="00371C18" w:rsidRDefault="00371C18" w:rsidP="00371C18">
      <w:pPr>
        <w:spacing w:line="264" w:lineRule="exact"/>
        <w:jc w:val="both"/>
        <w:rPr>
          <w:rFonts w:cstheme="minorHAnsi"/>
          <w:color w:val="000000"/>
        </w:rPr>
      </w:pPr>
    </w:p>
    <w:p w:rsidR="00371C18" w:rsidRDefault="00371C18" w:rsidP="00371C18">
      <w:pPr>
        <w:spacing w:line="264" w:lineRule="exact"/>
        <w:jc w:val="both"/>
        <w:rPr>
          <w:rFonts w:cstheme="minorHAnsi"/>
          <w:color w:val="000000"/>
        </w:rPr>
      </w:pPr>
    </w:p>
    <w:p w:rsidR="00FD4185" w:rsidRPr="006122A6" w:rsidRDefault="00FD4185" w:rsidP="00371C18">
      <w:pPr>
        <w:spacing w:line="264" w:lineRule="exact"/>
        <w:jc w:val="both"/>
        <w:rPr>
          <w:b/>
        </w:rPr>
      </w:pPr>
      <w:r w:rsidRPr="006122A6">
        <w:rPr>
          <w:b/>
        </w:rPr>
        <w:t xml:space="preserve">Parole chiave: </w:t>
      </w:r>
      <w:r w:rsidRPr="006122A6">
        <w:t>Basile, Messina</w:t>
      </w:r>
      <w:r w:rsidRPr="006122A6">
        <w:rPr>
          <w:b/>
        </w:rPr>
        <w:t xml:space="preserve">, </w:t>
      </w:r>
      <w:r w:rsidRPr="006122A6">
        <w:t>Terremoto</w:t>
      </w:r>
      <w:r w:rsidRPr="006122A6">
        <w:rPr>
          <w:b/>
        </w:rPr>
        <w:t xml:space="preserve">, </w:t>
      </w:r>
      <w:r w:rsidRPr="006122A6">
        <w:t>Ricostruzione, Identità</w:t>
      </w:r>
    </w:p>
    <w:p w:rsidR="00FD4185" w:rsidRPr="00604ADB" w:rsidRDefault="00FD4185" w:rsidP="005F6196">
      <w:pPr>
        <w:jc w:val="both"/>
        <w:rPr>
          <w:rFonts w:cstheme="minorHAnsi"/>
        </w:rPr>
      </w:pPr>
    </w:p>
    <w:p w:rsidR="00C87A3A" w:rsidRDefault="00C87A3A" w:rsidP="006122A6">
      <w:pPr>
        <w:jc w:val="both"/>
      </w:pPr>
      <w:r w:rsidRPr="004D6DFC">
        <w:rPr>
          <w:b/>
          <w:sz w:val="24"/>
          <w:szCs w:val="24"/>
        </w:rPr>
        <w:t>Abstract:</w:t>
      </w:r>
    </w:p>
    <w:p w:rsidR="006122A6" w:rsidRDefault="00E339D3" w:rsidP="00371C18">
      <w:pPr>
        <w:spacing w:line="264" w:lineRule="exact"/>
        <w:jc w:val="both"/>
      </w:pPr>
      <w:r w:rsidRPr="00E339D3">
        <w:t>Messina, after earthquake of the 1908, became the scene of architectural, urban planning and technological experimentation where it was necessary to intervene in order to reconstruct the image of  the city there was almost totally erased. The city would become a theater for the achievements of some of the most influent architects of the age who, through their works, tried to give a new identity to an urban reality that had lost its roots. Among these the work of Ernesto Basile, the Cassa di Risparmio project, the arrangement projects for Piazza Garibaldi and Piazza del Popolo, and the War Memorial, and with this he seems to be turning into a new phase his architectural language . With the projects for Messina, Ernesto Basile, is approaching the most mature phase of his architectural production in which he enacted a vitalist revision of modernism, he codify his architectures in a classic way through a stylization of rational forms that became keys to interpreting the architectural orders, in search of that modern order to which he aspired during his prolific design activity. In the experience of Messina, he will put into practice the principles of this rethinking, his productions will be the result of those paradigms of modernist language, including references to his own most important architectures, which was very far from the new academic approach and the mainstream architectural style of the twentieth century.</w:t>
      </w:r>
    </w:p>
    <w:p w:rsidR="00371C18" w:rsidRDefault="00371C18" w:rsidP="00371C18">
      <w:pPr>
        <w:spacing w:line="264" w:lineRule="exact"/>
        <w:jc w:val="both"/>
      </w:pPr>
    </w:p>
    <w:p w:rsidR="00371C18" w:rsidRPr="00E339D3" w:rsidRDefault="00371C18" w:rsidP="00371C18">
      <w:pPr>
        <w:spacing w:line="264" w:lineRule="exact"/>
        <w:jc w:val="both"/>
      </w:pPr>
    </w:p>
    <w:p w:rsidR="004D6DFC" w:rsidRDefault="006122A6" w:rsidP="00371C18">
      <w:pPr>
        <w:spacing w:line="264" w:lineRule="exact"/>
        <w:jc w:val="both"/>
      </w:pPr>
      <w:r w:rsidRPr="006122A6">
        <w:rPr>
          <w:b/>
        </w:rPr>
        <w:t xml:space="preserve">Keywords: </w:t>
      </w:r>
      <w:r w:rsidRPr="006122A6">
        <w:t>Basile, Messina, Earthquake, Recostruction, Identity</w:t>
      </w:r>
    </w:p>
    <w:p w:rsidR="001821EC" w:rsidRPr="006122A6" w:rsidRDefault="001821EC" w:rsidP="00371C18">
      <w:pPr>
        <w:spacing w:line="264" w:lineRule="exact"/>
        <w:jc w:val="both"/>
      </w:pPr>
    </w:p>
    <w:sectPr w:rsidR="001821EC" w:rsidRPr="006122A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ED9" w:rsidRDefault="00677ED9" w:rsidP="004D6DFC">
      <w:pPr>
        <w:spacing w:after="0" w:line="240" w:lineRule="auto"/>
      </w:pPr>
      <w:r>
        <w:separator/>
      </w:r>
    </w:p>
  </w:endnote>
  <w:endnote w:type="continuationSeparator" w:id="0">
    <w:p w:rsidR="00677ED9" w:rsidRDefault="00677ED9" w:rsidP="004D6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ED9" w:rsidRDefault="00677ED9" w:rsidP="004D6DFC">
      <w:pPr>
        <w:spacing w:after="0" w:line="240" w:lineRule="auto"/>
      </w:pPr>
      <w:r>
        <w:separator/>
      </w:r>
    </w:p>
  </w:footnote>
  <w:footnote w:type="continuationSeparator" w:id="0">
    <w:p w:rsidR="00677ED9" w:rsidRDefault="00677ED9" w:rsidP="004D6D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DFC"/>
    <w:rsid w:val="000A71A4"/>
    <w:rsid w:val="000B62F6"/>
    <w:rsid w:val="000E4E11"/>
    <w:rsid w:val="001821EC"/>
    <w:rsid w:val="00182D89"/>
    <w:rsid w:val="002519D0"/>
    <w:rsid w:val="002A5D2B"/>
    <w:rsid w:val="00371C18"/>
    <w:rsid w:val="003D4551"/>
    <w:rsid w:val="003E4ACC"/>
    <w:rsid w:val="004905CF"/>
    <w:rsid w:val="004C3007"/>
    <w:rsid w:val="004D6DFC"/>
    <w:rsid w:val="004E4DFD"/>
    <w:rsid w:val="005271BB"/>
    <w:rsid w:val="005C7F40"/>
    <w:rsid w:val="005F5437"/>
    <w:rsid w:val="005F6196"/>
    <w:rsid w:val="00604ADB"/>
    <w:rsid w:val="006122A6"/>
    <w:rsid w:val="00677ED9"/>
    <w:rsid w:val="006B79CD"/>
    <w:rsid w:val="006C6234"/>
    <w:rsid w:val="00731263"/>
    <w:rsid w:val="007745F0"/>
    <w:rsid w:val="007D3999"/>
    <w:rsid w:val="0080637D"/>
    <w:rsid w:val="00836D62"/>
    <w:rsid w:val="00841797"/>
    <w:rsid w:val="009C14A5"/>
    <w:rsid w:val="009E0EFF"/>
    <w:rsid w:val="00B04940"/>
    <w:rsid w:val="00B22AEE"/>
    <w:rsid w:val="00B74082"/>
    <w:rsid w:val="00B81DC0"/>
    <w:rsid w:val="00C479D3"/>
    <w:rsid w:val="00C51CF5"/>
    <w:rsid w:val="00C87A3A"/>
    <w:rsid w:val="00CC195D"/>
    <w:rsid w:val="00CD55B0"/>
    <w:rsid w:val="00D8032B"/>
    <w:rsid w:val="00DA6461"/>
    <w:rsid w:val="00DC736F"/>
    <w:rsid w:val="00E339D3"/>
    <w:rsid w:val="00E815F8"/>
    <w:rsid w:val="00F628EA"/>
    <w:rsid w:val="00F66FA1"/>
    <w:rsid w:val="00F856C6"/>
    <w:rsid w:val="00FD41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01F82"/>
  <w15:chartTrackingRefBased/>
  <w15:docId w15:val="{34CC0BAE-5748-4334-A013-3BC104E8D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4D6DF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4D6DFC"/>
    <w:rPr>
      <w:sz w:val="20"/>
      <w:szCs w:val="20"/>
    </w:rPr>
  </w:style>
  <w:style w:type="character" w:styleId="Rimandonotaapidipagina">
    <w:name w:val="footnote reference"/>
    <w:basedOn w:val="Carpredefinitoparagrafo"/>
    <w:uiPriority w:val="99"/>
    <w:semiHidden/>
    <w:unhideWhenUsed/>
    <w:rsid w:val="004D6D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98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02833-2305-4A3A-835C-3696FC7C0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2850</TotalTime>
  <Pages>1</Pages>
  <Words>468</Words>
  <Characters>2674</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31</cp:revision>
  <cp:lastPrinted>2023-03-31T16:06:00Z</cp:lastPrinted>
  <dcterms:created xsi:type="dcterms:W3CDTF">2023-03-31T15:31:00Z</dcterms:created>
  <dcterms:modified xsi:type="dcterms:W3CDTF">2024-05-08T15:50:00Z</dcterms:modified>
</cp:coreProperties>
</file>