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EC3B55D" w14:textId="1217F38F" w:rsidR="00506698" w:rsidRPr="00C45E04" w:rsidRDefault="009074AC" w:rsidP="00B5337E">
      <w:pPr>
        <w:spacing w:after="0" w:line="240" w:lineRule="auto"/>
        <w:jc w:val="both"/>
        <w:rPr>
          <w:rFonts w:cstheme="minorHAnsi"/>
          <w:b/>
          <w:bCs/>
          <w:sz w:val="36"/>
          <w:szCs w:val="36"/>
          <w:lang w:val="en-GB"/>
        </w:rPr>
      </w:pPr>
      <w:r w:rsidRPr="00C45E04">
        <w:rPr>
          <w:rFonts w:cstheme="minorHAnsi"/>
          <w:b/>
          <w:bCs/>
          <w:sz w:val="36"/>
          <w:szCs w:val="36"/>
          <w:lang w:val="en-GB"/>
        </w:rPr>
        <w:t xml:space="preserve">The </w:t>
      </w:r>
      <w:r w:rsidR="00D94313" w:rsidRPr="00C45E04">
        <w:rPr>
          <w:rFonts w:cstheme="minorHAnsi"/>
          <w:b/>
          <w:bCs/>
          <w:sz w:val="36"/>
          <w:szCs w:val="36"/>
          <w:lang w:val="en-GB"/>
        </w:rPr>
        <w:t>Abandonment</w:t>
      </w:r>
      <w:r w:rsidR="00324675" w:rsidRPr="00C45E04">
        <w:rPr>
          <w:rFonts w:cstheme="minorHAnsi"/>
          <w:b/>
          <w:bCs/>
          <w:sz w:val="36"/>
          <w:szCs w:val="36"/>
          <w:lang w:val="en-GB"/>
        </w:rPr>
        <w:t xml:space="preserve"> and Relocation</w:t>
      </w:r>
      <w:r w:rsidRPr="00C45E04">
        <w:rPr>
          <w:rFonts w:cstheme="minorHAnsi"/>
          <w:b/>
          <w:bCs/>
          <w:sz w:val="36"/>
          <w:szCs w:val="36"/>
          <w:lang w:val="en-GB"/>
        </w:rPr>
        <w:t xml:space="preserve"> of Small Towns and Villages in the Southern Ionic Area of Calabria</w:t>
      </w:r>
    </w:p>
    <w:p w14:paraId="42B55624" w14:textId="77777777" w:rsidR="009074AC" w:rsidRPr="00C45E04" w:rsidRDefault="009074AC" w:rsidP="00B5337E">
      <w:pPr>
        <w:spacing w:after="0" w:line="240" w:lineRule="auto"/>
        <w:jc w:val="both"/>
        <w:rPr>
          <w:rFonts w:cstheme="minorHAnsi"/>
          <w:b/>
          <w:bCs/>
          <w:lang w:val="en-GB"/>
        </w:rPr>
      </w:pPr>
    </w:p>
    <w:p w14:paraId="3A99A3D2" w14:textId="77777777" w:rsidR="002C5166" w:rsidRPr="00C45E04" w:rsidRDefault="002C5166" w:rsidP="00B5337E">
      <w:pPr>
        <w:spacing w:after="0" w:line="240" w:lineRule="auto"/>
        <w:jc w:val="both"/>
        <w:rPr>
          <w:rFonts w:cstheme="minorHAnsi"/>
          <w:b/>
          <w:bCs/>
          <w:lang w:val="en-GB"/>
        </w:rPr>
      </w:pPr>
    </w:p>
    <w:p w14:paraId="1F4071B5" w14:textId="77777777" w:rsidR="00060DE3" w:rsidRPr="00C45E04" w:rsidRDefault="00060DE3" w:rsidP="00B5337E">
      <w:pPr>
        <w:spacing w:after="0" w:line="240" w:lineRule="auto"/>
        <w:jc w:val="both"/>
        <w:rPr>
          <w:rFonts w:cstheme="minorHAnsi"/>
          <w:b/>
          <w:bCs/>
          <w:lang w:val="en-GB"/>
        </w:rPr>
      </w:pPr>
    </w:p>
    <w:p w14:paraId="06582C77" w14:textId="32839263" w:rsidR="009074AC" w:rsidRPr="00C45E04" w:rsidRDefault="009074AC" w:rsidP="00B5337E">
      <w:pPr>
        <w:spacing w:after="0" w:line="240" w:lineRule="auto"/>
        <w:jc w:val="both"/>
        <w:rPr>
          <w:rFonts w:cstheme="minorHAnsi"/>
          <w:lang w:val="en-GB"/>
        </w:rPr>
      </w:pPr>
      <w:r w:rsidRPr="00C45E04">
        <w:rPr>
          <w:rFonts w:cstheme="minorHAnsi"/>
          <w:lang w:val="en-GB"/>
        </w:rPr>
        <w:t>Nino Sulfaro</w:t>
      </w:r>
    </w:p>
    <w:p w14:paraId="0E7910DA" w14:textId="77777777" w:rsidR="009074AC" w:rsidRPr="00C45E04" w:rsidRDefault="009074AC" w:rsidP="00B5337E">
      <w:pPr>
        <w:spacing w:after="0" w:line="240" w:lineRule="auto"/>
        <w:ind w:firstLine="567"/>
        <w:jc w:val="both"/>
        <w:rPr>
          <w:rFonts w:cstheme="minorHAnsi"/>
          <w:b/>
          <w:bCs/>
          <w:lang w:val="en-GB"/>
        </w:rPr>
      </w:pPr>
    </w:p>
    <w:p w14:paraId="64EEE898" w14:textId="77777777" w:rsidR="009074AC" w:rsidRPr="00C45E04" w:rsidRDefault="009074AC" w:rsidP="00B5337E">
      <w:pPr>
        <w:spacing w:after="0" w:line="240" w:lineRule="auto"/>
        <w:ind w:firstLine="567"/>
        <w:jc w:val="both"/>
        <w:rPr>
          <w:rFonts w:cstheme="minorHAnsi"/>
          <w:b/>
          <w:bCs/>
          <w:lang w:val="en-GB"/>
        </w:rPr>
      </w:pPr>
    </w:p>
    <w:p w14:paraId="7BE1FDAD" w14:textId="77777777" w:rsidR="009074AC" w:rsidRPr="00C45E04" w:rsidRDefault="009074AC" w:rsidP="00B5337E">
      <w:pPr>
        <w:spacing w:after="0" w:line="240" w:lineRule="auto"/>
        <w:ind w:firstLine="567"/>
        <w:jc w:val="both"/>
        <w:rPr>
          <w:rFonts w:cstheme="minorHAnsi"/>
          <w:b/>
          <w:bCs/>
          <w:lang w:val="en-GB"/>
        </w:rPr>
      </w:pPr>
    </w:p>
    <w:p w14:paraId="62663F10" w14:textId="77777777" w:rsidR="002C5166" w:rsidRPr="00C45E04" w:rsidRDefault="002C5166" w:rsidP="00B5337E">
      <w:pPr>
        <w:spacing w:after="0" w:line="240" w:lineRule="auto"/>
        <w:ind w:firstLine="567"/>
        <w:jc w:val="both"/>
        <w:rPr>
          <w:rFonts w:cstheme="minorHAnsi"/>
          <w:b/>
          <w:bCs/>
          <w:lang w:val="en-GB"/>
        </w:rPr>
      </w:pPr>
    </w:p>
    <w:p w14:paraId="74C2A9BB" w14:textId="77777777" w:rsidR="002C5166" w:rsidRPr="00C45E04" w:rsidRDefault="002C5166" w:rsidP="00B5337E">
      <w:pPr>
        <w:spacing w:after="0" w:line="240" w:lineRule="auto"/>
        <w:ind w:firstLine="567"/>
        <w:jc w:val="both"/>
        <w:rPr>
          <w:rFonts w:cstheme="minorHAnsi"/>
          <w:b/>
          <w:bCs/>
          <w:lang w:val="en-GB"/>
        </w:rPr>
      </w:pPr>
    </w:p>
    <w:p w14:paraId="1D0A34BF" w14:textId="77777777" w:rsidR="002C5166" w:rsidRPr="00C45E04" w:rsidRDefault="002C5166" w:rsidP="00B5337E">
      <w:pPr>
        <w:spacing w:after="0" w:line="240" w:lineRule="auto"/>
        <w:ind w:firstLine="567"/>
        <w:jc w:val="both"/>
        <w:rPr>
          <w:rFonts w:cstheme="minorHAnsi"/>
          <w:b/>
          <w:bCs/>
          <w:lang w:val="en-GB"/>
        </w:rPr>
      </w:pPr>
    </w:p>
    <w:p w14:paraId="3F52F079" w14:textId="77777777" w:rsidR="002C5166" w:rsidRPr="00C45E04" w:rsidRDefault="002C5166" w:rsidP="00B5337E">
      <w:pPr>
        <w:spacing w:after="0" w:line="240" w:lineRule="auto"/>
        <w:ind w:firstLine="567"/>
        <w:jc w:val="both"/>
        <w:rPr>
          <w:rFonts w:cstheme="minorHAnsi"/>
          <w:b/>
          <w:bCs/>
          <w:lang w:val="en-GB"/>
        </w:rPr>
      </w:pPr>
    </w:p>
    <w:p w14:paraId="0F176427" w14:textId="77777777" w:rsidR="002C5166" w:rsidRPr="00C45E04" w:rsidRDefault="002C5166" w:rsidP="00B5337E">
      <w:pPr>
        <w:spacing w:after="0" w:line="240" w:lineRule="auto"/>
        <w:ind w:firstLine="567"/>
        <w:jc w:val="both"/>
        <w:rPr>
          <w:rFonts w:cstheme="minorHAnsi"/>
          <w:b/>
          <w:bCs/>
          <w:lang w:val="en-GB"/>
        </w:rPr>
      </w:pPr>
    </w:p>
    <w:p w14:paraId="08008BEB" w14:textId="77777777" w:rsidR="002C5166" w:rsidRPr="00C45E04" w:rsidRDefault="002C5166" w:rsidP="00B5337E">
      <w:pPr>
        <w:spacing w:after="0" w:line="240" w:lineRule="auto"/>
        <w:ind w:firstLine="567"/>
        <w:jc w:val="both"/>
        <w:rPr>
          <w:rFonts w:cstheme="minorHAnsi"/>
          <w:b/>
          <w:bCs/>
          <w:lang w:val="en-GB"/>
        </w:rPr>
      </w:pPr>
    </w:p>
    <w:p w14:paraId="1CCAB75E" w14:textId="77777777" w:rsidR="009074AC" w:rsidRPr="00C45E04" w:rsidRDefault="009074AC" w:rsidP="00B5337E">
      <w:pPr>
        <w:spacing w:after="0" w:line="240" w:lineRule="auto"/>
        <w:ind w:firstLine="567"/>
        <w:jc w:val="both"/>
        <w:rPr>
          <w:rFonts w:cstheme="minorHAnsi"/>
          <w:b/>
          <w:bCs/>
          <w:lang w:val="en-GB"/>
        </w:rPr>
      </w:pPr>
    </w:p>
    <w:p w14:paraId="3EB1F4FE" w14:textId="77777777" w:rsidR="009074AC" w:rsidRPr="00C45E04" w:rsidRDefault="009074AC" w:rsidP="00B5337E">
      <w:pPr>
        <w:spacing w:after="0" w:line="240" w:lineRule="auto"/>
        <w:ind w:firstLine="567"/>
        <w:jc w:val="both"/>
        <w:rPr>
          <w:rFonts w:cstheme="minorHAnsi"/>
          <w:lang w:val="en-GB"/>
        </w:rPr>
      </w:pPr>
    </w:p>
    <w:p w14:paraId="56A238D2" w14:textId="77777777" w:rsidR="006C0F8D" w:rsidRPr="00C45E04" w:rsidRDefault="006C0F8D" w:rsidP="00B5337E">
      <w:pPr>
        <w:spacing w:after="0" w:line="240" w:lineRule="auto"/>
        <w:ind w:firstLine="567"/>
        <w:jc w:val="both"/>
        <w:rPr>
          <w:rFonts w:cstheme="minorHAnsi"/>
          <w:lang w:val="en-GB"/>
        </w:rPr>
      </w:pPr>
    </w:p>
    <w:p w14:paraId="20EAB032" w14:textId="77777777" w:rsidR="006C0F8D" w:rsidRPr="00C45E04" w:rsidRDefault="006C0F8D" w:rsidP="00B5337E">
      <w:pPr>
        <w:spacing w:after="0" w:line="240" w:lineRule="auto"/>
        <w:ind w:firstLine="567"/>
        <w:jc w:val="both"/>
        <w:rPr>
          <w:rFonts w:cstheme="minorHAnsi"/>
          <w:lang w:val="en-GB"/>
        </w:rPr>
      </w:pPr>
    </w:p>
    <w:p w14:paraId="6E354199" w14:textId="5D80AC0F" w:rsidR="00E84D09" w:rsidRPr="00C45E04" w:rsidRDefault="001F0AD0" w:rsidP="00B5337E">
      <w:pPr>
        <w:spacing w:after="0" w:line="240" w:lineRule="auto"/>
        <w:ind w:firstLine="567"/>
        <w:jc w:val="both"/>
        <w:rPr>
          <w:rFonts w:cstheme="minorHAnsi"/>
          <w:lang w:val="en-GB"/>
        </w:rPr>
      </w:pPr>
      <w:r w:rsidRPr="00C45E04">
        <w:rPr>
          <w:rFonts w:cstheme="minorHAnsi"/>
          <w:lang w:val="en-GB"/>
        </w:rPr>
        <w:t>In 196</w:t>
      </w:r>
      <w:r w:rsidR="00B70057" w:rsidRPr="00C45E04">
        <w:rPr>
          <w:rFonts w:cstheme="minorHAnsi"/>
          <w:lang w:val="en-GB"/>
        </w:rPr>
        <w:t>1</w:t>
      </w:r>
      <w:r w:rsidRPr="00C45E04">
        <w:rPr>
          <w:rFonts w:cstheme="minorHAnsi"/>
          <w:lang w:val="en-GB"/>
        </w:rPr>
        <w:t>, the geographer Lucio Gambi</w:t>
      </w:r>
      <w:r w:rsidR="00FE10A6" w:rsidRPr="00C45E04">
        <w:rPr>
          <w:rFonts w:cstheme="minorHAnsi"/>
          <w:lang w:val="en-GB"/>
        </w:rPr>
        <w:t>,</w:t>
      </w:r>
      <w:r w:rsidRPr="00C45E04">
        <w:rPr>
          <w:rFonts w:cstheme="minorHAnsi"/>
          <w:lang w:val="en-GB"/>
        </w:rPr>
        <w:t xml:space="preserve"> </w:t>
      </w:r>
      <w:r w:rsidR="00B70057" w:rsidRPr="00C45E04">
        <w:rPr>
          <w:rFonts w:cstheme="minorHAnsi"/>
          <w:lang w:val="en-GB"/>
        </w:rPr>
        <w:t>dealing with the dynamics of settlements in Calabria</w:t>
      </w:r>
      <w:r w:rsidR="00FE10A6" w:rsidRPr="00C45E04">
        <w:rPr>
          <w:rFonts w:cstheme="minorHAnsi"/>
          <w:lang w:val="en-GB"/>
        </w:rPr>
        <w:t>,</w:t>
      </w:r>
      <w:r w:rsidR="00B70057" w:rsidRPr="00C45E04">
        <w:rPr>
          <w:rFonts w:cstheme="minorHAnsi"/>
          <w:lang w:val="en-GB"/>
        </w:rPr>
        <w:t xml:space="preserve"> </w:t>
      </w:r>
      <w:r w:rsidR="00FE10A6" w:rsidRPr="00C45E04">
        <w:rPr>
          <w:rFonts w:cstheme="minorHAnsi"/>
          <w:lang w:val="en-GB"/>
        </w:rPr>
        <w:t>highlighted a</w:t>
      </w:r>
      <w:r w:rsidR="00B70057" w:rsidRPr="00C45E04">
        <w:rPr>
          <w:rFonts w:cstheme="minorHAnsi"/>
          <w:lang w:val="en-GB"/>
        </w:rPr>
        <w:t xml:space="preserve"> heavy</w:t>
      </w:r>
      <w:r w:rsidRPr="00C45E04">
        <w:rPr>
          <w:rFonts w:cstheme="minorHAnsi"/>
          <w:lang w:val="en-GB"/>
        </w:rPr>
        <w:t xml:space="preserve"> increase in </w:t>
      </w:r>
      <w:r w:rsidR="00922BCE" w:rsidRPr="00C45E04">
        <w:rPr>
          <w:rFonts w:cstheme="minorHAnsi"/>
          <w:lang w:val="en-GB"/>
        </w:rPr>
        <w:t xml:space="preserve">internal </w:t>
      </w:r>
      <w:r w:rsidRPr="00C45E04">
        <w:rPr>
          <w:rFonts w:cstheme="minorHAnsi"/>
          <w:lang w:val="en-GB"/>
        </w:rPr>
        <w:t xml:space="preserve">mobility </w:t>
      </w:r>
      <w:r w:rsidR="00922BCE" w:rsidRPr="00C45E04">
        <w:rPr>
          <w:rFonts w:cstheme="minorHAnsi"/>
          <w:lang w:val="en-GB"/>
        </w:rPr>
        <w:t xml:space="preserve">from </w:t>
      </w:r>
      <w:r w:rsidR="00B70057" w:rsidRPr="00C45E04">
        <w:rPr>
          <w:rFonts w:cstheme="minorHAnsi"/>
          <w:lang w:val="en-GB"/>
        </w:rPr>
        <w:t xml:space="preserve">the </w:t>
      </w:r>
      <w:r w:rsidR="00922BCE" w:rsidRPr="00C45E04">
        <w:rPr>
          <w:rFonts w:cstheme="minorHAnsi"/>
          <w:lang w:val="en-GB"/>
        </w:rPr>
        <w:t xml:space="preserve">mountainous hinterland </w:t>
      </w:r>
      <w:r w:rsidRPr="00C45E04">
        <w:rPr>
          <w:rFonts w:cstheme="minorHAnsi"/>
          <w:lang w:val="en-GB"/>
        </w:rPr>
        <w:t>toward the coast</w:t>
      </w:r>
      <w:r w:rsidR="00FE35F4" w:rsidRPr="00C45E04">
        <w:rPr>
          <w:rFonts w:cstheme="minorHAnsi"/>
          <w:lang w:val="en-GB"/>
        </w:rPr>
        <w:t>,</w:t>
      </w:r>
      <w:r w:rsidRPr="00C45E04">
        <w:rPr>
          <w:rFonts w:cstheme="minorHAnsi"/>
          <w:lang w:val="en-GB"/>
        </w:rPr>
        <w:t xml:space="preserve"> </w:t>
      </w:r>
      <w:r w:rsidR="00FE35F4" w:rsidRPr="00C45E04">
        <w:rPr>
          <w:rFonts w:cstheme="minorHAnsi"/>
          <w:lang w:val="en-GB"/>
        </w:rPr>
        <w:t xml:space="preserve">which </w:t>
      </w:r>
      <w:r w:rsidR="00922BCE" w:rsidRPr="00C45E04">
        <w:rPr>
          <w:rFonts w:cstheme="minorHAnsi"/>
          <w:lang w:val="en-GB"/>
        </w:rPr>
        <w:t xml:space="preserve">occurred </w:t>
      </w:r>
      <w:r w:rsidRPr="00C45E04">
        <w:rPr>
          <w:rFonts w:cstheme="minorHAnsi"/>
          <w:lang w:val="en-GB"/>
        </w:rPr>
        <w:t xml:space="preserve">between </w:t>
      </w:r>
      <w:r w:rsidR="009113B7" w:rsidRPr="00C45E04">
        <w:rPr>
          <w:rFonts w:cstheme="minorHAnsi"/>
          <w:lang w:val="en-GB"/>
        </w:rPr>
        <w:t xml:space="preserve">the </w:t>
      </w:r>
      <w:r w:rsidRPr="00C45E04">
        <w:rPr>
          <w:rFonts w:cstheme="minorHAnsi"/>
          <w:lang w:val="en-GB"/>
        </w:rPr>
        <w:t>unification of Italy</w:t>
      </w:r>
      <w:r w:rsidR="009113B7" w:rsidRPr="00C45E04">
        <w:rPr>
          <w:rFonts w:cstheme="minorHAnsi"/>
          <w:lang w:val="en-GB"/>
        </w:rPr>
        <w:t xml:space="preserve"> </w:t>
      </w:r>
      <w:r w:rsidR="00B70057" w:rsidRPr="00C45E04">
        <w:rPr>
          <w:rFonts w:cstheme="minorHAnsi"/>
          <w:lang w:val="en-GB"/>
        </w:rPr>
        <w:t>(186</w:t>
      </w:r>
      <w:r w:rsidR="00E36BEE" w:rsidRPr="00C45E04">
        <w:rPr>
          <w:rFonts w:cstheme="minorHAnsi"/>
          <w:lang w:val="en-GB"/>
        </w:rPr>
        <w:t>1</w:t>
      </w:r>
      <w:r w:rsidR="00B70057" w:rsidRPr="00C45E04">
        <w:rPr>
          <w:rFonts w:cstheme="minorHAnsi"/>
          <w:lang w:val="en-GB"/>
        </w:rPr>
        <w:t xml:space="preserve">) </w:t>
      </w:r>
      <w:r w:rsidR="009113B7" w:rsidRPr="00C45E04">
        <w:rPr>
          <w:rFonts w:cstheme="minorHAnsi"/>
          <w:lang w:val="en-GB"/>
        </w:rPr>
        <w:t xml:space="preserve">and </w:t>
      </w:r>
      <w:r w:rsidRPr="00C45E04">
        <w:rPr>
          <w:rFonts w:cstheme="minorHAnsi"/>
          <w:lang w:val="en-GB"/>
        </w:rPr>
        <w:t>the post-World War II period</w:t>
      </w:r>
      <w:r w:rsidR="001302EF" w:rsidRPr="00C45E04">
        <w:rPr>
          <w:rStyle w:val="Rimandonotaapidipagina"/>
          <w:rFonts w:cstheme="minorHAnsi"/>
          <w:lang w:val="en-GB"/>
        </w:rPr>
        <w:footnoteReference w:id="1"/>
      </w:r>
      <w:r w:rsidRPr="00C45E04">
        <w:rPr>
          <w:rFonts w:cstheme="minorHAnsi"/>
          <w:lang w:val="en-GB"/>
        </w:rPr>
        <w:t>.</w:t>
      </w:r>
      <w:r w:rsidR="002E7D83" w:rsidRPr="00C45E04">
        <w:rPr>
          <w:rFonts w:cstheme="minorHAnsi"/>
          <w:lang w:val="en-GB"/>
        </w:rPr>
        <w:t xml:space="preserve"> According to Gambi, this phenomenon marked the end of a centuries-long historical phase of a gradual retreat of native communities up to the perched and rugged reliefs of the region, far from more exposed, coastal areas, and, therefore, </w:t>
      </w:r>
      <w:r w:rsidR="001B3790" w:rsidRPr="00C45E04">
        <w:rPr>
          <w:rFonts w:cstheme="minorHAnsi"/>
          <w:lang w:val="en-GB"/>
        </w:rPr>
        <w:t xml:space="preserve">with </w:t>
      </w:r>
      <w:r w:rsidR="002E7D83" w:rsidRPr="00C45E04">
        <w:rPr>
          <w:rFonts w:cstheme="minorHAnsi"/>
          <w:lang w:val="en-GB"/>
        </w:rPr>
        <w:t>an economy based only on pastoralism and poor agriculture</w:t>
      </w:r>
      <w:r w:rsidR="002E7D83" w:rsidRPr="00C45E04">
        <w:rPr>
          <w:rStyle w:val="Rimandonotaapidipagina"/>
          <w:rFonts w:cstheme="minorHAnsi"/>
          <w:lang w:val="en-GB"/>
        </w:rPr>
        <w:footnoteReference w:id="2"/>
      </w:r>
      <w:r w:rsidR="002E7D83" w:rsidRPr="00C45E04">
        <w:rPr>
          <w:rFonts w:cstheme="minorHAnsi"/>
          <w:lang w:val="en-GB"/>
        </w:rPr>
        <w:t>.</w:t>
      </w:r>
      <w:r w:rsidR="00E84D09" w:rsidRPr="00C45E04">
        <w:rPr>
          <w:rFonts w:cstheme="minorHAnsi"/>
          <w:lang w:val="en-GB"/>
        </w:rPr>
        <w:t xml:space="preserve"> </w:t>
      </w:r>
    </w:p>
    <w:p w14:paraId="5FF29793" w14:textId="2CA19B45" w:rsidR="002E7D83" w:rsidRPr="00C45E04" w:rsidRDefault="00E84D09" w:rsidP="00B5337E">
      <w:pPr>
        <w:spacing w:after="0" w:line="240" w:lineRule="auto"/>
        <w:ind w:firstLine="567"/>
        <w:jc w:val="both"/>
        <w:rPr>
          <w:rFonts w:cstheme="minorHAnsi"/>
          <w:lang w:val="en-GB"/>
        </w:rPr>
      </w:pPr>
      <w:r w:rsidRPr="00C45E04">
        <w:rPr>
          <w:rFonts w:cstheme="minorHAnsi"/>
          <w:lang w:val="en-GB"/>
        </w:rPr>
        <w:t>It is very difficult to define the triggering factor</w:t>
      </w:r>
      <w:r w:rsidR="00245090" w:rsidRPr="00C45E04">
        <w:rPr>
          <w:rFonts w:cstheme="minorHAnsi"/>
          <w:lang w:val="en-GB"/>
        </w:rPr>
        <w:t xml:space="preserve"> in this process, as some factors are deeply interlaced</w:t>
      </w:r>
      <w:r w:rsidRPr="00C45E04">
        <w:rPr>
          <w:rFonts w:cstheme="minorHAnsi"/>
          <w:lang w:val="en-GB"/>
        </w:rPr>
        <w:t xml:space="preserve">. </w:t>
      </w:r>
      <w:r w:rsidR="002E7D83" w:rsidRPr="00C45E04">
        <w:rPr>
          <w:rFonts w:cstheme="minorHAnsi"/>
          <w:lang w:val="en-GB"/>
        </w:rPr>
        <w:t>In truth, the process of abandonment of mountainous and inner areas had started in the second half of the 19</w:t>
      </w:r>
      <w:r w:rsidR="002E7D83" w:rsidRPr="00C45E04">
        <w:rPr>
          <w:rFonts w:cstheme="minorHAnsi"/>
          <w:vertAlign w:val="superscript"/>
          <w:lang w:val="en-GB"/>
        </w:rPr>
        <w:t>th</w:t>
      </w:r>
      <w:r w:rsidR="002E7D83" w:rsidRPr="00C45E04">
        <w:rPr>
          <w:rFonts w:cstheme="minorHAnsi"/>
          <w:lang w:val="en-GB"/>
        </w:rPr>
        <w:t xml:space="preserve"> century, involving all the South of Italy; then, it continued throughout the 20</w:t>
      </w:r>
      <w:r w:rsidR="002E7D83" w:rsidRPr="00C45E04">
        <w:rPr>
          <w:rFonts w:cstheme="minorHAnsi"/>
          <w:vertAlign w:val="superscript"/>
          <w:lang w:val="en-GB"/>
        </w:rPr>
        <w:t>th</w:t>
      </w:r>
      <w:r w:rsidR="002E7D83" w:rsidRPr="00C45E04">
        <w:rPr>
          <w:rFonts w:cstheme="minorHAnsi"/>
          <w:lang w:val="en-GB"/>
        </w:rPr>
        <w:t xml:space="preserve"> century, leading to an unstoppable depopulation of the “highlands” also in the rest of Italy</w:t>
      </w:r>
      <w:r w:rsidR="002E7D83" w:rsidRPr="00C45E04">
        <w:rPr>
          <w:rStyle w:val="Rimandonotaapidipagina"/>
          <w:rFonts w:cstheme="minorHAnsi"/>
          <w:lang w:val="en-GB"/>
        </w:rPr>
        <w:footnoteReference w:id="3"/>
      </w:r>
      <w:r w:rsidR="002E7D83" w:rsidRPr="00C45E04">
        <w:rPr>
          <w:rFonts w:cstheme="minorHAnsi"/>
          <w:lang w:val="en-GB"/>
        </w:rPr>
        <w:t>. For some scholars, th</w:t>
      </w:r>
      <w:r w:rsidRPr="00C45E04">
        <w:rPr>
          <w:rFonts w:cstheme="minorHAnsi"/>
          <w:lang w:val="en-GB"/>
        </w:rPr>
        <w:t>e</w:t>
      </w:r>
      <w:r w:rsidR="002E7D83" w:rsidRPr="00C45E04">
        <w:rPr>
          <w:rFonts w:cstheme="minorHAnsi"/>
          <w:lang w:val="en-GB"/>
        </w:rPr>
        <w:t xml:space="preserve"> crisis corresponds mainly with the decline of pastoralism based on transhumance which, till that moment, played a main role in the mountain economy. This decline, in turn, was due to the reclaiming of coastal plains affected by malaria and the development of intensive agriculture</w:t>
      </w:r>
      <w:r w:rsidR="002E7D83" w:rsidRPr="00C45E04">
        <w:rPr>
          <w:rStyle w:val="Rimandonotaapidipagina"/>
          <w:rFonts w:cstheme="minorHAnsi"/>
          <w:lang w:val="en-GB"/>
        </w:rPr>
        <w:footnoteReference w:id="4"/>
      </w:r>
      <w:r w:rsidR="002E7D83" w:rsidRPr="00C45E04">
        <w:rPr>
          <w:rFonts w:cstheme="minorHAnsi"/>
          <w:lang w:val="en-GB"/>
        </w:rPr>
        <w:t>;  at the same, time, the eradication of</w:t>
      </w:r>
      <w:r w:rsidR="002E7D83" w:rsidRPr="00C45E04">
        <w:rPr>
          <w:rFonts w:cstheme="minorHAnsi"/>
          <w:i/>
          <w:iCs/>
          <w:lang w:val="en-GB"/>
        </w:rPr>
        <w:t xml:space="preserve"> </w:t>
      </w:r>
      <w:r w:rsidR="002E7D83" w:rsidRPr="00C45E04">
        <w:rPr>
          <w:rFonts w:cstheme="minorHAnsi"/>
          <w:lang w:val="en-GB"/>
        </w:rPr>
        <w:t>malaria, in itself, represented an incentive for urban development along the coast during the 20</w:t>
      </w:r>
      <w:r w:rsidR="002E7D83" w:rsidRPr="00C45E04">
        <w:rPr>
          <w:rFonts w:cstheme="minorHAnsi"/>
          <w:vertAlign w:val="superscript"/>
          <w:lang w:val="en-GB"/>
        </w:rPr>
        <w:t>th</w:t>
      </w:r>
      <w:r w:rsidR="002E7D83" w:rsidRPr="00C45E04">
        <w:rPr>
          <w:rFonts w:cstheme="minorHAnsi"/>
          <w:lang w:val="en-GB"/>
        </w:rPr>
        <w:t xml:space="preserve"> century. In addition, we should mention that the decline of pastoralism was inevitably accompanied by the waning of some other activities and domestic industries exploiting local resources, such as textiles, wrought iron, pottery production, etc., due to the development of road networks and railways and to the consequent increasing competition of imported products, even if often from within the same region</w:t>
      </w:r>
      <w:r w:rsidR="002E7D83" w:rsidRPr="00C45E04">
        <w:rPr>
          <w:rStyle w:val="Rimandonotaapidipagina"/>
          <w:rFonts w:cstheme="minorHAnsi"/>
          <w:lang w:val="en-GB"/>
        </w:rPr>
        <w:footnoteReference w:id="5"/>
      </w:r>
      <w:r w:rsidR="002E7D83" w:rsidRPr="00C45E04">
        <w:rPr>
          <w:rFonts w:cstheme="minorHAnsi"/>
          <w:lang w:val="en-GB"/>
        </w:rPr>
        <w:t xml:space="preserve">.  </w:t>
      </w:r>
    </w:p>
    <w:p w14:paraId="056D17D0" w14:textId="07ABFA01" w:rsidR="007D0301" w:rsidRPr="00C45E04" w:rsidRDefault="002E7D83" w:rsidP="00B5337E">
      <w:pPr>
        <w:spacing w:after="0" w:line="240" w:lineRule="auto"/>
        <w:ind w:firstLine="567"/>
        <w:jc w:val="both"/>
        <w:rPr>
          <w:rFonts w:cstheme="minorHAnsi"/>
          <w:lang w:val="en-GB"/>
        </w:rPr>
      </w:pPr>
      <w:r w:rsidRPr="00C45E04">
        <w:rPr>
          <w:rFonts w:cstheme="minorHAnsi"/>
          <w:lang w:val="en-GB"/>
        </w:rPr>
        <w:t xml:space="preserve">The above-mentioned issues, </w:t>
      </w:r>
      <w:r w:rsidR="001B3790" w:rsidRPr="00C45E04">
        <w:rPr>
          <w:rFonts w:cstheme="minorHAnsi"/>
          <w:lang w:val="en-GB"/>
        </w:rPr>
        <w:t>amongst</w:t>
      </w:r>
      <w:r w:rsidRPr="00C45E04">
        <w:rPr>
          <w:rFonts w:cstheme="minorHAnsi"/>
          <w:lang w:val="en-GB"/>
        </w:rPr>
        <w:t xml:space="preserve"> others, are fundamental in extending the theme of </w:t>
      </w:r>
      <w:r w:rsidR="007D0301" w:rsidRPr="00C45E04">
        <w:rPr>
          <w:rFonts w:cstheme="minorHAnsi"/>
          <w:lang w:val="en-GB"/>
        </w:rPr>
        <w:t xml:space="preserve">abandonment and </w:t>
      </w:r>
      <w:r w:rsidRPr="00C45E04">
        <w:rPr>
          <w:rFonts w:cstheme="minorHAnsi"/>
          <w:lang w:val="en-GB"/>
        </w:rPr>
        <w:t>relocation of small towns and villages in Calabria – generally associated</w:t>
      </w:r>
      <w:r w:rsidR="00142007" w:rsidRPr="00C45E04">
        <w:rPr>
          <w:rFonts w:cstheme="minorHAnsi"/>
          <w:lang w:val="en-GB"/>
        </w:rPr>
        <w:t xml:space="preserve"> </w:t>
      </w:r>
      <w:r w:rsidRPr="00C45E04">
        <w:rPr>
          <w:rFonts w:cstheme="minorHAnsi"/>
          <w:lang w:val="en-GB"/>
        </w:rPr>
        <w:t>only with</w:t>
      </w:r>
      <w:r w:rsidR="00142007" w:rsidRPr="00C45E04">
        <w:rPr>
          <w:rFonts w:cstheme="minorHAnsi"/>
          <w:lang w:val="en-GB"/>
        </w:rPr>
        <w:t xml:space="preserve"> migration and natural disasters </w:t>
      </w:r>
      <w:r w:rsidRPr="00C45E04">
        <w:rPr>
          <w:rFonts w:cstheme="minorHAnsi"/>
          <w:lang w:val="en-GB"/>
        </w:rPr>
        <w:t xml:space="preserve">in a direct cause-effect relationship – to a wider frame. </w:t>
      </w:r>
      <w:r w:rsidR="00245090" w:rsidRPr="00C45E04">
        <w:rPr>
          <w:rFonts w:cstheme="minorHAnsi"/>
          <w:lang w:val="en-GB"/>
        </w:rPr>
        <w:t>Apart from some recent contributions on the theme aimed at focusing on the causes of the abandonment of small towns in Calabria</w:t>
      </w:r>
      <w:r w:rsidR="006F2541" w:rsidRPr="00C45E04">
        <w:rPr>
          <w:rStyle w:val="Rimandonotaapidipagina"/>
          <w:rFonts w:cstheme="minorHAnsi"/>
          <w:lang w:val="en-GB"/>
        </w:rPr>
        <w:footnoteReference w:id="6"/>
      </w:r>
      <w:r w:rsidR="00245090" w:rsidRPr="00C45E04">
        <w:rPr>
          <w:rFonts w:cstheme="minorHAnsi"/>
          <w:lang w:val="en-GB"/>
        </w:rPr>
        <w:t>, we should observe how the discourse has been mainly developed through the analysis of the effects, paying particular attention to the social and anthropologic aspects and considering earthquakes and floods as triggering factors</w:t>
      </w:r>
      <w:r w:rsidR="00280ABC" w:rsidRPr="00C45E04">
        <w:rPr>
          <w:rStyle w:val="Rimandonotaapidipagina"/>
          <w:rFonts w:cstheme="minorHAnsi"/>
          <w:lang w:val="en-GB"/>
        </w:rPr>
        <w:footnoteReference w:id="7"/>
      </w:r>
      <w:r w:rsidR="00245090" w:rsidRPr="00C45E04">
        <w:rPr>
          <w:rFonts w:cstheme="minorHAnsi"/>
          <w:lang w:val="en-GB"/>
        </w:rPr>
        <w:t xml:space="preserve">. </w:t>
      </w:r>
      <w:r w:rsidRPr="00C45E04">
        <w:rPr>
          <w:rFonts w:cstheme="minorHAnsi"/>
          <w:lang w:val="en-GB"/>
        </w:rPr>
        <w:t xml:space="preserve">The frequent and often devastating earthquakes that occurred </w:t>
      </w:r>
      <w:r w:rsidR="007D0301" w:rsidRPr="00C45E04">
        <w:rPr>
          <w:rFonts w:cstheme="minorHAnsi"/>
          <w:lang w:val="en-GB"/>
        </w:rPr>
        <w:t xml:space="preserve">especially </w:t>
      </w:r>
      <w:r w:rsidRPr="00C45E04">
        <w:rPr>
          <w:rFonts w:cstheme="minorHAnsi"/>
          <w:lang w:val="en-GB"/>
        </w:rPr>
        <w:t xml:space="preserve">in </w:t>
      </w:r>
      <w:r w:rsidR="007D0301" w:rsidRPr="00C45E04">
        <w:rPr>
          <w:rFonts w:cstheme="minorHAnsi"/>
          <w:lang w:val="en-GB"/>
        </w:rPr>
        <w:t>the southern part of the Ionic area of the region</w:t>
      </w:r>
      <w:r w:rsidRPr="00C45E04">
        <w:rPr>
          <w:rFonts w:cstheme="minorHAnsi"/>
          <w:lang w:val="en-GB"/>
        </w:rPr>
        <w:t xml:space="preserve"> between the 18</w:t>
      </w:r>
      <w:r w:rsidRPr="00C45E04">
        <w:rPr>
          <w:rFonts w:cstheme="minorHAnsi"/>
          <w:vertAlign w:val="superscript"/>
          <w:lang w:val="en-GB"/>
        </w:rPr>
        <w:t>th</w:t>
      </w:r>
      <w:r w:rsidRPr="00C45E04">
        <w:rPr>
          <w:rFonts w:cstheme="minorHAnsi"/>
          <w:lang w:val="en-GB"/>
        </w:rPr>
        <w:t xml:space="preserve"> and 19</w:t>
      </w:r>
      <w:r w:rsidRPr="00C45E04">
        <w:rPr>
          <w:rFonts w:cstheme="minorHAnsi"/>
          <w:vertAlign w:val="superscript"/>
          <w:lang w:val="en-GB"/>
        </w:rPr>
        <w:t>th</w:t>
      </w:r>
      <w:r w:rsidRPr="00C45E04">
        <w:rPr>
          <w:rFonts w:cstheme="minorHAnsi"/>
          <w:lang w:val="en-GB"/>
        </w:rPr>
        <w:t xml:space="preserve"> centuries certainly caused </w:t>
      </w:r>
      <w:r w:rsidRPr="00C45E04">
        <w:rPr>
          <w:rFonts w:cstheme="minorHAnsi"/>
          <w:lang w:val="en-GB"/>
        </w:rPr>
        <w:lastRenderedPageBreak/>
        <w:t>considerable exodus, both emigration, migration, and movement within the region; moreover, hydrogeological instability, with floods, landslides, and mudslides, especially in the 1950s, often significantly influenced the settlement dynamics and the relative structure of the territory.</w:t>
      </w:r>
      <w:r w:rsidR="00245090" w:rsidRPr="00C45E04">
        <w:rPr>
          <w:rFonts w:cstheme="minorHAnsi"/>
          <w:lang w:val="en-GB"/>
        </w:rPr>
        <w:t xml:space="preserve"> </w:t>
      </w:r>
      <w:r w:rsidRPr="00C45E04">
        <w:rPr>
          <w:rFonts w:cstheme="minorHAnsi"/>
          <w:lang w:val="en-GB"/>
        </w:rPr>
        <w:t xml:space="preserve">However, the configuration of </w:t>
      </w:r>
      <w:r w:rsidR="007D0301" w:rsidRPr="00C45E04">
        <w:rPr>
          <w:rFonts w:cstheme="minorHAnsi"/>
          <w:lang w:val="en-GB"/>
        </w:rPr>
        <w:t>this area</w:t>
      </w:r>
      <w:r w:rsidRPr="00C45E04">
        <w:rPr>
          <w:rFonts w:cstheme="minorHAnsi"/>
          <w:lang w:val="en-GB"/>
        </w:rPr>
        <w:t xml:space="preserve"> is </w:t>
      </w:r>
      <w:r w:rsidR="00142007" w:rsidRPr="00C45E04">
        <w:rPr>
          <w:rFonts w:cstheme="minorHAnsi"/>
          <w:lang w:val="en-GB"/>
        </w:rPr>
        <w:t>mostly</w:t>
      </w:r>
      <w:r w:rsidRPr="00C45E04">
        <w:rPr>
          <w:rFonts w:cstheme="minorHAnsi"/>
          <w:lang w:val="en-GB"/>
        </w:rPr>
        <w:t xml:space="preserve"> due to “the facts of history”</w:t>
      </w:r>
      <w:r w:rsidRPr="00C45E04">
        <w:rPr>
          <w:rStyle w:val="Rimandonotaapidipagina"/>
          <w:rFonts w:cstheme="minorHAnsi"/>
          <w:lang w:val="en-GB"/>
        </w:rPr>
        <w:footnoteReference w:id="8"/>
      </w:r>
      <w:r w:rsidR="007D0301" w:rsidRPr="00C45E04">
        <w:rPr>
          <w:rFonts w:cstheme="minorHAnsi"/>
          <w:lang w:val="en-GB"/>
        </w:rPr>
        <w:t xml:space="preserve"> and, more specifically, to the answers that people – politicians, inhabitants, experts, and intellectuals – have given to those problems over time.</w:t>
      </w:r>
    </w:p>
    <w:p w14:paraId="0EE09AAA" w14:textId="316AC44F" w:rsidR="00C916E8" w:rsidRPr="00C45E04" w:rsidRDefault="00142007" w:rsidP="003E1FAD">
      <w:pPr>
        <w:spacing w:after="0" w:line="240" w:lineRule="auto"/>
        <w:ind w:firstLine="567"/>
        <w:jc w:val="both"/>
        <w:rPr>
          <w:rFonts w:cstheme="minorHAnsi"/>
          <w:lang w:val="en-GB"/>
        </w:rPr>
      </w:pPr>
      <w:r w:rsidRPr="00C45E04">
        <w:rPr>
          <w:rFonts w:cstheme="minorHAnsi"/>
          <w:lang w:val="en-GB"/>
        </w:rPr>
        <w:t xml:space="preserve"> </w:t>
      </w:r>
      <w:r w:rsidR="007D0301" w:rsidRPr="00C45E04">
        <w:rPr>
          <w:rFonts w:cstheme="minorHAnsi"/>
          <w:lang w:val="en-GB"/>
        </w:rPr>
        <w:t>I</w:t>
      </w:r>
      <w:r w:rsidR="002E7D83" w:rsidRPr="00C45E04">
        <w:rPr>
          <w:rFonts w:cstheme="minorHAnsi"/>
          <w:lang w:val="en-GB"/>
        </w:rPr>
        <w:t>n this perspective, the present paper tries to bring out how the environmental factors intersect and overlay social, cultural, economic, and political issues, often at the national level</w:t>
      </w:r>
      <w:r w:rsidR="002E7D83" w:rsidRPr="00C45E04">
        <w:rPr>
          <w:rStyle w:val="Rimandonotaapidipagina"/>
          <w:rFonts w:cstheme="minorHAnsi"/>
          <w:lang w:val="en-GB"/>
        </w:rPr>
        <w:footnoteReference w:id="9"/>
      </w:r>
      <w:r w:rsidR="002E7D83" w:rsidRPr="00C45E04">
        <w:rPr>
          <w:rFonts w:cstheme="minorHAnsi"/>
          <w:bCs/>
          <w:lang w:val="en-GB"/>
        </w:rPr>
        <w:t>.</w:t>
      </w:r>
      <w:r w:rsidR="007A6BCD" w:rsidRPr="00C45E04">
        <w:rPr>
          <w:rFonts w:cstheme="minorHAnsi"/>
          <w:bCs/>
          <w:lang w:val="en-GB"/>
        </w:rPr>
        <w:t xml:space="preserve"> </w:t>
      </w:r>
      <w:r w:rsidR="00C916E8" w:rsidRPr="00C45E04">
        <w:rPr>
          <w:rFonts w:cstheme="minorHAnsi"/>
          <w:lang w:val="en-GB"/>
        </w:rPr>
        <w:t>More precisely, in the period between 1861 and 1961, this phenomenon occurred in several small towns and villages in the southern part of the Ionic area and led to the still current system concerning the coexistence of both old towns and new settlements: sometimes the former is abandoned, sometimes it is only partially inhabited, sometimes the old and the new towns are only a few kilometres away, sometimes the distance is quite far</w:t>
      </w:r>
      <w:r w:rsidR="00C916E8" w:rsidRPr="00C45E04">
        <w:rPr>
          <w:rStyle w:val="Rimandonotaapidipagina"/>
          <w:rFonts w:cstheme="minorHAnsi"/>
          <w:lang w:val="en-GB"/>
        </w:rPr>
        <w:footnoteReference w:id="10"/>
      </w:r>
      <w:r w:rsidR="00C916E8" w:rsidRPr="00C45E04">
        <w:rPr>
          <w:rFonts w:cstheme="minorHAnsi"/>
          <w:lang w:val="en-GB"/>
        </w:rPr>
        <w:t>. This dynamic, particularly evident on the Ionic side of the region, had consequences which were significant both in terms of the physical organization of the territory and in terms of socio-economic dynamics. Not only was there an increase in population in the existing towns along the coast, through a simple transfer of people from one place to another</w:t>
      </w:r>
      <w:r w:rsidR="00C916E8" w:rsidRPr="00C45E04">
        <w:rPr>
          <w:rStyle w:val="Rimandonotaapidipagina"/>
          <w:rFonts w:cstheme="minorHAnsi"/>
          <w:lang w:val="en-GB"/>
        </w:rPr>
        <w:footnoteReference w:id="11"/>
      </w:r>
      <w:r w:rsidR="00C916E8" w:rsidRPr="00C45E04">
        <w:rPr>
          <w:rFonts w:cstheme="minorHAnsi"/>
          <w:lang w:val="en-GB"/>
        </w:rPr>
        <w:t xml:space="preserve">, but there were also consequences in terms of territorial transformations, through the construction of new towns, and changes in the use of the land. Over those one hundred years, it is possible to recognize </w:t>
      </w:r>
      <w:r w:rsidR="003E1FAD" w:rsidRPr="00C45E04">
        <w:rPr>
          <w:rFonts w:cstheme="minorHAnsi"/>
          <w:lang w:val="en-GB"/>
        </w:rPr>
        <w:t>some</w:t>
      </w:r>
      <w:r w:rsidR="00C916E8" w:rsidRPr="00C45E04">
        <w:rPr>
          <w:rFonts w:cstheme="minorHAnsi"/>
          <w:lang w:val="en-GB"/>
        </w:rPr>
        <w:t xml:space="preserve"> salient phases of the process: the late 19</w:t>
      </w:r>
      <w:r w:rsidR="00C916E8" w:rsidRPr="00C45E04">
        <w:rPr>
          <w:rFonts w:cstheme="minorHAnsi"/>
          <w:vertAlign w:val="superscript"/>
          <w:lang w:val="en-GB"/>
        </w:rPr>
        <w:t>th</w:t>
      </w:r>
      <w:r w:rsidR="00C916E8" w:rsidRPr="00C45E04">
        <w:rPr>
          <w:rFonts w:cstheme="minorHAnsi"/>
          <w:lang w:val="en-GB"/>
        </w:rPr>
        <w:t xml:space="preserve"> century; the first half of the 20</w:t>
      </w:r>
      <w:r w:rsidR="00C916E8" w:rsidRPr="00C45E04">
        <w:rPr>
          <w:rFonts w:cstheme="minorHAnsi"/>
          <w:vertAlign w:val="superscript"/>
          <w:lang w:val="en-GB"/>
        </w:rPr>
        <w:t>th</w:t>
      </w:r>
      <w:r w:rsidR="00C916E8" w:rsidRPr="00C45E04">
        <w:rPr>
          <w:rFonts w:cstheme="minorHAnsi"/>
          <w:lang w:val="en-GB"/>
        </w:rPr>
        <w:t xml:space="preserve"> century; the 1950s</w:t>
      </w:r>
      <w:r w:rsidR="003E1FAD" w:rsidRPr="00C45E04">
        <w:rPr>
          <w:rFonts w:cstheme="minorHAnsi"/>
          <w:lang w:val="en-GB"/>
        </w:rPr>
        <w:t xml:space="preserve"> and 1970s</w:t>
      </w:r>
      <w:r w:rsidR="00C916E8" w:rsidRPr="00C45E04">
        <w:rPr>
          <w:rFonts w:cstheme="minorHAnsi"/>
          <w:lang w:val="en-GB"/>
        </w:rPr>
        <w:t xml:space="preserve">. These periods are of different duration, characterized by different historical events – such as the consequences of the Unification of Italy, the two World Wars, and the Post WWII –, influenced by diverse socio-political and economic trends, and marked by some catastrophic events. However, they are united by the intertwining of some common issues, and, above all, they represent </w:t>
      </w:r>
      <w:r w:rsidR="003E1FAD" w:rsidRPr="00C45E04">
        <w:rPr>
          <w:rFonts w:cstheme="minorHAnsi"/>
          <w:lang w:val="en-GB"/>
        </w:rPr>
        <w:t>the main</w:t>
      </w:r>
      <w:r w:rsidR="00C916E8" w:rsidRPr="00C45E04">
        <w:rPr>
          <w:rFonts w:cstheme="minorHAnsi"/>
          <w:lang w:val="en-GB"/>
        </w:rPr>
        <w:t xml:space="preserve"> steps that slowly led to the end of life in inner areas in Southern Calabria. </w:t>
      </w:r>
    </w:p>
    <w:p w14:paraId="3357FA6D" w14:textId="599A11F8" w:rsidR="00C916E8" w:rsidRPr="00C45E04" w:rsidRDefault="00C916E8" w:rsidP="00B5337E">
      <w:pPr>
        <w:spacing w:after="0" w:line="240" w:lineRule="auto"/>
        <w:ind w:firstLine="567"/>
        <w:jc w:val="both"/>
        <w:rPr>
          <w:rFonts w:cstheme="minorHAnsi"/>
          <w:bCs/>
          <w:lang w:val="en-GB"/>
        </w:rPr>
      </w:pPr>
    </w:p>
    <w:p w14:paraId="51D9DB06" w14:textId="77777777" w:rsidR="00B75548" w:rsidRPr="00C45E04" w:rsidRDefault="00B75548" w:rsidP="00B5337E">
      <w:pPr>
        <w:tabs>
          <w:tab w:val="left" w:pos="142"/>
        </w:tabs>
        <w:spacing w:after="0" w:line="240" w:lineRule="auto"/>
        <w:jc w:val="both"/>
        <w:rPr>
          <w:rFonts w:cstheme="minorHAnsi"/>
          <w:bCs/>
          <w:lang w:val="en-GB"/>
        </w:rPr>
      </w:pPr>
      <w:bookmarkStart w:id="0" w:name="_Hlk154992951"/>
    </w:p>
    <w:p w14:paraId="56B63F81" w14:textId="70E1D7A2" w:rsidR="00A45458" w:rsidRPr="00C45E04" w:rsidRDefault="007A3BE5" w:rsidP="00B5337E">
      <w:pPr>
        <w:pStyle w:val="Paragrafoelenco"/>
        <w:numPr>
          <w:ilvl w:val="0"/>
          <w:numId w:val="3"/>
        </w:numPr>
        <w:tabs>
          <w:tab w:val="left" w:pos="142"/>
          <w:tab w:val="left" w:pos="284"/>
        </w:tabs>
        <w:spacing w:after="80" w:line="240" w:lineRule="auto"/>
        <w:ind w:left="0" w:firstLine="0"/>
        <w:jc w:val="both"/>
        <w:rPr>
          <w:rFonts w:cstheme="minorHAnsi"/>
          <w:bCs/>
          <w:i/>
          <w:iCs/>
          <w:lang w:val="en-GB"/>
        </w:rPr>
      </w:pPr>
      <w:r w:rsidRPr="00C45E04">
        <w:rPr>
          <w:rFonts w:cstheme="minorHAnsi"/>
          <w:bCs/>
          <w:i/>
          <w:iCs/>
          <w:lang w:val="en-GB"/>
        </w:rPr>
        <w:t>The late 19</w:t>
      </w:r>
      <w:r w:rsidRPr="00C45E04">
        <w:rPr>
          <w:rFonts w:cstheme="minorHAnsi"/>
          <w:bCs/>
          <w:i/>
          <w:iCs/>
          <w:vertAlign w:val="superscript"/>
          <w:lang w:val="en-GB"/>
        </w:rPr>
        <w:t>th</w:t>
      </w:r>
      <w:r w:rsidRPr="00C45E04">
        <w:rPr>
          <w:rFonts w:cstheme="minorHAnsi"/>
          <w:bCs/>
          <w:i/>
          <w:iCs/>
          <w:lang w:val="en-GB"/>
        </w:rPr>
        <w:t xml:space="preserve"> century: m</w:t>
      </w:r>
      <w:r w:rsidR="00173677" w:rsidRPr="00C45E04">
        <w:rPr>
          <w:rFonts w:cstheme="minorHAnsi"/>
          <w:bCs/>
          <w:i/>
          <w:iCs/>
          <w:lang w:val="en-GB"/>
        </w:rPr>
        <w:t>alaria</w:t>
      </w:r>
      <w:r w:rsidRPr="00C45E04">
        <w:rPr>
          <w:rFonts w:cstheme="minorHAnsi"/>
          <w:bCs/>
          <w:i/>
          <w:iCs/>
          <w:lang w:val="en-GB"/>
        </w:rPr>
        <w:t xml:space="preserve"> as</w:t>
      </w:r>
      <w:r w:rsidR="00173677" w:rsidRPr="00C45E04">
        <w:rPr>
          <w:rFonts w:cstheme="minorHAnsi"/>
          <w:bCs/>
          <w:i/>
          <w:iCs/>
          <w:lang w:val="en-GB"/>
        </w:rPr>
        <w:t xml:space="preserve"> </w:t>
      </w:r>
      <w:r w:rsidR="00791F9E" w:rsidRPr="00C45E04">
        <w:rPr>
          <w:rFonts w:cstheme="minorHAnsi"/>
          <w:bCs/>
          <w:i/>
          <w:iCs/>
          <w:lang w:val="en-GB"/>
        </w:rPr>
        <w:t>an obstacle to</w:t>
      </w:r>
      <w:r w:rsidR="00DA0EA4" w:rsidRPr="00C45E04">
        <w:rPr>
          <w:rFonts w:cstheme="minorHAnsi"/>
          <w:bCs/>
          <w:i/>
          <w:iCs/>
          <w:lang w:val="en-GB"/>
        </w:rPr>
        <w:t xml:space="preserve"> </w:t>
      </w:r>
      <w:r w:rsidR="00F50154" w:rsidRPr="00C45E04">
        <w:rPr>
          <w:rFonts w:cstheme="minorHAnsi"/>
          <w:bCs/>
          <w:i/>
          <w:iCs/>
          <w:lang w:val="en-GB"/>
        </w:rPr>
        <w:t xml:space="preserve">transferring </w:t>
      </w:r>
      <w:r w:rsidR="00791F9E" w:rsidRPr="00C45E04">
        <w:rPr>
          <w:rFonts w:cstheme="minorHAnsi"/>
          <w:bCs/>
          <w:i/>
          <w:iCs/>
          <w:lang w:val="en-GB"/>
        </w:rPr>
        <w:t xml:space="preserve">toward the coast </w:t>
      </w:r>
    </w:p>
    <w:p w14:paraId="7C785A46" w14:textId="46463059" w:rsidR="006060EF" w:rsidRPr="00C45E04" w:rsidRDefault="00336A7B" w:rsidP="00B5337E">
      <w:pPr>
        <w:spacing w:after="0" w:line="240" w:lineRule="auto"/>
        <w:ind w:firstLine="567"/>
        <w:jc w:val="both"/>
        <w:rPr>
          <w:rFonts w:cstheme="minorHAnsi"/>
          <w:lang w:val="en-GB"/>
        </w:rPr>
      </w:pPr>
      <w:r w:rsidRPr="00C45E04">
        <w:rPr>
          <w:rFonts w:cstheme="minorHAnsi"/>
          <w:lang w:val="en-GB"/>
        </w:rPr>
        <w:t>The</w:t>
      </w:r>
      <w:r w:rsidR="00FF35EB" w:rsidRPr="00C45E04">
        <w:rPr>
          <w:rFonts w:cstheme="minorHAnsi"/>
          <w:lang w:val="en-GB"/>
        </w:rPr>
        <w:t xml:space="preserve"> </w:t>
      </w:r>
      <w:r w:rsidRPr="00C45E04">
        <w:rPr>
          <w:rFonts w:cstheme="minorHAnsi"/>
          <w:lang w:val="en-GB"/>
        </w:rPr>
        <w:t>area</w:t>
      </w:r>
      <w:r w:rsidR="00FF35EB" w:rsidRPr="00C45E04">
        <w:rPr>
          <w:rFonts w:cstheme="minorHAnsi"/>
          <w:lang w:val="en-GB"/>
        </w:rPr>
        <w:t xml:space="preserve"> between </w:t>
      </w:r>
      <w:r w:rsidR="00FF35EB" w:rsidRPr="00C45E04">
        <w:rPr>
          <w:rFonts w:cstheme="minorHAnsi"/>
          <w:i/>
          <w:iCs/>
          <w:lang w:val="en-GB"/>
        </w:rPr>
        <w:t xml:space="preserve">Capo </w:t>
      </w:r>
      <w:proofErr w:type="spellStart"/>
      <w:r w:rsidR="00FF35EB" w:rsidRPr="00C45E04">
        <w:rPr>
          <w:rFonts w:cstheme="minorHAnsi"/>
          <w:i/>
          <w:iCs/>
          <w:lang w:val="en-GB"/>
        </w:rPr>
        <w:t>dell'Armi</w:t>
      </w:r>
      <w:proofErr w:type="spellEnd"/>
      <w:r w:rsidR="00FF35EB" w:rsidRPr="00C45E04">
        <w:rPr>
          <w:rFonts w:cstheme="minorHAnsi"/>
          <w:lang w:val="en-GB"/>
        </w:rPr>
        <w:t xml:space="preserve"> to the South-West and the </w:t>
      </w:r>
      <w:proofErr w:type="spellStart"/>
      <w:r w:rsidR="00FF35EB" w:rsidRPr="00C45E04">
        <w:rPr>
          <w:rFonts w:cstheme="minorHAnsi"/>
          <w:i/>
          <w:iCs/>
          <w:lang w:val="en-GB"/>
        </w:rPr>
        <w:t>Stillaro</w:t>
      </w:r>
      <w:proofErr w:type="spellEnd"/>
      <w:r w:rsidR="00FF35EB" w:rsidRPr="00C45E04">
        <w:rPr>
          <w:rFonts w:cstheme="minorHAnsi"/>
          <w:lang w:val="en-GB"/>
        </w:rPr>
        <w:t xml:space="preserve"> river-bed to the North-East </w:t>
      </w:r>
      <w:r w:rsidRPr="00C45E04">
        <w:rPr>
          <w:rFonts w:cstheme="minorHAnsi"/>
          <w:lang w:val="en-GB"/>
        </w:rPr>
        <w:t xml:space="preserve">includes many different geographical areas, partially overlapping, and identified according to different names, such as the so-called </w:t>
      </w:r>
      <w:proofErr w:type="spellStart"/>
      <w:r w:rsidRPr="00C45E04">
        <w:rPr>
          <w:rFonts w:cstheme="minorHAnsi"/>
          <w:i/>
          <w:iCs/>
          <w:lang w:val="en-GB"/>
        </w:rPr>
        <w:t>Grecanica</w:t>
      </w:r>
      <w:proofErr w:type="spellEnd"/>
      <w:r w:rsidRPr="00C45E04">
        <w:rPr>
          <w:rFonts w:cstheme="minorHAnsi"/>
          <w:lang w:val="en-GB"/>
        </w:rPr>
        <w:t xml:space="preserve">, (or </w:t>
      </w:r>
      <w:proofErr w:type="spellStart"/>
      <w:r w:rsidRPr="00C45E04">
        <w:rPr>
          <w:rFonts w:cstheme="minorHAnsi"/>
          <w:i/>
          <w:iCs/>
          <w:lang w:val="en-GB"/>
        </w:rPr>
        <w:t>Bovesia</w:t>
      </w:r>
      <w:proofErr w:type="spellEnd"/>
      <w:r w:rsidRPr="00C45E04">
        <w:rPr>
          <w:rFonts w:cstheme="minorHAnsi"/>
          <w:i/>
          <w:iCs/>
          <w:lang w:val="en-GB"/>
        </w:rPr>
        <w:t>)</w:t>
      </w:r>
      <w:r w:rsidRPr="00C45E04">
        <w:rPr>
          <w:rFonts w:cstheme="minorHAnsi"/>
          <w:lang w:val="en-GB"/>
        </w:rPr>
        <w:t xml:space="preserve">, and </w:t>
      </w:r>
      <w:proofErr w:type="spellStart"/>
      <w:r w:rsidRPr="00C45E04">
        <w:rPr>
          <w:rFonts w:cstheme="minorHAnsi"/>
          <w:i/>
          <w:iCs/>
          <w:lang w:val="en-GB"/>
        </w:rPr>
        <w:t>Locride</w:t>
      </w:r>
      <w:proofErr w:type="spellEnd"/>
      <w:r w:rsidRPr="00C45E04">
        <w:rPr>
          <w:rFonts w:cstheme="minorHAnsi"/>
          <w:lang w:val="en-GB"/>
        </w:rPr>
        <w:t xml:space="preserve"> areas, and part of the so-called </w:t>
      </w:r>
      <w:r w:rsidRPr="00C45E04">
        <w:rPr>
          <w:rFonts w:cstheme="minorHAnsi"/>
          <w:i/>
          <w:iCs/>
          <w:lang w:val="en-GB"/>
        </w:rPr>
        <w:t>Serre</w:t>
      </w:r>
      <w:r w:rsidRPr="00C45E04">
        <w:rPr>
          <w:rFonts w:cstheme="minorHAnsi"/>
          <w:lang w:val="en-GB"/>
        </w:rPr>
        <w:t>, today all belonging to the Metropolitan City of Reggio Calabria</w:t>
      </w:r>
      <w:r w:rsidRPr="00C45E04">
        <w:rPr>
          <w:rStyle w:val="Rimandonotaapidipagina"/>
          <w:rFonts w:cstheme="minorHAnsi"/>
          <w:lang w:val="en-GB"/>
        </w:rPr>
        <w:footnoteReference w:id="12"/>
      </w:r>
      <w:r w:rsidR="00ED72DD" w:rsidRPr="00C45E04">
        <w:rPr>
          <w:rFonts w:cstheme="minorHAnsi"/>
          <w:lang w:val="en-GB"/>
        </w:rPr>
        <w:t xml:space="preserve"> </w:t>
      </w:r>
      <w:r w:rsidRPr="00C45E04">
        <w:rPr>
          <w:rFonts w:cstheme="minorHAnsi"/>
          <w:lang w:val="en-GB"/>
        </w:rPr>
        <w:t>. It corresponds, w</w:t>
      </w:r>
      <w:r w:rsidR="00FF35EB" w:rsidRPr="00C45E04">
        <w:rPr>
          <w:rFonts w:cstheme="minorHAnsi"/>
          <w:lang w:val="en-GB"/>
        </w:rPr>
        <w:t xml:space="preserve">ith good approximation, to the Ionian side of the province of Calabria </w:t>
      </w:r>
      <w:proofErr w:type="spellStart"/>
      <w:r w:rsidR="00FF35EB" w:rsidRPr="00C45E04">
        <w:rPr>
          <w:rFonts w:cstheme="minorHAnsi"/>
          <w:lang w:val="en-GB"/>
        </w:rPr>
        <w:t>Ulteriore</w:t>
      </w:r>
      <w:proofErr w:type="spellEnd"/>
      <w:r w:rsidR="00FF35EB" w:rsidRPr="00C45E04">
        <w:rPr>
          <w:rFonts w:cstheme="minorHAnsi"/>
          <w:lang w:val="en-GB"/>
        </w:rPr>
        <w:t xml:space="preserve"> Prima, one of the administrative subdivisions of Calabria, in the 19</w:t>
      </w:r>
      <w:r w:rsidR="00FF35EB" w:rsidRPr="00C45E04">
        <w:rPr>
          <w:rFonts w:cstheme="minorHAnsi"/>
          <w:vertAlign w:val="superscript"/>
          <w:lang w:val="en-GB"/>
        </w:rPr>
        <w:t>th</w:t>
      </w:r>
      <w:r w:rsidR="00FF35EB" w:rsidRPr="00C45E04">
        <w:rPr>
          <w:rFonts w:cstheme="minorHAnsi"/>
          <w:lang w:val="en-GB"/>
        </w:rPr>
        <w:t xml:space="preserve"> century, during the Kingdom of the Two </w:t>
      </w:r>
      <w:proofErr w:type="spellStart"/>
      <w:r w:rsidR="00FF35EB" w:rsidRPr="00C45E04">
        <w:rPr>
          <w:rFonts w:cstheme="minorHAnsi"/>
          <w:lang w:val="en-GB"/>
        </w:rPr>
        <w:t>Sicilies</w:t>
      </w:r>
      <w:proofErr w:type="spellEnd"/>
      <w:r w:rsidR="00FF35EB" w:rsidRPr="00C45E04">
        <w:rPr>
          <w:rFonts w:cstheme="minorHAnsi"/>
          <w:lang w:val="en-GB"/>
        </w:rPr>
        <w:t xml:space="preserve"> (Fig. 1). </w:t>
      </w:r>
      <w:r w:rsidR="00E55B86" w:rsidRPr="00C45E04">
        <w:rPr>
          <w:rFonts w:cstheme="minorHAnsi"/>
          <w:lang w:val="en-GB"/>
        </w:rPr>
        <w:t>In the aftermath of Italian unification</w:t>
      </w:r>
      <w:r w:rsidR="00FD62AE" w:rsidRPr="00C45E04">
        <w:rPr>
          <w:rFonts w:cstheme="minorHAnsi"/>
          <w:lang w:val="en-GB"/>
        </w:rPr>
        <w:t xml:space="preserve">, the scientist Giuseppe Antonio Pasquale, in </w:t>
      </w:r>
      <w:r w:rsidR="00E55B86" w:rsidRPr="00C45E04">
        <w:rPr>
          <w:rFonts w:cstheme="minorHAnsi"/>
          <w:lang w:val="en-GB"/>
        </w:rPr>
        <w:t xml:space="preserve">his </w:t>
      </w:r>
      <w:r w:rsidR="002C4DAA" w:rsidRPr="00C45E04">
        <w:rPr>
          <w:rFonts w:cstheme="minorHAnsi"/>
          <w:lang w:val="en-GB"/>
        </w:rPr>
        <w:t>survey</w:t>
      </w:r>
      <w:r w:rsidR="00FD62AE" w:rsidRPr="00C45E04">
        <w:rPr>
          <w:rFonts w:cstheme="minorHAnsi"/>
          <w:lang w:val="en-GB"/>
        </w:rPr>
        <w:t xml:space="preserve"> </w:t>
      </w:r>
      <w:r w:rsidR="00E55B86" w:rsidRPr="00C45E04">
        <w:rPr>
          <w:rFonts w:cstheme="minorHAnsi"/>
          <w:lang w:val="en-GB"/>
        </w:rPr>
        <w:t>“</w:t>
      </w:r>
      <w:proofErr w:type="spellStart"/>
      <w:r w:rsidR="00E55B86" w:rsidRPr="00C45E04">
        <w:rPr>
          <w:rFonts w:cstheme="minorHAnsi"/>
          <w:i/>
          <w:iCs/>
          <w:lang w:val="en-GB"/>
        </w:rPr>
        <w:t>Relazione</w:t>
      </w:r>
      <w:proofErr w:type="spellEnd"/>
      <w:r w:rsidR="00E55B86" w:rsidRPr="00C45E04">
        <w:rPr>
          <w:rFonts w:cstheme="minorHAnsi"/>
          <w:i/>
          <w:iCs/>
          <w:lang w:val="en-GB"/>
        </w:rPr>
        <w:t xml:space="preserve"> </w:t>
      </w:r>
      <w:proofErr w:type="spellStart"/>
      <w:r w:rsidR="00E55B86" w:rsidRPr="00C45E04">
        <w:rPr>
          <w:rFonts w:cstheme="minorHAnsi"/>
          <w:i/>
          <w:iCs/>
          <w:lang w:val="en-GB"/>
        </w:rPr>
        <w:t>sullo</w:t>
      </w:r>
      <w:proofErr w:type="spellEnd"/>
      <w:r w:rsidR="00E55B86" w:rsidRPr="00C45E04">
        <w:rPr>
          <w:rFonts w:cstheme="minorHAnsi"/>
          <w:i/>
          <w:iCs/>
          <w:lang w:val="en-GB"/>
        </w:rPr>
        <w:t xml:space="preserve"> </w:t>
      </w:r>
      <w:proofErr w:type="spellStart"/>
      <w:r w:rsidR="00E55B86" w:rsidRPr="00C45E04">
        <w:rPr>
          <w:rFonts w:cstheme="minorHAnsi"/>
          <w:i/>
          <w:iCs/>
          <w:lang w:val="en-GB"/>
        </w:rPr>
        <w:t>stato</w:t>
      </w:r>
      <w:proofErr w:type="spellEnd"/>
      <w:r w:rsidR="00E55B86" w:rsidRPr="00C45E04">
        <w:rPr>
          <w:rFonts w:cstheme="minorHAnsi"/>
          <w:i/>
          <w:iCs/>
          <w:lang w:val="en-GB"/>
        </w:rPr>
        <w:t xml:space="preserve"> </w:t>
      </w:r>
      <w:proofErr w:type="spellStart"/>
      <w:r w:rsidR="00E55B86" w:rsidRPr="00C45E04">
        <w:rPr>
          <w:rFonts w:cstheme="minorHAnsi"/>
          <w:i/>
          <w:iCs/>
          <w:lang w:val="en-GB"/>
        </w:rPr>
        <w:t>fisico-economico-agrario</w:t>
      </w:r>
      <w:proofErr w:type="spellEnd"/>
      <w:r w:rsidR="00E55B86" w:rsidRPr="00C45E04">
        <w:rPr>
          <w:rFonts w:cstheme="minorHAnsi"/>
          <w:i/>
          <w:iCs/>
          <w:lang w:val="en-GB"/>
        </w:rPr>
        <w:t xml:space="preserve"> </w:t>
      </w:r>
      <w:proofErr w:type="spellStart"/>
      <w:r w:rsidR="00E55B86" w:rsidRPr="00C45E04">
        <w:rPr>
          <w:rFonts w:cstheme="minorHAnsi"/>
          <w:i/>
          <w:iCs/>
          <w:lang w:val="en-GB"/>
        </w:rPr>
        <w:t>della</w:t>
      </w:r>
      <w:proofErr w:type="spellEnd"/>
      <w:r w:rsidR="00E55B86" w:rsidRPr="00C45E04">
        <w:rPr>
          <w:rFonts w:cstheme="minorHAnsi"/>
          <w:i/>
          <w:iCs/>
          <w:lang w:val="en-GB"/>
        </w:rPr>
        <w:t xml:space="preserve"> </w:t>
      </w:r>
      <w:r w:rsidR="000E5445" w:rsidRPr="00C45E04">
        <w:rPr>
          <w:rFonts w:cstheme="minorHAnsi"/>
          <w:i/>
          <w:iCs/>
          <w:lang w:val="en-GB"/>
        </w:rPr>
        <w:t xml:space="preserve">Prima </w:t>
      </w:r>
      <w:r w:rsidR="00E55B86" w:rsidRPr="00C45E04">
        <w:rPr>
          <w:rFonts w:cstheme="minorHAnsi"/>
          <w:i/>
          <w:iCs/>
          <w:lang w:val="en-GB"/>
        </w:rPr>
        <w:t xml:space="preserve">Calabria </w:t>
      </w:r>
      <w:proofErr w:type="spellStart"/>
      <w:r w:rsidR="00E55B86" w:rsidRPr="00C45E04">
        <w:rPr>
          <w:rFonts w:cstheme="minorHAnsi"/>
          <w:i/>
          <w:iCs/>
          <w:lang w:val="en-GB"/>
        </w:rPr>
        <w:t>Ulteriore</w:t>
      </w:r>
      <w:proofErr w:type="spellEnd"/>
      <w:r w:rsidR="00E55B86" w:rsidRPr="00C45E04">
        <w:rPr>
          <w:rFonts w:cstheme="minorHAnsi"/>
          <w:lang w:val="en-GB"/>
        </w:rPr>
        <w:t>” (</w:t>
      </w:r>
      <w:r w:rsidR="00B13961" w:rsidRPr="00C45E04">
        <w:rPr>
          <w:rFonts w:cstheme="minorHAnsi"/>
          <w:lang w:val="en-GB"/>
        </w:rPr>
        <w:t>a r</w:t>
      </w:r>
      <w:r w:rsidR="00FD62AE" w:rsidRPr="00C45E04">
        <w:rPr>
          <w:rFonts w:cstheme="minorHAnsi"/>
          <w:lang w:val="en-GB"/>
        </w:rPr>
        <w:t xml:space="preserve">eport on the </w:t>
      </w:r>
      <w:r w:rsidR="00AE3FF3" w:rsidRPr="00C45E04">
        <w:rPr>
          <w:rFonts w:cstheme="minorHAnsi"/>
          <w:lang w:val="en-GB"/>
        </w:rPr>
        <w:t>physical-economic-agrarian condition</w:t>
      </w:r>
      <w:r w:rsidR="00FD62AE" w:rsidRPr="00C45E04">
        <w:rPr>
          <w:rFonts w:cstheme="minorHAnsi"/>
          <w:lang w:val="en-GB"/>
        </w:rPr>
        <w:t xml:space="preserve"> of</w:t>
      </w:r>
      <w:r w:rsidR="000E5445" w:rsidRPr="00C45E04">
        <w:rPr>
          <w:rFonts w:cstheme="minorHAnsi"/>
          <w:lang w:val="en-GB"/>
        </w:rPr>
        <w:t xml:space="preserve"> </w:t>
      </w:r>
      <w:r w:rsidR="000E5445" w:rsidRPr="00C45E04">
        <w:rPr>
          <w:rFonts w:cstheme="minorHAnsi"/>
          <w:i/>
          <w:iCs/>
          <w:lang w:val="en-GB"/>
        </w:rPr>
        <w:t>Prima</w:t>
      </w:r>
      <w:r w:rsidR="00FD62AE" w:rsidRPr="00C45E04">
        <w:rPr>
          <w:rFonts w:cstheme="minorHAnsi"/>
          <w:i/>
          <w:iCs/>
          <w:lang w:val="en-GB"/>
        </w:rPr>
        <w:t xml:space="preserve"> Calabria</w:t>
      </w:r>
      <w:r w:rsidR="00E55B86" w:rsidRPr="00C45E04">
        <w:rPr>
          <w:rFonts w:cstheme="minorHAnsi"/>
          <w:i/>
          <w:iCs/>
          <w:lang w:val="en-GB"/>
        </w:rPr>
        <w:t xml:space="preserve"> </w:t>
      </w:r>
      <w:proofErr w:type="spellStart"/>
      <w:r w:rsidR="00E55B86" w:rsidRPr="00C45E04">
        <w:rPr>
          <w:rFonts w:cstheme="minorHAnsi"/>
          <w:lang w:val="en-GB"/>
        </w:rPr>
        <w:t>Ulteriore</w:t>
      </w:r>
      <w:proofErr w:type="spellEnd"/>
      <w:r w:rsidR="00E55B86" w:rsidRPr="00C45E04">
        <w:rPr>
          <w:rFonts w:cstheme="minorHAnsi"/>
          <w:lang w:val="en-GB"/>
        </w:rPr>
        <w:t xml:space="preserve"> </w:t>
      </w:r>
      <w:r w:rsidR="000E5445" w:rsidRPr="00C45E04">
        <w:rPr>
          <w:rFonts w:cstheme="minorHAnsi"/>
          <w:lang w:val="en-GB"/>
        </w:rPr>
        <w:t>district</w:t>
      </w:r>
      <w:r w:rsidR="00DE4D1F" w:rsidRPr="00C45E04">
        <w:rPr>
          <w:rFonts w:cstheme="minorHAnsi"/>
          <w:lang w:val="en-GB"/>
        </w:rPr>
        <w:t>)</w:t>
      </w:r>
      <w:r w:rsidR="000E5445" w:rsidRPr="00C45E04">
        <w:rPr>
          <w:rStyle w:val="Rimandonotaapidipagina"/>
          <w:rFonts w:cstheme="minorHAnsi"/>
          <w:lang w:val="en-GB"/>
        </w:rPr>
        <w:footnoteReference w:id="13"/>
      </w:r>
      <w:r w:rsidR="00DE4D1F" w:rsidRPr="00C45E04">
        <w:rPr>
          <w:rFonts w:cstheme="minorHAnsi"/>
          <w:lang w:val="en-GB"/>
        </w:rPr>
        <w:t>,</w:t>
      </w:r>
      <w:r w:rsidR="00FD62AE" w:rsidRPr="00C45E04">
        <w:rPr>
          <w:rFonts w:cstheme="minorHAnsi"/>
          <w:lang w:val="en-GB"/>
        </w:rPr>
        <w:t xml:space="preserve"> described </w:t>
      </w:r>
      <w:r w:rsidR="00FF35EB" w:rsidRPr="00C45E04">
        <w:rPr>
          <w:rFonts w:cstheme="minorHAnsi"/>
          <w:lang w:val="en-GB"/>
        </w:rPr>
        <w:t>th</w:t>
      </w:r>
      <w:r w:rsidR="00791F9E" w:rsidRPr="00C45E04">
        <w:rPr>
          <w:rFonts w:cstheme="minorHAnsi"/>
          <w:lang w:val="en-GB"/>
        </w:rPr>
        <w:t>is</w:t>
      </w:r>
      <w:r w:rsidR="00FF35EB" w:rsidRPr="00C45E04">
        <w:rPr>
          <w:rFonts w:cstheme="minorHAnsi"/>
          <w:lang w:val="en-GB"/>
        </w:rPr>
        <w:t xml:space="preserve"> </w:t>
      </w:r>
      <w:r w:rsidR="00791F9E" w:rsidRPr="00C45E04">
        <w:rPr>
          <w:rFonts w:cstheme="minorHAnsi"/>
          <w:lang w:val="en-GB"/>
        </w:rPr>
        <w:t>part of Calabria</w:t>
      </w:r>
      <w:r w:rsidR="00FF35EB" w:rsidRPr="00C45E04">
        <w:rPr>
          <w:rFonts w:cstheme="minorHAnsi"/>
          <w:lang w:val="en-GB"/>
        </w:rPr>
        <w:t xml:space="preserve"> as</w:t>
      </w:r>
      <w:r w:rsidR="00E55B86" w:rsidRPr="00C45E04">
        <w:rPr>
          <w:rFonts w:cstheme="minorHAnsi"/>
          <w:lang w:val="en-GB"/>
        </w:rPr>
        <w:t xml:space="preserve"> </w:t>
      </w:r>
      <w:r w:rsidR="002C4DAA" w:rsidRPr="00C45E04">
        <w:rPr>
          <w:rFonts w:ascii="Times New Roman" w:hAnsi="Times New Roman" w:cs="Times New Roman"/>
          <w:lang w:val="en-GB"/>
        </w:rPr>
        <w:t>«</w:t>
      </w:r>
      <w:r w:rsidR="000E5445" w:rsidRPr="00C45E04">
        <w:rPr>
          <w:rFonts w:cstheme="minorHAnsi"/>
          <w:lang w:val="en-GB"/>
        </w:rPr>
        <w:t xml:space="preserve">a virgin field </w:t>
      </w:r>
      <w:r w:rsidR="007004DF" w:rsidRPr="00C45E04">
        <w:rPr>
          <w:rFonts w:cstheme="minorHAnsi"/>
          <w:lang w:val="en-GB"/>
        </w:rPr>
        <w:t xml:space="preserve">far </w:t>
      </w:r>
      <w:r w:rsidR="000E5445" w:rsidRPr="00C45E04">
        <w:rPr>
          <w:rFonts w:cstheme="minorHAnsi"/>
          <w:lang w:val="en-GB"/>
        </w:rPr>
        <w:t>from any progress</w:t>
      </w:r>
      <w:r w:rsidR="002C4DAA" w:rsidRPr="00C45E04">
        <w:rPr>
          <w:rFonts w:ascii="Times New Roman" w:hAnsi="Times New Roman" w:cs="Times New Roman"/>
          <w:lang w:val="en-GB"/>
        </w:rPr>
        <w:t>»</w:t>
      </w:r>
      <w:r w:rsidR="000E5445" w:rsidRPr="00C45E04">
        <w:rPr>
          <w:rFonts w:cstheme="minorHAnsi"/>
          <w:lang w:val="en-GB"/>
        </w:rPr>
        <w:t>, as it was a sparsely populated area with a very poor economy</w:t>
      </w:r>
      <w:r w:rsidR="00E55B86" w:rsidRPr="00C45E04">
        <w:rPr>
          <w:rStyle w:val="Rimandonotaapidipagina"/>
          <w:rFonts w:cstheme="minorHAnsi"/>
          <w:lang w:val="en-GB"/>
        </w:rPr>
        <w:footnoteReference w:id="14"/>
      </w:r>
      <w:r w:rsidR="00FD62AE" w:rsidRPr="00C45E04">
        <w:rPr>
          <w:rFonts w:cstheme="minorHAnsi"/>
          <w:lang w:val="en-GB"/>
        </w:rPr>
        <w:t>.</w:t>
      </w:r>
      <w:r w:rsidR="000E5445" w:rsidRPr="00C45E04">
        <w:rPr>
          <w:rFonts w:cstheme="minorHAnsi"/>
          <w:lang w:val="en-GB"/>
        </w:rPr>
        <w:t xml:space="preserve"> </w:t>
      </w:r>
      <w:r w:rsidR="00FF35EB" w:rsidRPr="00C45E04">
        <w:rPr>
          <w:rFonts w:cstheme="minorHAnsi"/>
          <w:lang w:val="en-GB"/>
        </w:rPr>
        <w:t xml:space="preserve"> </w:t>
      </w:r>
      <w:r w:rsidR="006060EF" w:rsidRPr="00C45E04">
        <w:rPr>
          <w:rFonts w:cstheme="minorHAnsi"/>
          <w:lang w:val="en-GB"/>
        </w:rPr>
        <w:t>According to the first national census in 1861, t</w:t>
      </w:r>
      <w:r w:rsidR="006060EF" w:rsidRPr="00C45E04">
        <w:rPr>
          <w:rFonts w:cstheme="minorHAnsi"/>
          <w:bCs/>
          <w:lang w:val="en-GB"/>
        </w:rPr>
        <w:t xml:space="preserve">his part of the region, considering data regarding the province of </w:t>
      </w:r>
      <w:r w:rsidR="006060EF" w:rsidRPr="00C45E04">
        <w:rPr>
          <w:rFonts w:cstheme="minorHAnsi"/>
          <w:bCs/>
          <w:i/>
          <w:iCs/>
          <w:lang w:val="en-GB"/>
        </w:rPr>
        <w:t xml:space="preserve">Calabria </w:t>
      </w:r>
      <w:proofErr w:type="spellStart"/>
      <w:r w:rsidR="006060EF" w:rsidRPr="00C45E04">
        <w:rPr>
          <w:rFonts w:cstheme="minorHAnsi"/>
          <w:bCs/>
          <w:i/>
          <w:iCs/>
          <w:lang w:val="en-GB"/>
        </w:rPr>
        <w:t>Ulteriore</w:t>
      </w:r>
      <w:proofErr w:type="spellEnd"/>
      <w:r w:rsidR="006060EF" w:rsidRPr="00C45E04">
        <w:rPr>
          <w:rFonts w:cstheme="minorHAnsi"/>
          <w:bCs/>
          <w:i/>
          <w:iCs/>
          <w:lang w:val="en-GB"/>
        </w:rPr>
        <w:t xml:space="preserve"> Prima</w:t>
      </w:r>
      <w:r w:rsidR="006060EF" w:rsidRPr="00C45E04">
        <w:rPr>
          <w:rFonts w:cstheme="minorHAnsi"/>
          <w:bCs/>
          <w:lang w:val="en-GB"/>
        </w:rPr>
        <w:t>, registered a decrease in population, probably due to a first phase of emigration; then, the population remained stable until the aftermath of World War II</w:t>
      </w:r>
      <w:r w:rsidR="006060EF" w:rsidRPr="00C45E04">
        <w:rPr>
          <w:rStyle w:val="Rimandonotaapidipagina"/>
          <w:rFonts w:cstheme="minorHAnsi"/>
          <w:lang w:val="en-GB"/>
        </w:rPr>
        <w:footnoteReference w:id="15"/>
      </w:r>
      <w:r w:rsidR="006060EF" w:rsidRPr="00C45E04">
        <w:rPr>
          <w:rFonts w:cstheme="minorHAnsi"/>
          <w:bCs/>
          <w:lang w:val="en-GB"/>
        </w:rPr>
        <w:t xml:space="preserve">. The general data for Calabria in 1861 show how the population density values were, on average, high in the medium-altitude areas, </w:t>
      </w:r>
      <w:r w:rsidR="00F50154" w:rsidRPr="00C45E04">
        <w:rPr>
          <w:rFonts w:cstheme="minorHAnsi"/>
          <w:bCs/>
          <w:lang w:val="en-GB"/>
        </w:rPr>
        <w:t xml:space="preserve">while </w:t>
      </w:r>
      <w:r w:rsidR="006060EF" w:rsidRPr="00C45E04">
        <w:rPr>
          <w:rFonts w:cstheme="minorHAnsi"/>
          <w:bCs/>
          <w:lang w:val="en-GB"/>
        </w:rPr>
        <w:t xml:space="preserve">the lowest values, except for the area of the Strait </w:t>
      </w:r>
      <w:r w:rsidR="006060EF" w:rsidRPr="00C45E04">
        <w:rPr>
          <w:rFonts w:cstheme="minorHAnsi"/>
          <w:bCs/>
          <w:lang w:val="en-GB"/>
        </w:rPr>
        <w:lastRenderedPageBreak/>
        <w:t>of Messina, were in the coastal areas; around 66% of the population lived in the former areas (8% of whom lived above 750 m asl)</w:t>
      </w:r>
      <w:r w:rsidR="006060EF" w:rsidRPr="00C45E04">
        <w:rPr>
          <w:rStyle w:val="Rimandonotaapidipagina"/>
          <w:rFonts w:cstheme="minorHAnsi"/>
          <w:bCs/>
          <w:lang w:val="en-GB"/>
        </w:rPr>
        <w:footnoteReference w:id="16"/>
      </w:r>
      <w:r w:rsidR="006060EF" w:rsidRPr="00C45E04">
        <w:rPr>
          <w:rFonts w:cstheme="minorHAnsi"/>
          <w:bCs/>
          <w:lang w:val="en-GB"/>
        </w:rPr>
        <w:t xml:space="preserve">. </w:t>
      </w:r>
    </w:p>
    <w:p w14:paraId="6602A643" w14:textId="38A0F5FE" w:rsidR="006060EF" w:rsidRPr="00C45E04" w:rsidRDefault="006060EF" w:rsidP="00B5337E">
      <w:pPr>
        <w:spacing w:after="0" w:line="240" w:lineRule="auto"/>
        <w:ind w:firstLine="567"/>
        <w:jc w:val="both"/>
        <w:rPr>
          <w:rFonts w:cstheme="minorHAnsi"/>
          <w:bCs/>
          <w:lang w:val="en-GB"/>
        </w:rPr>
      </w:pPr>
      <w:r w:rsidRPr="00C45E04">
        <w:rPr>
          <w:rFonts w:cstheme="minorHAnsi"/>
          <w:bCs/>
          <w:lang w:val="en-GB"/>
        </w:rPr>
        <w:t xml:space="preserve"> </w:t>
      </w:r>
      <w:r w:rsidR="00760BBC" w:rsidRPr="00C45E04">
        <w:rPr>
          <w:rFonts w:cstheme="minorHAnsi"/>
          <w:lang w:val="en-GB"/>
        </w:rPr>
        <w:t xml:space="preserve">In truth, </w:t>
      </w:r>
      <w:r w:rsidR="002C4DAA" w:rsidRPr="00C45E04">
        <w:rPr>
          <w:rFonts w:cstheme="minorHAnsi"/>
          <w:lang w:val="en-GB"/>
        </w:rPr>
        <w:t xml:space="preserve">an </w:t>
      </w:r>
      <w:r w:rsidR="00760BBC" w:rsidRPr="00C45E04">
        <w:rPr>
          <w:rFonts w:cstheme="minorHAnsi"/>
          <w:lang w:val="en-GB"/>
        </w:rPr>
        <w:t xml:space="preserve">increase in population with a high birth rate and a decreasing mortality rate was registered </w:t>
      </w:r>
      <w:r w:rsidR="007004DF" w:rsidRPr="00C45E04">
        <w:rPr>
          <w:rFonts w:cstheme="minorHAnsi"/>
          <w:lang w:val="en-GB"/>
        </w:rPr>
        <w:t>earlier</w:t>
      </w:r>
      <w:r w:rsidR="002C4DAA" w:rsidRPr="00C45E04">
        <w:rPr>
          <w:rFonts w:cstheme="minorHAnsi"/>
          <w:lang w:val="en-GB"/>
        </w:rPr>
        <w:t xml:space="preserve">, </w:t>
      </w:r>
      <w:r w:rsidR="00760BBC" w:rsidRPr="00C45E04">
        <w:rPr>
          <w:rFonts w:cstheme="minorHAnsi"/>
          <w:lang w:val="en-GB"/>
        </w:rPr>
        <w:t xml:space="preserve">between </w:t>
      </w:r>
      <w:r w:rsidR="00E43291" w:rsidRPr="00C45E04">
        <w:rPr>
          <w:rFonts w:cstheme="minorHAnsi"/>
          <w:lang w:val="en-GB"/>
        </w:rPr>
        <w:t xml:space="preserve">the </w:t>
      </w:r>
      <w:r w:rsidR="00760BBC" w:rsidRPr="00C45E04">
        <w:rPr>
          <w:rFonts w:cstheme="minorHAnsi"/>
          <w:lang w:val="en-GB"/>
        </w:rPr>
        <w:t>18</w:t>
      </w:r>
      <w:r w:rsidR="00760BBC" w:rsidRPr="00C45E04">
        <w:rPr>
          <w:rFonts w:cstheme="minorHAnsi"/>
          <w:vertAlign w:val="superscript"/>
          <w:lang w:val="en-GB"/>
        </w:rPr>
        <w:t>th</w:t>
      </w:r>
      <w:r w:rsidR="00760BBC" w:rsidRPr="00C45E04">
        <w:rPr>
          <w:rFonts w:cstheme="minorHAnsi"/>
          <w:lang w:val="en-GB"/>
        </w:rPr>
        <w:t xml:space="preserve"> and 19</w:t>
      </w:r>
      <w:r w:rsidR="00760BBC" w:rsidRPr="00C45E04">
        <w:rPr>
          <w:rFonts w:cstheme="minorHAnsi"/>
          <w:vertAlign w:val="superscript"/>
          <w:lang w:val="en-GB"/>
        </w:rPr>
        <w:t>th</w:t>
      </w:r>
      <w:r w:rsidR="00760BBC" w:rsidRPr="00C45E04">
        <w:rPr>
          <w:rFonts w:cstheme="minorHAnsi"/>
          <w:lang w:val="en-GB"/>
        </w:rPr>
        <w:t xml:space="preserve"> centuries</w:t>
      </w:r>
      <w:r w:rsidR="005F59B9" w:rsidRPr="00C45E04">
        <w:rPr>
          <w:rFonts w:cstheme="minorHAnsi"/>
          <w:lang w:val="en-GB"/>
        </w:rPr>
        <w:t xml:space="preserve">, due to a general improvement in the health of the population </w:t>
      </w:r>
      <w:r w:rsidR="00C90165" w:rsidRPr="00C45E04">
        <w:rPr>
          <w:rFonts w:cstheme="minorHAnsi"/>
          <w:lang w:val="en-GB"/>
        </w:rPr>
        <w:t>in Calabria</w:t>
      </w:r>
      <w:r w:rsidR="002C4DAA" w:rsidRPr="00C45E04">
        <w:rPr>
          <w:rStyle w:val="Rimandonotaapidipagina"/>
          <w:rFonts w:cstheme="minorHAnsi"/>
          <w:lang w:val="en-GB"/>
        </w:rPr>
        <w:footnoteReference w:id="17"/>
      </w:r>
      <w:r w:rsidR="005F59B9" w:rsidRPr="00C45E04">
        <w:rPr>
          <w:rFonts w:cstheme="minorHAnsi"/>
          <w:lang w:val="en-GB"/>
        </w:rPr>
        <w:t>.</w:t>
      </w:r>
      <w:r w:rsidR="00760BBC" w:rsidRPr="00C45E04">
        <w:rPr>
          <w:rFonts w:cstheme="minorHAnsi"/>
          <w:lang w:val="en-GB"/>
        </w:rPr>
        <w:t xml:space="preserve"> </w:t>
      </w:r>
      <w:r w:rsidR="00104A0A" w:rsidRPr="00C45E04">
        <w:rPr>
          <w:rFonts w:cstheme="minorHAnsi"/>
          <w:lang w:val="en-GB"/>
        </w:rPr>
        <w:t>However, th</w:t>
      </w:r>
      <w:r w:rsidR="002C4DAA" w:rsidRPr="00C45E04">
        <w:rPr>
          <w:rFonts w:cstheme="minorHAnsi"/>
          <w:lang w:val="en-GB"/>
        </w:rPr>
        <w:t>at</w:t>
      </w:r>
      <w:r w:rsidR="00104A0A" w:rsidRPr="00C45E04">
        <w:rPr>
          <w:rFonts w:cstheme="minorHAnsi"/>
          <w:lang w:val="en-GB"/>
        </w:rPr>
        <w:t xml:space="preserve"> </w:t>
      </w:r>
      <w:r w:rsidR="005F59B9" w:rsidRPr="00C45E04">
        <w:rPr>
          <w:rFonts w:cstheme="minorHAnsi"/>
          <w:lang w:val="en-GB"/>
        </w:rPr>
        <w:t>increase</w:t>
      </w:r>
      <w:r w:rsidR="00104A0A" w:rsidRPr="00C45E04">
        <w:rPr>
          <w:rFonts w:cstheme="minorHAnsi"/>
          <w:lang w:val="en-GB"/>
        </w:rPr>
        <w:t xml:space="preserve">, together with the development of some local productive activities </w:t>
      </w:r>
      <w:r w:rsidR="00D3415F" w:rsidRPr="00C45E04">
        <w:rPr>
          <w:rFonts w:cstheme="minorHAnsi"/>
          <w:bCs/>
          <w:lang w:val="en-GB"/>
        </w:rPr>
        <w:t>– such as the commerce of silk and citrus</w:t>
      </w:r>
      <w:r w:rsidR="00E06C80" w:rsidRPr="00C45E04">
        <w:rPr>
          <w:rFonts w:cstheme="minorHAnsi"/>
          <w:bCs/>
          <w:lang w:val="en-GB"/>
        </w:rPr>
        <w:t xml:space="preserve"> fruit</w:t>
      </w:r>
      <w:r w:rsidR="00D3415F" w:rsidRPr="00C45E04">
        <w:rPr>
          <w:rFonts w:cstheme="minorHAnsi"/>
          <w:bCs/>
          <w:lang w:val="en-GB"/>
        </w:rPr>
        <w:t xml:space="preserve"> </w:t>
      </w:r>
      <w:r w:rsidR="00B41418" w:rsidRPr="00C45E04">
        <w:rPr>
          <w:rFonts w:cstheme="minorHAnsi"/>
          <w:bCs/>
          <w:lang w:val="en-GB"/>
        </w:rPr>
        <w:t>–</w:t>
      </w:r>
      <w:r w:rsidR="002C4DAA" w:rsidRPr="00C45E04">
        <w:rPr>
          <w:rFonts w:cstheme="minorHAnsi"/>
          <w:bCs/>
          <w:lang w:val="en-GB"/>
        </w:rPr>
        <w:t>,</w:t>
      </w:r>
      <w:r w:rsidR="00D3415F" w:rsidRPr="00C45E04">
        <w:rPr>
          <w:rFonts w:cstheme="minorHAnsi"/>
          <w:bCs/>
          <w:lang w:val="en-GB"/>
        </w:rPr>
        <w:t xml:space="preserve"> did not represent a significant need </w:t>
      </w:r>
      <w:r w:rsidR="00B41418" w:rsidRPr="00C45E04">
        <w:rPr>
          <w:rFonts w:cstheme="minorHAnsi"/>
          <w:bCs/>
          <w:lang w:val="en-GB"/>
        </w:rPr>
        <w:t>for</w:t>
      </w:r>
      <w:r w:rsidR="00D3415F" w:rsidRPr="00C45E04">
        <w:rPr>
          <w:rFonts w:cstheme="minorHAnsi"/>
          <w:bCs/>
          <w:lang w:val="en-GB"/>
        </w:rPr>
        <w:t xml:space="preserve"> new lands and urban settlements along the coast</w:t>
      </w:r>
      <w:r w:rsidR="00B41418" w:rsidRPr="00C45E04">
        <w:rPr>
          <w:rStyle w:val="Rimandonotaapidipagina"/>
          <w:rFonts w:cstheme="minorHAnsi"/>
          <w:bCs/>
          <w:lang w:val="en-GB"/>
        </w:rPr>
        <w:footnoteReference w:id="18"/>
      </w:r>
      <w:r w:rsidR="002C4DAA" w:rsidRPr="00C45E04">
        <w:rPr>
          <w:rFonts w:cstheme="minorHAnsi"/>
          <w:bCs/>
          <w:lang w:val="en-GB"/>
        </w:rPr>
        <w:t xml:space="preserve">. </w:t>
      </w:r>
    </w:p>
    <w:p w14:paraId="22393654" w14:textId="59878EA0" w:rsidR="006060EF" w:rsidRPr="00C45E04" w:rsidRDefault="006060EF" w:rsidP="00B5337E">
      <w:pPr>
        <w:spacing w:after="0" w:line="240" w:lineRule="auto"/>
        <w:ind w:firstLine="567"/>
        <w:jc w:val="both"/>
        <w:rPr>
          <w:rFonts w:cstheme="minorHAnsi"/>
          <w:bCs/>
          <w:lang w:val="en-GB"/>
        </w:rPr>
      </w:pPr>
      <w:r w:rsidRPr="00C45E04">
        <w:rPr>
          <w:rFonts w:cstheme="minorHAnsi"/>
          <w:bCs/>
          <w:lang w:val="en-GB"/>
        </w:rPr>
        <w:t>One of the main</w:t>
      </w:r>
      <w:r w:rsidR="00760BBC" w:rsidRPr="00C45E04">
        <w:rPr>
          <w:rFonts w:cstheme="minorHAnsi"/>
          <w:bCs/>
          <w:lang w:val="en-GB"/>
        </w:rPr>
        <w:t xml:space="preserve"> reason</w:t>
      </w:r>
      <w:r w:rsidRPr="00C45E04">
        <w:rPr>
          <w:rFonts w:cstheme="minorHAnsi"/>
          <w:bCs/>
          <w:lang w:val="en-GB"/>
        </w:rPr>
        <w:t>s</w:t>
      </w:r>
      <w:r w:rsidR="00760BBC" w:rsidRPr="00C45E04">
        <w:rPr>
          <w:rFonts w:cstheme="minorHAnsi"/>
          <w:bCs/>
          <w:lang w:val="en-GB"/>
        </w:rPr>
        <w:t xml:space="preserve"> </w:t>
      </w:r>
      <w:r w:rsidR="005F59B9" w:rsidRPr="00C45E04">
        <w:rPr>
          <w:rFonts w:cstheme="minorHAnsi"/>
          <w:bCs/>
          <w:lang w:val="en-GB"/>
        </w:rPr>
        <w:t>for</w:t>
      </w:r>
      <w:r w:rsidR="00760BBC" w:rsidRPr="00C45E04">
        <w:rPr>
          <w:rFonts w:cstheme="minorHAnsi"/>
          <w:bCs/>
          <w:lang w:val="en-GB"/>
        </w:rPr>
        <w:t xml:space="preserve"> th</w:t>
      </w:r>
      <w:r w:rsidR="00E43291" w:rsidRPr="00C45E04">
        <w:rPr>
          <w:rFonts w:cstheme="minorHAnsi"/>
          <w:bCs/>
          <w:lang w:val="en-GB"/>
        </w:rPr>
        <w:t>e sparse population along the coast</w:t>
      </w:r>
      <w:r w:rsidR="005F59B9" w:rsidRPr="00C45E04">
        <w:rPr>
          <w:rFonts w:cstheme="minorHAnsi"/>
          <w:bCs/>
          <w:lang w:val="en-GB"/>
        </w:rPr>
        <w:t xml:space="preserve"> </w:t>
      </w:r>
      <w:r w:rsidR="007E3C06" w:rsidRPr="00C45E04">
        <w:rPr>
          <w:rFonts w:cstheme="minorHAnsi"/>
          <w:bCs/>
          <w:lang w:val="en-GB"/>
        </w:rPr>
        <w:t>may</w:t>
      </w:r>
      <w:r w:rsidR="005F59B9" w:rsidRPr="00C45E04">
        <w:rPr>
          <w:rFonts w:cstheme="minorHAnsi"/>
          <w:bCs/>
          <w:lang w:val="en-GB"/>
        </w:rPr>
        <w:t xml:space="preserve"> be realistically </w:t>
      </w:r>
      <w:r w:rsidR="00E06C80" w:rsidRPr="00C45E04">
        <w:rPr>
          <w:rFonts w:cstheme="minorHAnsi"/>
          <w:bCs/>
          <w:lang w:val="en-GB"/>
        </w:rPr>
        <w:t xml:space="preserve">due </w:t>
      </w:r>
      <w:r w:rsidR="005F59B9" w:rsidRPr="00C45E04">
        <w:rPr>
          <w:rFonts w:cstheme="minorHAnsi"/>
          <w:bCs/>
          <w:lang w:val="en-GB"/>
        </w:rPr>
        <w:t xml:space="preserve">to the </w:t>
      </w:r>
      <w:r w:rsidR="00D3415F" w:rsidRPr="00C45E04">
        <w:rPr>
          <w:rFonts w:cstheme="minorHAnsi"/>
          <w:bCs/>
          <w:lang w:val="en-GB"/>
        </w:rPr>
        <w:t xml:space="preserve">presence of malaria over </w:t>
      </w:r>
      <w:r w:rsidR="0030027E" w:rsidRPr="00C45E04">
        <w:rPr>
          <w:rFonts w:cstheme="minorHAnsi"/>
          <w:bCs/>
          <w:lang w:val="en-GB"/>
        </w:rPr>
        <w:t xml:space="preserve">nearly the entire </w:t>
      </w:r>
      <w:r w:rsidR="00D3415F" w:rsidRPr="00C45E04">
        <w:rPr>
          <w:rFonts w:cstheme="minorHAnsi"/>
          <w:bCs/>
          <w:lang w:val="en-GB"/>
        </w:rPr>
        <w:t>coastal territory</w:t>
      </w:r>
      <w:r w:rsidR="005F59B9" w:rsidRPr="00C45E04">
        <w:rPr>
          <w:rFonts w:cstheme="minorHAnsi"/>
          <w:bCs/>
          <w:lang w:val="en-GB"/>
        </w:rPr>
        <w:t>, which</w:t>
      </w:r>
      <w:r w:rsidR="00D3415F" w:rsidRPr="00C45E04">
        <w:rPr>
          <w:rFonts w:cstheme="minorHAnsi"/>
          <w:bCs/>
          <w:lang w:val="en-GB"/>
        </w:rPr>
        <w:t xml:space="preserve"> </w:t>
      </w:r>
      <w:r w:rsidR="005F59B9" w:rsidRPr="00C45E04">
        <w:rPr>
          <w:rFonts w:cstheme="minorHAnsi"/>
          <w:bCs/>
          <w:lang w:val="en-GB"/>
        </w:rPr>
        <w:t>represented</w:t>
      </w:r>
      <w:r w:rsidR="00D3415F" w:rsidRPr="00C45E04">
        <w:rPr>
          <w:rFonts w:cstheme="minorHAnsi"/>
          <w:bCs/>
          <w:lang w:val="en-GB"/>
        </w:rPr>
        <w:t xml:space="preserve"> an obstacle to new settlements near the sea</w:t>
      </w:r>
      <w:r w:rsidR="00D3415F" w:rsidRPr="00C45E04">
        <w:rPr>
          <w:rStyle w:val="Rimandonotaapidipagina"/>
          <w:rFonts w:cstheme="minorHAnsi"/>
          <w:bCs/>
          <w:lang w:val="en-GB"/>
        </w:rPr>
        <w:footnoteReference w:id="19"/>
      </w:r>
      <w:r w:rsidR="00D3415F" w:rsidRPr="00C45E04">
        <w:rPr>
          <w:rFonts w:cstheme="minorHAnsi"/>
          <w:bCs/>
          <w:lang w:val="en-GB"/>
        </w:rPr>
        <w:t xml:space="preserve">. </w:t>
      </w:r>
      <w:r w:rsidR="00E8574E" w:rsidRPr="00C45E04">
        <w:rPr>
          <w:rFonts w:cstheme="minorHAnsi"/>
          <w:bCs/>
          <w:lang w:val="en-GB"/>
        </w:rPr>
        <w:t xml:space="preserve">In 1882, Senator Luigi Torelli published the </w:t>
      </w:r>
      <w:r w:rsidR="006361E0" w:rsidRPr="00C45E04">
        <w:rPr>
          <w:rFonts w:cstheme="minorHAnsi"/>
          <w:bCs/>
          <w:lang w:val="en-GB"/>
        </w:rPr>
        <w:t>“</w:t>
      </w:r>
      <w:r w:rsidR="00E8574E" w:rsidRPr="00C45E04">
        <w:rPr>
          <w:rFonts w:cstheme="minorHAnsi"/>
          <w:bCs/>
          <w:lang w:val="en-GB"/>
        </w:rPr>
        <w:t>Carta of Malaria in Italy</w:t>
      </w:r>
      <w:r w:rsidR="006361E0" w:rsidRPr="00C45E04">
        <w:rPr>
          <w:rFonts w:cstheme="minorHAnsi"/>
          <w:bCs/>
          <w:lang w:val="en-GB"/>
        </w:rPr>
        <w:t>”</w:t>
      </w:r>
      <w:r w:rsidR="00E8574E" w:rsidRPr="00C45E04">
        <w:rPr>
          <w:rFonts w:cstheme="minorHAnsi"/>
          <w:bCs/>
          <w:lang w:val="en-GB"/>
        </w:rPr>
        <w:t xml:space="preserve"> through which the dramatic situation of S</w:t>
      </w:r>
      <w:r w:rsidR="00F82ABE" w:rsidRPr="00C45E04">
        <w:rPr>
          <w:rFonts w:cstheme="minorHAnsi"/>
          <w:bCs/>
          <w:lang w:val="en-GB"/>
        </w:rPr>
        <w:t>outh</w:t>
      </w:r>
      <w:r w:rsidR="00E8574E" w:rsidRPr="00C45E04">
        <w:rPr>
          <w:rFonts w:cstheme="minorHAnsi"/>
          <w:bCs/>
          <w:lang w:val="en-GB"/>
        </w:rPr>
        <w:t>ern Italy emerged</w:t>
      </w:r>
      <w:r w:rsidR="00B467AD" w:rsidRPr="00C45E04">
        <w:rPr>
          <w:rFonts w:cstheme="minorHAnsi"/>
          <w:bCs/>
          <w:lang w:val="en-GB"/>
        </w:rPr>
        <w:t xml:space="preserve">. In particular, it shows how the disease was endemic along the coasts of Calabria (about 738 km), along its most important rivers, and within the valleys of its wide streams </w:t>
      </w:r>
      <w:r w:rsidR="00837CAD" w:rsidRPr="00C45E04">
        <w:rPr>
          <w:rFonts w:cstheme="minorHAnsi"/>
          <w:bCs/>
          <w:lang w:val="en-GB"/>
        </w:rPr>
        <w:t>(Fig. 2</w:t>
      </w:r>
      <w:r w:rsidR="00B467AD" w:rsidRPr="00C45E04">
        <w:rPr>
          <w:rFonts w:cstheme="minorHAnsi"/>
          <w:bCs/>
          <w:lang w:val="en-GB"/>
        </w:rPr>
        <w:t>)</w:t>
      </w:r>
      <w:r w:rsidR="00B467AD" w:rsidRPr="00C45E04">
        <w:rPr>
          <w:rStyle w:val="Rimandonotaapidipagina"/>
          <w:rFonts w:cstheme="minorHAnsi"/>
          <w:bCs/>
          <w:lang w:val="en-GB"/>
        </w:rPr>
        <w:footnoteReference w:id="20"/>
      </w:r>
      <w:r w:rsidR="00B467AD" w:rsidRPr="00C45E04">
        <w:rPr>
          <w:rFonts w:cstheme="minorHAnsi"/>
          <w:bCs/>
          <w:lang w:val="en-GB"/>
        </w:rPr>
        <w:t xml:space="preserve">. </w:t>
      </w:r>
    </w:p>
    <w:bookmarkEnd w:id="0"/>
    <w:p w14:paraId="4D51C0E4" w14:textId="77777777" w:rsidR="008A1361" w:rsidRPr="00C45E04" w:rsidRDefault="006361E0" w:rsidP="00B5337E">
      <w:pPr>
        <w:spacing w:after="0" w:line="240" w:lineRule="auto"/>
        <w:ind w:firstLine="567"/>
        <w:jc w:val="both"/>
        <w:rPr>
          <w:rFonts w:cstheme="minorHAnsi"/>
          <w:lang w:val="en-GB"/>
        </w:rPr>
      </w:pPr>
      <w:r w:rsidRPr="00C45E04">
        <w:rPr>
          <w:rFonts w:cstheme="minorHAnsi"/>
          <w:lang w:val="en-GB"/>
        </w:rPr>
        <w:t xml:space="preserve">In order to better understand the reasons for so massive </w:t>
      </w:r>
      <w:r w:rsidR="00F50154" w:rsidRPr="00C45E04">
        <w:rPr>
          <w:rFonts w:cstheme="minorHAnsi"/>
          <w:lang w:val="en-GB"/>
        </w:rPr>
        <w:t xml:space="preserve">a </w:t>
      </w:r>
      <w:r w:rsidRPr="00C45E04">
        <w:rPr>
          <w:rFonts w:cstheme="minorHAnsi"/>
          <w:lang w:val="en-GB"/>
        </w:rPr>
        <w:t>spread</w:t>
      </w:r>
      <w:r w:rsidR="00791F9E" w:rsidRPr="00C45E04">
        <w:rPr>
          <w:rFonts w:cstheme="minorHAnsi"/>
          <w:lang w:val="en-GB"/>
        </w:rPr>
        <w:t xml:space="preserve">, </w:t>
      </w:r>
      <w:r w:rsidR="00457FCD" w:rsidRPr="00C45E04">
        <w:rPr>
          <w:rFonts w:cstheme="minorHAnsi"/>
          <w:lang w:val="en-GB"/>
        </w:rPr>
        <w:t xml:space="preserve">we should underline how Calabria, and especially the southern part of the region, </w:t>
      </w:r>
      <w:r w:rsidR="00BF2361" w:rsidRPr="00C45E04">
        <w:rPr>
          <w:rFonts w:cstheme="minorHAnsi"/>
          <w:lang w:val="en-GB"/>
        </w:rPr>
        <w:t xml:space="preserve">presents </w:t>
      </w:r>
      <w:r w:rsidR="00F50154" w:rsidRPr="00C45E04">
        <w:rPr>
          <w:rFonts w:cstheme="minorHAnsi"/>
          <w:lang w:val="en-GB"/>
        </w:rPr>
        <w:t>the</w:t>
      </w:r>
      <w:r w:rsidR="00457FCD" w:rsidRPr="00C45E04">
        <w:rPr>
          <w:rFonts w:cstheme="minorHAnsi"/>
          <w:lang w:val="en-GB"/>
        </w:rPr>
        <w:t xml:space="preserve"> particular complexity of the orographic and hydrogeological conformation</w:t>
      </w:r>
      <w:r w:rsidR="00F50154" w:rsidRPr="00C45E04">
        <w:rPr>
          <w:rFonts w:cstheme="minorHAnsi"/>
          <w:lang w:val="en-GB"/>
        </w:rPr>
        <w:t xml:space="preserve"> of the territory</w:t>
      </w:r>
      <w:r w:rsidR="00457FCD" w:rsidRPr="00C45E04">
        <w:rPr>
          <w:rFonts w:cstheme="minorHAnsi"/>
          <w:lang w:val="en-GB"/>
        </w:rPr>
        <w:t xml:space="preserve">, with a </w:t>
      </w:r>
      <w:r w:rsidRPr="00C45E04">
        <w:rPr>
          <w:rFonts w:cstheme="minorHAnsi"/>
          <w:lang w:val="en-GB"/>
        </w:rPr>
        <w:t>predominance</w:t>
      </w:r>
      <w:r w:rsidR="00457FCD" w:rsidRPr="00C45E04">
        <w:rPr>
          <w:rFonts w:cstheme="minorHAnsi"/>
          <w:lang w:val="en-GB"/>
        </w:rPr>
        <w:t xml:space="preserve"> of </w:t>
      </w:r>
      <w:r w:rsidR="00BF2361" w:rsidRPr="00C45E04">
        <w:rPr>
          <w:rFonts w:cstheme="minorHAnsi"/>
          <w:lang w:val="en-GB"/>
        </w:rPr>
        <w:t>mountain</w:t>
      </w:r>
      <w:r w:rsidR="00457FCD" w:rsidRPr="00C45E04">
        <w:rPr>
          <w:rFonts w:cstheme="minorHAnsi"/>
          <w:lang w:val="en-GB"/>
        </w:rPr>
        <w:t xml:space="preserve"> and hill areas</w:t>
      </w:r>
      <w:r w:rsidR="00457FCD" w:rsidRPr="00C45E04">
        <w:rPr>
          <w:rStyle w:val="Rimandonotaapidipagina"/>
          <w:rFonts w:cstheme="minorHAnsi"/>
          <w:lang w:val="en-GB"/>
        </w:rPr>
        <w:footnoteReference w:id="21"/>
      </w:r>
      <w:r w:rsidRPr="00C45E04">
        <w:rPr>
          <w:rFonts w:cstheme="minorHAnsi"/>
          <w:lang w:val="en-GB"/>
        </w:rPr>
        <w:t>;</w:t>
      </w:r>
      <w:r w:rsidR="00457FCD" w:rsidRPr="00C45E04">
        <w:rPr>
          <w:rFonts w:cstheme="minorHAnsi"/>
          <w:lang w:val="en-GB"/>
        </w:rPr>
        <w:t xml:space="preserve"> </w:t>
      </w:r>
      <w:r w:rsidRPr="00C45E04">
        <w:rPr>
          <w:rFonts w:cstheme="minorHAnsi"/>
          <w:lang w:val="en-GB"/>
        </w:rPr>
        <w:t>t</w:t>
      </w:r>
      <w:r w:rsidR="00457FCD" w:rsidRPr="00C45E04">
        <w:rPr>
          <w:rFonts w:cstheme="minorHAnsi"/>
          <w:lang w:val="en-GB"/>
        </w:rPr>
        <w:t xml:space="preserve">his complexity is </w:t>
      </w:r>
      <w:r w:rsidRPr="00C45E04">
        <w:rPr>
          <w:rFonts w:cstheme="minorHAnsi"/>
          <w:lang w:val="en-GB"/>
        </w:rPr>
        <w:t xml:space="preserve">also </w:t>
      </w:r>
      <w:r w:rsidR="00457FCD" w:rsidRPr="00C45E04">
        <w:rPr>
          <w:rFonts w:cstheme="minorHAnsi"/>
          <w:lang w:val="en-GB"/>
        </w:rPr>
        <w:t>accompanied by a variety of pedo-climatic zones, marked by the presence and activities of inhabitants over the centuries</w:t>
      </w:r>
      <w:r w:rsidR="001745A3" w:rsidRPr="00C45E04">
        <w:rPr>
          <w:rStyle w:val="Rimandonotaapidipagina"/>
          <w:rFonts w:cstheme="minorHAnsi"/>
          <w:lang w:val="en-GB"/>
        </w:rPr>
        <w:footnoteReference w:id="22"/>
      </w:r>
      <w:r w:rsidR="001745A3" w:rsidRPr="00C45E04">
        <w:rPr>
          <w:rFonts w:cstheme="minorHAnsi"/>
          <w:lang w:val="en-GB"/>
        </w:rPr>
        <w:t xml:space="preserve">. </w:t>
      </w:r>
      <w:r w:rsidR="00457FCD" w:rsidRPr="00C45E04">
        <w:rPr>
          <w:rFonts w:cstheme="minorHAnsi"/>
          <w:lang w:val="en-GB"/>
        </w:rPr>
        <w:t xml:space="preserve">The element </w:t>
      </w:r>
      <w:r w:rsidR="00BF2361" w:rsidRPr="00C45E04">
        <w:rPr>
          <w:rFonts w:cstheme="minorHAnsi"/>
          <w:lang w:val="en-GB"/>
        </w:rPr>
        <w:t>that</w:t>
      </w:r>
      <w:r w:rsidR="00457FCD" w:rsidRPr="00C45E04">
        <w:rPr>
          <w:rFonts w:cstheme="minorHAnsi"/>
          <w:lang w:val="en-GB"/>
        </w:rPr>
        <w:t xml:space="preserve"> unquestionably left its mark on </w:t>
      </w:r>
      <w:r w:rsidR="00DD7368" w:rsidRPr="00C45E04">
        <w:rPr>
          <w:rFonts w:cstheme="minorHAnsi"/>
          <w:lang w:val="en-GB"/>
        </w:rPr>
        <w:t>territories</w:t>
      </w:r>
      <w:r w:rsidR="00457FCD" w:rsidRPr="00C45E04">
        <w:rPr>
          <w:rFonts w:cstheme="minorHAnsi"/>
          <w:lang w:val="en-GB"/>
        </w:rPr>
        <w:t xml:space="preserve"> is the disappearance of </w:t>
      </w:r>
      <w:r w:rsidR="00BF2361" w:rsidRPr="00C45E04">
        <w:rPr>
          <w:rFonts w:cstheme="minorHAnsi"/>
          <w:lang w:val="en-GB"/>
        </w:rPr>
        <w:t>forests</w:t>
      </w:r>
      <w:r w:rsidR="00DD7368" w:rsidRPr="00C45E04">
        <w:rPr>
          <w:rFonts w:cstheme="minorHAnsi"/>
          <w:lang w:val="en-GB"/>
        </w:rPr>
        <w:t xml:space="preserve"> </w:t>
      </w:r>
      <w:r w:rsidR="00F50154" w:rsidRPr="00C45E04">
        <w:rPr>
          <w:rFonts w:cstheme="minorHAnsi"/>
          <w:lang w:val="en-GB"/>
        </w:rPr>
        <w:t xml:space="preserve">which had covered </w:t>
      </w:r>
      <w:r w:rsidR="00DD7368" w:rsidRPr="00C45E04">
        <w:rPr>
          <w:rFonts w:cstheme="minorHAnsi"/>
          <w:lang w:val="en-GB"/>
        </w:rPr>
        <w:t xml:space="preserve">the </w:t>
      </w:r>
      <w:r w:rsidR="00F50154" w:rsidRPr="00C45E04">
        <w:rPr>
          <w:rFonts w:cstheme="minorHAnsi"/>
          <w:lang w:val="en-GB"/>
        </w:rPr>
        <w:t xml:space="preserve">entire </w:t>
      </w:r>
      <w:r w:rsidR="00DD7368" w:rsidRPr="00C45E04">
        <w:rPr>
          <w:rFonts w:cstheme="minorHAnsi"/>
          <w:lang w:val="en-GB"/>
        </w:rPr>
        <w:t xml:space="preserve">region since ancient times, </w:t>
      </w:r>
      <w:r w:rsidR="00F50154" w:rsidRPr="00C45E04">
        <w:rPr>
          <w:rFonts w:cstheme="minorHAnsi"/>
          <w:lang w:val="en-GB"/>
        </w:rPr>
        <w:t xml:space="preserve">and </w:t>
      </w:r>
      <w:r w:rsidR="00DD7368" w:rsidRPr="00C45E04">
        <w:rPr>
          <w:rFonts w:cstheme="minorHAnsi"/>
          <w:lang w:val="en-GB"/>
        </w:rPr>
        <w:t>which ha</w:t>
      </w:r>
      <w:r w:rsidR="00F50154" w:rsidRPr="00C45E04">
        <w:rPr>
          <w:rFonts w:cstheme="minorHAnsi"/>
          <w:lang w:val="en-GB"/>
        </w:rPr>
        <w:t>d</w:t>
      </w:r>
      <w:r w:rsidR="00DD7368" w:rsidRPr="00C45E04">
        <w:rPr>
          <w:rFonts w:cstheme="minorHAnsi"/>
          <w:lang w:val="en-GB"/>
        </w:rPr>
        <w:t xml:space="preserve"> undergone a slow, extensive</w:t>
      </w:r>
      <w:r w:rsidR="00BF2361" w:rsidRPr="00C45E04">
        <w:rPr>
          <w:rFonts w:cstheme="minorHAnsi"/>
          <w:lang w:val="en-GB"/>
        </w:rPr>
        <w:t>,</w:t>
      </w:r>
      <w:r w:rsidR="00DD7368" w:rsidRPr="00C45E04">
        <w:rPr>
          <w:rFonts w:cstheme="minorHAnsi"/>
          <w:lang w:val="en-GB"/>
        </w:rPr>
        <w:t xml:space="preserve"> and documented destruction.</w:t>
      </w:r>
      <w:r w:rsidR="00BF2361" w:rsidRPr="00C45E04">
        <w:rPr>
          <w:rFonts w:cstheme="minorHAnsi"/>
          <w:lang w:val="en-GB"/>
        </w:rPr>
        <w:t xml:space="preserve"> Deforestation due to economic uses of </w:t>
      </w:r>
      <w:r w:rsidR="00F50154" w:rsidRPr="00C45E04">
        <w:rPr>
          <w:rFonts w:cstheme="minorHAnsi"/>
          <w:lang w:val="en-GB"/>
        </w:rPr>
        <w:t xml:space="preserve">lands </w:t>
      </w:r>
      <w:r w:rsidR="00BF2361" w:rsidRPr="00C45E04">
        <w:rPr>
          <w:rFonts w:cstheme="minorHAnsi"/>
          <w:lang w:val="en-GB"/>
        </w:rPr>
        <w:t xml:space="preserve">caused </w:t>
      </w:r>
      <w:r w:rsidRPr="00C45E04">
        <w:rPr>
          <w:rFonts w:cstheme="minorHAnsi"/>
          <w:lang w:val="en-GB"/>
        </w:rPr>
        <w:t>a</w:t>
      </w:r>
      <w:r w:rsidR="00BF2361" w:rsidRPr="00C45E04">
        <w:rPr>
          <w:rFonts w:cstheme="minorHAnsi"/>
          <w:lang w:val="en-GB"/>
        </w:rPr>
        <w:t xml:space="preserve"> “spiral” of degradation of most of the </w:t>
      </w:r>
      <w:r w:rsidR="00F50154" w:rsidRPr="00C45E04">
        <w:rPr>
          <w:rFonts w:cstheme="minorHAnsi"/>
          <w:lang w:val="en-GB"/>
        </w:rPr>
        <w:t>area</w:t>
      </w:r>
      <w:r w:rsidR="00BF2361" w:rsidRPr="00C45E04">
        <w:rPr>
          <w:rFonts w:cstheme="minorHAnsi"/>
          <w:lang w:val="en-GB"/>
        </w:rPr>
        <w:t xml:space="preserve">, with violent erosion phenomena, which </w:t>
      </w:r>
      <w:r w:rsidRPr="00C45E04">
        <w:rPr>
          <w:rFonts w:cstheme="minorHAnsi"/>
          <w:lang w:val="en-GB"/>
        </w:rPr>
        <w:t>modelled</w:t>
      </w:r>
      <w:r w:rsidR="00BF2361" w:rsidRPr="00C45E04">
        <w:rPr>
          <w:rFonts w:cstheme="minorHAnsi"/>
          <w:lang w:val="en-GB"/>
        </w:rPr>
        <w:t xml:space="preserve"> Calabrian landscape </w:t>
      </w:r>
      <w:r w:rsidR="001745A3" w:rsidRPr="00C45E04">
        <w:rPr>
          <w:rFonts w:cstheme="minorHAnsi"/>
          <w:lang w:val="en-GB"/>
        </w:rPr>
        <w:t>with the well-known seasonal rivers (</w:t>
      </w:r>
      <w:proofErr w:type="spellStart"/>
      <w:r w:rsidR="001745A3" w:rsidRPr="00C45E04">
        <w:rPr>
          <w:rFonts w:cstheme="minorHAnsi"/>
          <w:i/>
          <w:iCs/>
          <w:lang w:val="en-GB"/>
        </w:rPr>
        <w:t>fiumare</w:t>
      </w:r>
      <w:proofErr w:type="spellEnd"/>
      <w:r w:rsidR="001745A3" w:rsidRPr="00C45E04">
        <w:rPr>
          <w:rFonts w:cstheme="minorHAnsi"/>
          <w:lang w:val="en-GB"/>
        </w:rPr>
        <w:t>), gullies</w:t>
      </w:r>
      <w:r w:rsidR="00F50154" w:rsidRPr="00C45E04">
        <w:rPr>
          <w:rFonts w:cstheme="minorHAnsi"/>
          <w:lang w:val="en-GB"/>
        </w:rPr>
        <w:t xml:space="preserve"> and</w:t>
      </w:r>
      <w:r w:rsidR="001745A3" w:rsidRPr="00C45E04">
        <w:rPr>
          <w:rFonts w:cstheme="minorHAnsi"/>
          <w:lang w:val="en-GB"/>
        </w:rPr>
        <w:t xml:space="preserve"> </w:t>
      </w:r>
      <w:r w:rsidR="00F50154" w:rsidRPr="00C45E04">
        <w:rPr>
          <w:rFonts w:cstheme="minorHAnsi"/>
          <w:lang w:val="en-GB"/>
        </w:rPr>
        <w:t xml:space="preserve">bare </w:t>
      </w:r>
      <w:r w:rsidR="001745A3" w:rsidRPr="00C45E04">
        <w:rPr>
          <w:rFonts w:cstheme="minorHAnsi"/>
          <w:lang w:val="en-GB"/>
        </w:rPr>
        <w:t>slope areas</w:t>
      </w:r>
      <w:r w:rsidR="001745A3" w:rsidRPr="00C45E04">
        <w:rPr>
          <w:rStyle w:val="Rimandonotaapidipagina"/>
          <w:rFonts w:cstheme="minorHAnsi"/>
          <w:lang w:val="en-GB"/>
        </w:rPr>
        <w:footnoteReference w:id="23"/>
      </w:r>
      <w:r w:rsidR="001745A3" w:rsidRPr="00C45E04">
        <w:rPr>
          <w:rFonts w:cstheme="minorHAnsi"/>
          <w:lang w:val="en-GB"/>
        </w:rPr>
        <w:t>.</w:t>
      </w:r>
      <w:r w:rsidR="00F82ABE" w:rsidRPr="00C45E04">
        <w:rPr>
          <w:rFonts w:cstheme="minorHAnsi"/>
          <w:lang w:val="en-GB"/>
        </w:rPr>
        <w:t xml:space="preserve"> </w:t>
      </w:r>
      <w:r w:rsidR="001745A3" w:rsidRPr="00C45E04">
        <w:rPr>
          <w:rFonts w:cstheme="minorHAnsi"/>
          <w:bCs/>
          <w:lang w:val="en-GB"/>
        </w:rPr>
        <w:t>The earthquake of 1783 aggravated this situation</w:t>
      </w:r>
      <w:r w:rsidRPr="00C45E04">
        <w:rPr>
          <w:rFonts w:cstheme="minorHAnsi"/>
          <w:bCs/>
          <w:lang w:val="en-GB"/>
        </w:rPr>
        <w:t xml:space="preserve">: </w:t>
      </w:r>
      <w:r w:rsidR="001745A3" w:rsidRPr="00C45E04">
        <w:rPr>
          <w:rFonts w:cstheme="minorHAnsi"/>
          <w:lang w:val="en-GB"/>
        </w:rPr>
        <w:t>its tremors caused massive landslides that obstructed the course of rivers, creating numerous swamp formations, and thus, between 1783 and 1787, 215 lakes were formed throughout the territory affected by the earthquake</w:t>
      </w:r>
      <w:r w:rsidR="001745A3" w:rsidRPr="00C45E04">
        <w:rPr>
          <w:rStyle w:val="Rimandonotaapidipagina"/>
          <w:rFonts w:cstheme="minorHAnsi"/>
          <w:lang w:val="en-GB"/>
        </w:rPr>
        <w:footnoteReference w:id="24"/>
      </w:r>
      <w:r w:rsidR="00837CAD" w:rsidRPr="00C45E04">
        <w:rPr>
          <w:rFonts w:cstheme="minorHAnsi"/>
          <w:lang w:val="en-GB"/>
        </w:rPr>
        <w:t xml:space="preserve"> (Fig. </w:t>
      </w:r>
      <w:r w:rsidR="008A1361" w:rsidRPr="00C45E04">
        <w:rPr>
          <w:rFonts w:cstheme="minorHAnsi"/>
          <w:lang w:val="en-GB"/>
        </w:rPr>
        <w:t>3</w:t>
      </w:r>
      <w:r w:rsidR="00837CAD" w:rsidRPr="00C45E04">
        <w:rPr>
          <w:rFonts w:cstheme="minorHAnsi"/>
          <w:lang w:val="en-GB"/>
        </w:rPr>
        <w:t>)</w:t>
      </w:r>
      <w:r w:rsidR="001745A3" w:rsidRPr="00C45E04">
        <w:rPr>
          <w:rFonts w:cstheme="minorHAnsi"/>
          <w:lang w:val="en-GB"/>
        </w:rPr>
        <w:t>. This hydrogeological disorder, together with terrible hygienic conditions, favoured a persistent epidemic of malaria, which persisted for centuries and caused a very high number of deaths</w:t>
      </w:r>
      <w:r w:rsidR="001745A3" w:rsidRPr="00C45E04">
        <w:rPr>
          <w:rStyle w:val="Rimandonotaapidipagina"/>
          <w:rFonts w:cstheme="minorHAnsi"/>
          <w:lang w:val="en-GB"/>
        </w:rPr>
        <w:footnoteReference w:id="25"/>
      </w:r>
      <w:r w:rsidR="001745A3" w:rsidRPr="00C45E04">
        <w:rPr>
          <w:rFonts w:cstheme="minorHAnsi"/>
          <w:lang w:val="en-GB"/>
        </w:rPr>
        <w:t xml:space="preserve">. </w:t>
      </w:r>
      <w:r w:rsidR="009A4546" w:rsidRPr="00C45E04">
        <w:rPr>
          <w:rFonts w:cstheme="minorHAnsi"/>
          <w:lang w:val="en-GB"/>
        </w:rPr>
        <w:t xml:space="preserve"> </w:t>
      </w:r>
    </w:p>
    <w:p w14:paraId="669F1696" w14:textId="00D382E8" w:rsidR="00F82ABE" w:rsidRPr="00C45E04" w:rsidRDefault="008A1361" w:rsidP="00B5337E">
      <w:pPr>
        <w:spacing w:after="0" w:line="240" w:lineRule="auto"/>
        <w:ind w:firstLine="567"/>
        <w:jc w:val="both"/>
        <w:rPr>
          <w:rFonts w:cstheme="minorHAnsi"/>
          <w:lang w:val="en-GB"/>
        </w:rPr>
      </w:pPr>
      <w:r w:rsidRPr="00C45E04">
        <w:rPr>
          <w:rFonts w:cstheme="minorHAnsi"/>
          <w:bCs/>
          <w:lang w:val="en-GB"/>
        </w:rPr>
        <w:t>I</w:t>
      </w:r>
      <w:r w:rsidR="006361E0" w:rsidRPr="00C45E04">
        <w:rPr>
          <w:rFonts w:cstheme="minorHAnsi"/>
          <w:bCs/>
          <w:lang w:val="en-GB"/>
        </w:rPr>
        <w:t>n addition, t</w:t>
      </w:r>
      <w:r w:rsidR="00F82ABE" w:rsidRPr="00C45E04">
        <w:rPr>
          <w:rFonts w:cstheme="minorHAnsi"/>
          <w:bCs/>
          <w:lang w:val="en-GB"/>
        </w:rPr>
        <w:t xml:space="preserve">he Ionic area presented </w:t>
      </w:r>
      <w:r w:rsidR="00BE6793" w:rsidRPr="00C45E04">
        <w:rPr>
          <w:rFonts w:cstheme="minorHAnsi"/>
          <w:bCs/>
          <w:lang w:val="en-GB"/>
        </w:rPr>
        <w:t>several</w:t>
      </w:r>
      <w:r w:rsidR="00F82ABE" w:rsidRPr="00C45E04">
        <w:rPr>
          <w:rFonts w:cstheme="minorHAnsi"/>
          <w:bCs/>
          <w:lang w:val="en-GB"/>
        </w:rPr>
        <w:t xml:space="preserve"> natural factors fostering the spread of the virus: physical features included a rich hydrographic reticulation </w:t>
      </w:r>
      <w:r w:rsidR="00BE6793" w:rsidRPr="00C45E04">
        <w:rPr>
          <w:rFonts w:cstheme="minorHAnsi"/>
          <w:bCs/>
          <w:lang w:val="en-GB"/>
        </w:rPr>
        <w:t>due to the nature of soils</w:t>
      </w:r>
      <w:r w:rsidR="00F82ABE" w:rsidRPr="00C45E04">
        <w:rPr>
          <w:rFonts w:cstheme="minorHAnsi"/>
          <w:bCs/>
          <w:lang w:val="en-GB"/>
        </w:rPr>
        <w:t xml:space="preserve"> which contributed to increasing the hydrogeological disorder, thus creating many swamps, which is a </w:t>
      </w:r>
      <w:r w:rsidR="006361E0" w:rsidRPr="00C45E04">
        <w:rPr>
          <w:rFonts w:cstheme="minorHAnsi"/>
          <w:bCs/>
          <w:lang w:val="en-GB"/>
        </w:rPr>
        <w:t>favo</w:t>
      </w:r>
      <w:r w:rsidR="00C96DB0" w:rsidRPr="00C45E04">
        <w:rPr>
          <w:rFonts w:cstheme="minorHAnsi"/>
          <w:bCs/>
          <w:lang w:val="en-GB"/>
        </w:rPr>
        <w:t>u</w:t>
      </w:r>
      <w:r w:rsidR="006361E0" w:rsidRPr="00C45E04">
        <w:rPr>
          <w:rFonts w:cstheme="minorHAnsi"/>
          <w:bCs/>
          <w:lang w:val="en-GB"/>
        </w:rPr>
        <w:t>rable</w:t>
      </w:r>
      <w:r w:rsidR="00F82ABE" w:rsidRPr="00C45E04">
        <w:rPr>
          <w:rFonts w:cstheme="minorHAnsi"/>
          <w:bCs/>
          <w:lang w:val="en-GB"/>
        </w:rPr>
        <w:t xml:space="preserve"> environment for the Anopheles mosquito</w:t>
      </w:r>
      <w:r w:rsidR="00F82ABE" w:rsidRPr="00C45E04">
        <w:rPr>
          <w:rStyle w:val="Rimandonotaapidipagina"/>
          <w:rFonts w:cstheme="minorHAnsi"/>
          <w:bCs/>
          <w:lang w:val="en-GB"/>
        </w:rPr>
        <w:footnoteReference w:id="26"/>
      </w:r>
      <w:r w:rsidR="00F82ABE" w:rsidRPr="00C45E04">
        <w:rPr>
          <w:rFonts w:cstheme="minorHAnsi"/>
          <w:bCs/>
          <w:lang w:val="en-GB"/>
        </w:rPr>
        <w:t xml:space="preserve">. </w:t>
      </w:r>
      <w:r w:rsidR="006948AD" w:rsidRPr="00C45E04">
        <w:rPr>
          <w:rFonts w:cstheme="minorHAnsi"/>
          <w:bCs/>
          <w:lang w:val="en-GB"/>
        </w:rPr>
        <w:t>According to Francesco Genovese, a Calabrian doctor who dedicated himself to studying malaria in the province of Reggio Calabria</w:t>
      </w:r>
      <w:r w:rsidR="006948AD" w:rsidRPr="00C45E04">
        <w:rPr>
          <w:rStyle w:val="Rimandonotaapidipagina"/>
          <w:rFonts w:cstheme="minorHAnsi"/>
          <w:bCs/>
          <w:lang w:val="en-GB"/>
        </w:rPr>
        <w:footnoteReference w:id="27"/>
      </w:r>
      <w:r w:rsidR="006948AD" w:rsidRPr="00C45E04">
        <w:rPr>
          <w:rFonts w:cstheme="minorHAnsi"/>
          <w:bCs/>
          <w:lang w:val="en-GB"/>
        </w:rPr>
        <w:t xml:space="preserve">, </w:t>
      </w:r>
      <w:r w:rsidR="00F74F7B" w:rsidRPr="00C45E04">
        <w:rPr>
          <w:rFonts w:cstheme="minorHAnsi"/>
          <w:bCs/>
          <w:lang w:val="en-GB"/>
        </w:rPr>
        <w:t>the presence of marl</w:t>
      </w:r>
      <w:r w:rsidR="006558C1" w:rsidRPr="00C45E04">
        <w:rPr>
          <w:rFonts w:cstheme="minorHAnsi"/>
          <w:bCs/>
          <w:lang w:val="en-GB"/>
        </w:rPr>
        <w:t xml:space="preserve"> and clay</w:t>
      </w:r>
      <w:r w:rsidR="00F74F7B" w:rsidRPr="00C45E04">
        <w:rPr>
          <w:rFonts w:cstheme="minorHAnsi"/>
          <w:bCs/>
          <w:lang w:val="en-GB"/>
        </w:rPr>
        <w:t xml:space="preserve"> in the soil</w:t>
      </w:r>
      <w:r w:rsidR="006558C1" w:rsidRPr="00C45E04">
        <w:rPr>
          <w:rFonts w:cstheme="minorHAnsi"/>
          <w:bCs/>
          <w:lang w:val="en-GB"/>
        </w:rPr>
        <w:t xml:space="preserve"> made many lands </w:t>
      </w:r>
      <w:r w:rsidR="00F74F7B" w:rsidRPr="00C45E04">
        <w:rPr>
          <w:rFonts w:cstheme="minorHAnsi"/>
          <w:bCs/>
          <w:lang w:val="en-GB"/>
        </w:rPr>
        <w:t>impermeable</w:t>
      </w:r>
      <w:r w:rsidR="006558C1" w:rsidRPr="00C45E04">
        <w:rPr>
          <w:rFonts w:cstheme="minorHAnsi"/>
          <w:bCs/>
          <w:lang w:val="en-GB"/>
        </w:rPr>
        <w:t xml:space="preserve"> </w:t>
      </w:r>
      <w:r w:rsidR="00F74F7B" w:rsidRPr="00C45E04">
        <w:rPr>
          <w:rFonts w:cstheme="minorHAnsi"/>
          <w:bCs/>
          <w:lang w:val="en-GB"/>
        </w:rPr>
        <w:t xml:space="preserve">and </w:t>
      </w:r>
      <w:r w:rsidR="006558C1" w:rsidRPr="00C45E04">
        <w:rPr>
          <w:rFonts w:cstheme="minorHAnsi"/>
          <w:bCs/>
          <w:lang w:val="en-GB"/>
        </w:rPr>
        <w:t xml:space="preserve">created </w:t>
      </w:r>
      <w:r w:rsidR="00E06C80" w:rsidRPr="00C45E04">
        <w:rPr>
          <w:rFonts w:cstheme="minorHAnsi"/>
          <w:bCs/>
          <w:lang w:val="en-GB"/>
        </w:rPr>
        <w:t xml:space="preserve">outcrop </w:t>
      </w:r>
      <w:r w:rsidR="006558C1" w:rsidRPr="00C45E04">
        <w:rPr>
          <w:rFonts w:cstheme="minorHAnsi"/>
          <w:bCs/>
          <w:lang w:val="en-GB"/>
        </w:rPr>
        <w:t xml:space="preserve">water in the </w:t>
      </w:r>
      <w:r w:rsidR="00E06C80" w:rsidRPr="00C45E04">
        <w:rPr>
          <w:rFonts w:cstheme="minorHAnsi"/>
          <w:bCs/>
          <w:lang w:val="en-GB"/>
        </w:rPr>
        <w:t>steepest</w:t>
      </w:r>
      <w:r w:rsidR="006558C1" w:rsidRPr="00C45E04">
        <w:rPr>
          <w:rFonts w:cstheme="minorHAnsi"/>
          <w:bCs/>
          <w:lang w:val="en-GB"/>
        </w:rPr>
        <w:t xml:space="preserve"> points</w:t>
      </w:r>
      <w:r w:rsidR="00F74F7B" w:rsidRPr="00C45E04">
        <w:rPr>
          <w:rFonts w:cstheme="minorHAnsi"/>
          <w:bCs/>
          <w:lang w:val="en-GB"/>
        </w:rPr>
        <w:t xml:space="preserve">. These accumulations of stagnant water were insufficient for </w:t>
      </w:r>
      <w:r w:rsidR="006558C1" w:rsidRPr="00C45E04">
        <w:rPr>
          <w:rFonts w:cstheme="minorHAnsi"/>
          <w:bCs/>
          <w:lang w:val="en-GB"/>
        </w:rPr>
        <w:t xml:space="preserve">the </w:t>
      </w:r>
      <w:r w:rsidR="00F74F7B" w:rsidRPr="00C45E04">
        <w:rPr>
          <w:rFonts w:cstheme="minorHAnsi"/>
          <w:bCs/>
          <w:lang w:val="en-GB"/>
        </w:rPr>
        <w:t xml:space="preserve">population's needs but were </w:t>
      </w:r>
      <w:r w:rsidR="006558C1" w:rsidRPr="00C45E04">
        <w:rPr>
          <w:rFonts w:cstheme="minorHAnsi"/>
          <w:bCs/>
          <w:lang w:val="en-GB"/>
        </w:rPr>
        <w:t xml:space="preserve">sufficient to maintain a state of paludism even around many </w:t>
      </w:r>
      <w:r w:rsidR="00F74F7B" w:rsidRPr="00C45E04">
        <w:rPr>
          <w:rFonts w:cstheme="minorHAnsi"/>
          <w:bCs/>
          <w:lang w:val="en-GB"/>
        </w:rPr>
        <w:t>small towns</w:t>
      </w:r>
      <w:r w:rsidR="00F74F7B" w:rsidRPr="00C45E04">
        <w:rPr>
          <w:rStyle w:val="Rimandonotaapidipagina"/>
          <w:rFonts w:cstheme="minorHAnsi"/>
          <w:bCs/>
          <w:lang w:val="en-GB"/>
        </w:rPr>
        <w:footnoteReference w:id="28"/>
      </w:r>
      <w:r w:rsidR="006558C1" w:rsidRPr="00C45E04">
        <w:rPr>
          <w:rFonts w:cstheme="minorHAnsi"/>
          <w:bCs/>
          <w:lang w:val="en-GB"/>
        </w:rPr>
        <w:t>.</w:t>
      </w:r>
      <w:r w:rsidR="00F74F7B" w:rsidRPr="00C45E04">
        <w:rPr>
          <w:rFonts w:cstheme="minorHAnsi"/>
          <w:bCs/>
          <w:lang w:val="en-GB"/>
        </w:rPr>
        <w:t xml:space="preserve"> In addition, marl and clay </w:t>
      </w:r>
      <w:r w:rsidR="003F57AE" w:rsidRPr="00C45E04">
        <w:rPr>
          <w:rFonts w:cstheme="minorHAnsi"/>
          <w:bCs/>
          <w:lang w:val="en-GB"/>
        </w:rPr>
        <w:t xml:space="preserve">transported downstream </w:t>
      </w:r>
      <w:r w:rsidR="00E06C80" w:rsidRPr="00C45E04">
        <w:rPr>
          <w:rFonts w:cstheme="minorHAnsi"/>
          <w:bCs/>
          <w:lang w:val="en-GB"/>
        </w:rPr>
        <w:t xml:space="preserve">also </w:t>
      </w:r>
      <w:r w:rsidR="003F57AE" w:rsidRPr="00C45E04">
        <w:rPr>
          <w:rFonts w:cstheme="minorHAnsi"/>
          <w:bCs/>
          <w:lang w:val="en-GB"/>
        </w:rPr>
        <w:t xml:space="preserve">made the sandy </w:t>
      </w:r>
      <w:r w:rsidR="00F536F3" w:rsidRPr="00C45E04">
        <w:rPr>
          <w:rFonts w:cstheme="minorHAnsi"/>
          <w:bCs/>
          <w:lang w:val="en-GB"/>
        </w:rPr>
        <w:t xml:space="preserve">alluvial fan on </w:t>
      </w:r>
      <w:r w:rsidR="00F536F3" w:rsidRPr="00C45E04">
        <w:rPr>
          <w:rFonts w:cstheme="minorHAnsi"/>
          <w:bCs/>
          <w:lang w:val="en-GB"/>
        </w:rPr>
        <w:lastRenderedPageBreak/>
        <w:t xml:space="preserve">the </w:t>
      </w:r>
      <w:r w:rsidR="003F57AE" w:rsidRPr="00C45E04">
        <w:rPr>
          <w:rFonts w:cstheme="minorHAnsi"/>
          <w:bCs/>
          <w:lang w:val="en-GB"/>
        </w:rPr>
        <w:t>shore</w:t>
      </w:r>
      <w:r w:rsidR="00E06C80" w:rsidRPr="00C45E04">
        <w:rPr>
          <w:rFonts w:cstheme="minorHAnsi"/>
          <w:bCs/>
          <w:lang w:val="en-GB"/>
        </w:rPr>
        <w:t xml:space="preserve"> impermeable</w:t>
      </w:r>
      <w:r w:rsidR="003F57AE" w:rsidRPr="00C45E04">
        <w:rPr>
          <w:rFonts w:cstheme="minorHAnsi"/>
          <w:bCs/>
          <w:lang w:val="en-GB"/>
        </w:rPr>
        <w:t xml:space="preserve">, </w:t>
      </w:r>
      <w:r w:rsidR="00E84316" w:rsidRPr="00C45E04">
        <w:rPr>
          <w:rFonts w:cstheme="minorHAnsi"/>
          <w:bCs/>
          <w:lang w:val="en-GB"/>
        </w:rPr>
        <w:t>creating</w:t>
      </w:r>
      <w:r w:rsidR="003F57AE" w:rsidRPr="00C45E04">
        <w:rPr>
          <w:rFonts w:cstheme="minorHAnsi"/>
          <w:bCs/>
          <w:lang w:val="en-GB"/>
        </w:rPr>
        <w:t xml:space="preserve"> swamps along the coast. </w:t>
      </w:r>
      <w:r w:rsidR="00E84316" w:rsidRPr="00C45E04">
        <w:rPr>
          <w:rFonts w:cstheme="minorHAnsi"/>
          <w:bCs/>
          <w:lang w:val="en-GB"/>
        </w:rPr>
        <w:t xml:space="preserve">The toponymy of the entire area testifies to this phenomenon: there were many places with names evoking marshy contexts, such as </w:t>
      </w:r>
      <w:proofErr w:type="spellStart"/>
      <w:r w:rsidR="00E84316" w:rsidRPr="00C45E04">
        <w:rPr>
          <w:rFonts w:cstheme="minorHAnsi"/>
          <w:i/>
          <w:iCs/>
          <w:lang w:val="en-GB"/>
        </w:rPr>
        <w:t>giunghi</w:t>
      </w:r>
      <w:proofErr w:type="spellEnd"/>
      <w:r w:rsidR="00E84316" w:rsidRPr="00C45E04">
        <w:rPr>
          <w:rFonts w:cstheme="minorHAnsi"/>
          <w:i/>
          <w:iCs/>
          <w:lang w:val="en-GB"/>
        </w:rPr>
        <w:t xml:space="preserve">, </w:t>
      </w:r>
      <w:proofErr w:type="spellStart"/>
      <w:r w:rsidR="00E84316" w:rsidRPr="00C45E04">
        <w:rPr>
          <w:rFonts w:cstheme="minorHAnsi"/>
          <w:i/>
          <w:iCs/>
          <w:lang w:val="en-GB"/>
        </w:rPr>
        <w:t>giungheto</w:t>
      </w:r>
      <w:proofErr w:type="spellEnd"/>
      <w:r w:rsidR="00E84316" w:rsidRPr="00C45E04">
        <w:rPr>
          <w:rFonts w:cstheme="minorHAnsi"/>
          <w:i/>
          <w:iCs/>
          <w:lang w:val="en-GB"/>
        </w:rPr>
        <w:t xml:space="preserve">, </w:t>
      </w:r>
      <w:proofErr w:type="spellStart"/>
      <w:r w:rsidR="00E84316" w:rsidRPr="00C45E04">
        <w:rPr>
          <w:rFonts w:cstheme="minorHAnsi"/>
          <w:i/>
          <w:iCs/>
          <w:lang w:val="en-GB"/>
        </w:rPr>
        <w:t>canneto</w:t>
      </w:r>
      <w:proofErr w:type="spellEnd"/>
      <w:r w:rsidR="00E84316" w:rsidRPr="00C45E04">
        <w:rPr>
          <w:rFonts w:cstheme="minorHAnsi"/>
          <w:lang w:val="en-GB"/>
        </w:rPr>
        <w:t xml:space="preserve">, (reeds, cane thicket), </w:t>
      </w:r>
      <w:proofErr w:type="spellStart"/>
      <w:r w:rsidR="00E84316" w:rsidRPr="00C45E04">
        <w:rPr>
          <w:rFonts w:cstheme="minorHAnsi"/>
          <w:i/>
          <w:iCs/>
          <w:lang w:val="en-GB"/>
        </w:rPr>
        <w:t>pantano</w:t>
      </w:r>
      <w:proofErr w:type="spellEnd"/>
      <w:r w:rsidR="00E84316" w:rsidRPr="00C45E04">
        <w:rPr>
          <w:rFonts w:cstheme="minorHAnsi"/>
          <w:lang w:val="en-GB"/>
        </w:rPr>
        <w:t xml:space="preserve"> (quagmire), and</w:t>
      </w:r>
      <w:r w:rsidR="00E84316" w:rsidRPr="00C45E04">
        <w:rPr>
          <w:rFonts w:cstheme="minorHAnsi"/>
          <w:i/>
          <w:iCs/>
          <w:lang w:val="en-GB"/>
        </w:rPr>
        <w:t xml:space="preserve"> </w:t>
      </w:r>
      <w:proofErr w:type="spellStart"/>
      <w:r w:rsidR="00E84316" w:rsidRPr="00C45E04">
        <w:rPr>
          <w:rFonts w:cstheme="minorHAnsi"/>
          <w:i/>
          <w:iCs/>
          <w:lang w:val="en-GB"/>
        </w:rPr>
        <w:t>lacchi</w:t>
      </w:r>
      <w:proofErr w:type="spellEnd"/>
      <w:r w:rsidR="00E84316" w:rsidRPr="00C45E04">
        <w:rPr>
          <w:rFonts w:cstheme="minorHAnsi"/>
          <w:i/>
          <w:iCs/>
          <w:lang w:val="en-GB"/>
        </w:rPr>
        <w:t xml:space="preserve"> </w:t>
      </w:r>
      <w:r w:rsidR="00E84316" w:rsidRPr="00C45E04">
        <w:rPr>
          <w:rFonts w:cstheme="minorHAnsi"/>
          <w:lang w:val="en-GB"/>
        </w:rPr>
        <w:t>(lakes)</w:t>
      </w:r>
      <w:r w:rsidR="00E84316" w:rsidRPr="00C45E04">
        <w:rPr>
          <w:rStyle w:val="Rimandonotaapidipagina"/>
          <w:rFonts w:cstheme="minorHAnsi"/>
          <w:lang w:val="en-GB"/>
        </w:rPr>
        <w:footnoteReference w:id="29"/>
      </w:r>
      <w:r w:rsidR="00E84316" w:rsidRPr="00C45E04">
        <w:rPr>
          <w:rFonts w:cstheme="minorHAnsi"/>
          <w:lang w:val="en-GB"/>
        </w:rPr>
        <w:t>.</w:t>
      </w:r>
      <w:r w:rsidR="005424D6" w:rsidRPr="00C45E04">
        <w:rPr>
          <w:rFonts w:cstheme="minorHAnsi"/>
          <w:i/>
          <w:iCs/>
          <w:lang w:val="en-GB"/>
        </w:rPr>
        <w:t xml:space="preserve"> </w:t>
      </w:r>
      <w:r w:rsidR="005424D6" w:rsidRPr="00C45E04">
        <w:rPr>
          <w:rFonts w:cstheme="minorHAnsi"/>
          <w:lang w:val="en-GB"/>
        </w:rPr>
        <w:t xml:space="preserve">Some of these places still </w:t>
      </w:r>
      <w:r w:rsidR="00F536F3" w:rsidRPr="00C45E04">
        <w:rPr>
          <w:rFonts w:cstheme="minorHAnsi"/>
          <w:lang w:val="en-GB"/>
        </w:rPr>
        <w:t>maintain</w:t>
      </w:r>
      <w:r w:rsidR="005424D6" w:rsidRPr="00C45E04">
        <w:rPr>
          <w:rFonts w:cstheme="minorHAnsi"/>
          <w:lang w:val="en-GB"/>
        </w:rPr>
        <w:t xml:space="preserve"> old toponyms referr</w:t>
      </w:r>
      <w:r w:rsidR="00F536F3" w:rsidRPr="00C45E04">
        <w:rPr>
          <w:rFonts w:cstheme="minorHAnsi"/>
          <w:lang w:val="en-GB"/>
        </w:rPr>
        <w:t>ing</w:t>
      </w:r>
      <w:r w:rsidR="005424D6" w:rsidRPr="00C45E04">
        <w:rPr>
          <w:rFonts w:cstheme="minorHAnsi"/>
          <w:lang w:val="en-GB"/>
        </w:rPr>
        <w:t xml:space="preserve"> to malaria, such as the area of Pantano Piccolo (small quagmire) between Bruzzano and Brancaleone and Pantano Grande (big quagmire), in the terminal stretch of the Bruzzano riverbed</w:t>
      </w:r>
      <w:r w:rsidR="005424D6" w:rsidRPr="00C45E04">
        <w:rPr>
          <w:rStyle w:val="Rimandonotaapidipagina"/>
          <w:rFonts w:cstheme="minorHAnsi"/>
          <w:lang w:val="en-GB"/>
        </w:rPr>
        <w:footnoteReference w:id="30"/>
      </w:r>
      <w:r w:rsidR="00336A7B" w:rsidRPr="00C45E04">
        <w:rPr>
          <w:rFonts w:cstheme="minorHAnsi"/>
          <w:lang w:val="en-GB"/>
        </w:rPr>
        <w:t xml:space="preserve"> </w:t>
      </w:r>
      <w:r w:rsidR="00580B0D" w:rsidRPr="00C45E04">
        <w:rPr>
          <w:rFonts w:cstheme="minorHAnsi"/>
          <w:lang w:val="en-GB"/>
        </w:rPr>
        <w:t>(</w:t>
      </w:r>
      <w:r w:rsidRPr="00C45E04">
        <w:rPr>
          <w:rFonts w:cstheme="minorHAnsi"/>
          <w:lang w:val="en-GB"/>
        </w:rPr>
        <w:t>Fig. 4</w:t>
      </w:r>
      <w:r w:rsidR="00580B0D" w:rsidRPr="00C45E04">
        <w:rPr>
          <w:rFonts w:cstheme="minorHAnsi"/>
          <w:lang w:val="en-GB"/>
        </w:rPr>
        <w:t>)</w:t>
      </w:r>
      <w:r w:rsidR="00336A7B" w:rsidRPr="00C45E04">
        <w:rPr>
          <w:rFonts w:cstheme="minorHAnsi"/>
          <w:lang w:val="en-GB"/>
        </w:rPr>
        <w:t>.</w:t>
      </w:r>
    </w:p>
    <w:p w14:paraId="28ABCD20" w14:textId="4A0C9BAC" w:rsidR="008E216A" w:rsidRPr="00C45E04" w:rsidRDefault="00BE6793" w:rsidP="00B5337E">
      <w:pPr>
        <w:spacing w:after="0" w:line="240" w:lineRule="auto"/>
        <w:ind w:firstLine="567"/>
        <w:jc w:val="both"/>
        <w:rPr>
          <w:rFonts w:cstheme="minorHAnsi"/>
          <w:bCs/>
          <w:lang w:val="en-GB"/>
        </w:rPr>
      </w:pPr>
      <w:r w:rsidRPr="00C45E04">
        <w:rPr>
          <w:rFonts w:cstheme="minorHAnsi"/>
          <w:lang w:val="en-GB"/>
        </w:rPr>
        <w:t xml:space="preserve">In addition, </w:t>
      </w:r>
      <w:r w:rsidR="00090A9E" w:rsidRPr="00C45E04">
        <w:rPr>
          <w:rFonts w:cstheme="minorHAnsi"/>
          <w:lang w:val="en-GB"/>
        </w:rPr>
        <w:t xml:space="preserve">among </w:t>
      </w:r>
      <w:r w:rsidRPr="00C45E04">
        <w:rPr>
          <w:rFonts w:cstheme="minorHAnsi"/>
          <w:lang w:val="en-GB"/>
        </w:rPr>
        <w:t>other anthropic factors</w:t>
      </w:r>
      <w:r w:rsidR="00090A9E" w:rsidRPr="00C45E04">
        <w:rPr>
          <w:rFonts w:cstheme="minorHAnsi"/>
          <w:lang w:val="en-GB"/>
        </w:rPr>
        <w:t xml:space="preserve"> for malaria</w:t>
      </w:r>
      <w:r w:rsidRPr="00C45E04">
        <w:rPr>
          <w:rFonts w:cstheme="minorHAnsi"/>
          <w:lang w:val="en-GB"/>
        </w:rPr>
        <w:t xml:space="preserve">, </w:t>
      </w:r>
      <w:r w:rsidR="00090A9E" w:rsidRPr="00C45E04">
        <w:rPr>
          <w:rFonts w:cstheme="minorHAnsi"/>
          <w:lang w:val="en-GB"/>
        </w:rPr>
        <w:t>there was the</w:t>
      </w:r>
      <w:r w:rsidRPr="00C45E04">
        <w:rPr>
          <w:rFonts w:cstheme="minorHAnsi"/>
          <w:lang w:val="en-GB"/>
        </w:rPr>
        <w:t xml:space="preserve"> </w:t>
      </w:r>
      <w:r w:rsidR="008C5B18" w:rsidRPr="00C45E04">
        <w:rPr>
          <w:rFonts w:cstheme="minorHAnsi"/>
          <w:bCs/>
          <w:lang w:val="en-GB"/>
        </w:rPr>
        <w:t>very poor living conditions of the rural people</w:t>
      </w:r>
      <w:r w:rsidR="00090A9E" w:rsidRPr="00C45E04">
        <w:rPr>
          <w:rFonts w:cstheme="minorHAnsi"/>
          <w:bCs/>
          <w:lang w:val="en-GB"/>
        </w:rPr>
        <w:t xml:space="preserve">: </w:t>
      </w:r>
      <w:r w:rsidR="002C6933" w:rsidRPr="00C45E04">
        <w:rPr>
          <w:rFonts w:cstheme="minorHAnsi"/>
          <w:bCs/>
          <w:lang w:val="en-GB"/>
        </w:rPr>
        <w:t xml:space="preserve">along </w:t>
      </w:r>
      <w:r w:rsidR="00090A9E" w:rsidRPr="00C45E04">
        <w:rPr>
          <w:rFonts w:cstheme="minorHAnsi"/>
          <w:bCs/>
          <w:lang w:val="en-GB"/>
        </w:rPr>
        <w:t>with Basilicata, Calabria was the most underdeveloped region of the country after unification. As is well known, the so-called “</w:t>
      </w:r>
      <w:proofErr w:type="spellStart"/>
      <w:r w:rsidR="00090A9E" w:rsidRPr="00C45E04">
        <w:rPr>
          <w:rFonts w:cstheme="minorHAnsi"/>
          <w:bCs/>
          <w:lang w:val="en-GB"/>
        </w:rPr>
        <w:t>Inchiesta</w:t>
      </w:r>
      <w:proofErr w:type="spellEnd"/>
      <w:r w:rsidR="00090A9E" w:rsidRPr="00C45E04">
        <w:rPr>
          <w:rFonts w:cstheme="minorHAnsi"/>
          <w:bCs/>
          <w:lang w:val="en-GB"/>
        </w:rPr>
        <w:t xml:space="preserve"> </w:t>
      </w:r>
      <w:proofErr w:type="spellStart"/>
      <w:r w:rsidR="00090A9E" w:rsidRPr="00C45E04">
        <w:rPr>
          <w:rFonts w:cstheme="minorHAnsi"/>
          <w:bCs/>
          <w:lang w:val="en-GB"/>
        </w:rPr>
        <w:t>Jacini</w:t>
      </w:r>
      <w:proofErr w:type="spellEnd"/>
      <w:r w:rsidR="00090A9E" w:rsidRPr="00C45E04">
        <w:rPr>
          <w:rFonts w:cstheme="minorHAnsi"/>
          <w:bCs/>
          <w:lang w:val="en-GB"/>
        </w:rPr>
        <w:t>”, a report by the L</w:t>
      </w:r>
      <w:r w:rsidR="002C6933" w:rsidRPr="00C45E04">
        <w:rPr>
          <w:rFonts w:cstheme="minorHAnsi"/>
          <w:bCs/>
          <w:lang w:val="en-GB"/>
        </w:rPr>
        <w:t>o</w:t>
      </w:r>
      <w:r w:rsidR="00090A9E" w:rsidRPr="00C45E04">
        <w:rPr>
          <w:rFonts w:cstheme="minorHAnsi"/>
          <w:bCs/>
          <w:lang w:val="en-GB"/>
        </w:rPr>
        <w:t xml:space="preserve">mbard deputy Stefano </w:t>
      </w:r>
      <w:proofErr w:type="spellStart"/>
      <w:r w:rsidR="00090A9E" w:rsidRPr="00C45E04">
        <w:rPr>
          <w:rFonts w:cstheme="minorHAnsi"/>
          <w:bCs/>
          <w:lang w:val="en-GB"/>
        </w:rPr>
        <w:t>Jacini</w:t>
      </w:r>
      <w:proofErr w:type="spellEnd"/>
      <w:r w:rsidR="00090A9E" w:rsidRPr="00C45E04">
        <w:rPr>
          <w:rFonts w:cstheme="minorHAnsi"/>
          <w:bCs/>
          <w:lang w:val="en-GB"/>
        </w:rPr>
        <w:t xml:space="preserve"> in 1885, highlighted the </w:t>
      </w:r>
      <w:r w:rsidR="002C6933" w:rsidRPr="00C45E04">
        <w:rPr>
          <w:rFonts w:cstheme="minorHAnsi"/>
          <w:bCs/>
          <w:lang w:val="en-GB"/>
        </w:rPr>
        <w:t xml:space="preserve">horrendous </w:t>
      </w:r>
      <w:r w:rsidR="00090A9E" w:rsidRPr="00C45E04">
        <w:rPr>
          <w:rFonts w:cstheme="minorHAnsi"/>
          <w:bCs/>
          <w:lang w:val="en-GB"/>
        </w:rPr>
        <w:t xml:space="preserve">living conditions of Southern Italy, </w:t>
      </w:r>
      <w:r w:rsidR="006A4A46" w:rsidRPr="00C45E04">
        <w:rPr>
          <w:rFonts w:cstheme="minorHAnsi"/>
          <w:bCs/>
          <w:lang w:val="en-GB"/>
        </w:rPr>
        <w:t>to raise</w:t>
      </w:r>
      <w:r w:rsidR="00090A9E" w:rsidRPr="00C45E04">
        <w:rPr>
          <w:rFonts w:cstheme="minorHAnsi"/>
          <w:bCs/>
          <w:lang w:val="en-GB"/>
        </w:rPr>
        <w:t xml:space="preserve"> awareness among the ruling class </w:t>
      </w:r>
      <w:r w:rsidR="006A4A46" w:rsidRPr="00C45E04">
        <w:rPr>
          <w:rFonts w:cstheme="minorHAnsi"/>
          <w:bCs/>
          <w:lang w:val="en-GB"/>
        </w:rPr>
        <w:t>and</w:t>
      </w:r>
      <w:r w:rsidR="00090A9E" w:rsidRPr="00C45E04">
        <w:rPr>
          <w:rFonts w:cstheme="minorHAnsi"/>
          <w:bCs/>
          <w:lang w:val="en-GB"/>
        </w:rPr>
        <w:t xml:space="preserve"> start a process </w:t>
      </w:r>
      <w:r w:rsidR="002C6933" w:rsidRPr="00C45E04">
        <w:rPr>
          <w:rFonts w:cstheme="minorHAnsi"/>
          <w:bCs/>
          <w:lang w:val="en-GB"/>
        </w:rPr>
        <w:t xml:space="preserve">to </w:t>
      </w:r>
      <w:r w:rsidR="00090A9E" w:rsidRPr="00C45E04">
        <w:rPr>
          <w:rFonts w:cstheme="minorHAnsi"/>
          <w:bCs/>
          <w:lang w:val="en-GB"/>
        </w:rPr>
        <w:t>reduc</w:t>
      </w:r>
      <w:r w:rsidR="002C6933" w:rsidRPr="00C45E04">
        <w:rPr>
          <w:rFonts w:cstheme="minorHAnsi"/>
          <w:bCs/>
          <w:lang w:val="en-GB"/>
        </w:rPr>
        <w:t>e</w:t>
      </w:r>
      <w:r w:rsidR="00090A9E" w:rsidRPr="00C45E04">
        <w:rPr>
          <w:rFonts w:cstheme="minorHAnsi"/>
          <w:bCs/>
          <w:lang w:val="en-GB"/>
        </w:rPr>
        <w:t xml:space="preserve"> the strong disparities between North and South</w:t>
      </w:r>
      <w:r w:rsidR="00090A9E" w:rsidRPr="00C45E04">
        <w:rPr>
          <w:rStyle w:val="Rimandonotaapidipagina"/>
          <w:rFonts w:cstheme="minorHAnsi"/>
          <w:bCs/>
          <w:lang w:val="en-GB"/>
        </w:rPr>
        <w:footnoteReference w:id="31"/>
      </w:r>
      <w:r w:rsidR="00090A9E" w:rsidRPr="00C45E04">
        <w:rPr>
          <w:rFonts w:cstheme="minorHAnsi"/>
          <w:bCs/>
          <w:lang w:val="en-GB"/>
        </w:rPr>
        <w:t xml:space="preserve">. </w:t>
      </w:r>
    </w:p>
    <w:p w14:paraId="164C2307" w14:textId="26808E04" w:rsidR="00B467AD" w:rsidRPr="00C45E04" w:rsidRDefault="00BE6793" w:rsidP="00B5337E">
      <w:pPr>
        <w:spacing w:after="0" w:line="240" w:lineRule="auto"/>
        <w:ind w:firstLine="567"/>
        <w:jc w:val="both"/>
        <w:rPr>
          <w:rFonts w:cstheme="minorHAnsi"/>
          <w:lang w:val="en-GB"/>
        </w:rPr>
      </w:pPr>
      <w:r w:rsidRPr="00C45E04">
        <w:rPr>
          <w:rFonts w:cstheme="minorHAnsi"/>
          <w:lang w:val="en-GB"/>
        </w:rPr>
        <w:t xml:space="preserve">The construction of the railway </w:t>
      </w:r>
      <w:r w:rsidR="00090A9E" w:rsidRPr="00C45E04">
        <w:rPr>
          <w:rFonts w:cstheme="minorHAnsi"/>
          <w:lang w:val="en-GB"/>
        </w:rPr>
        <w:t>in Calabria was one of the elements aimed at improving the living conditions of the population</w:t>
      </w:r>
      <w:r w:rsidR="006A4A46" w:rsidRPr="00C45E04">
        <w:rPr>
          <w:rFonts w:cstheme="minorHAnsi"/>
          <w:lang w:val="en-GB"/>
        </w:rPr>
        <w:t>: in addition to the economic benefits due to the construction of the new infrastructure, the government's intent was to reclaim the lands crossed by the railway network; h</w:t>
      </w:r>
      <w:r w:rsidR="00090A9E" w:rsidRPr="00C45E04">
        <w:rPr>
          <w:rFonts w:cstheme="minorHAnsi"/>
          <w:lang w:val="en-GB"/>
        </w:rPr>
        <w:t>owever, it</w:t>
      </w:r>
      <w:r w:rsidRPr="00C45E04">
        <w:rPr>
          <w:rFonts w:cstheme="minorHAnsi"/>
          <w:lang w:val="en-GB"/>
        </w:rPr>
        <w:t xml:space="preserve"> paradoxically represented a further negative anthropic factor in the permanence of </w:t>
      </w:r>
      <w:r w:rsidR="00090A9E" w:rsidRPr="00C45E04">
        <w:rPr>
          <w:rFonts w:cstheme="minorHAnsi"/>
          <w:lang w:val="en-GB"/>
        </w:rPr>
        <w:t>malaria</w:t>
      </w:r>
      <w:r w:rsidRPr="00C45E04">
        <w:rPr>
          <w:rFonts w:cstheme="minorHAnsi"/>
          <w:lang w:val="en-GB"/>
        </w:rPr>
        <w:t>.</w:t>
      </w:r>
      <w:r w:rsidR="008340BC" w:rsidRPr="00C45E04">
        <w:rPr>
          <w:rFonts w:cstheme="minorHAnsi"/>
          <w:lang w:val="en-GB"/>
        </w:rPr>
        <w:t xml:space="preserve"> </w:t>
      </w:r>
      <w:r w:rsidRPr="00C45E04">
        <w:rPr>
          <w:rFonts w:cstheme="minorHAnsi"/>
          <w:lang w:val="en-GB"/>
        </w:rPr>
        <w:t xml:space="preserve"> </w:t>
      </w:r>
      <w:r w:rsidR="008340BC" w:rsidRPr="00C45E04">
        <w:rPr>
          <w:rFonts w:cstheme="minorHAnsi"/>
          <w:lang w:val="en-GB"/>
        </w:rPr>
        <w:t>On the one hand, w</w:t>
      </w:r>
      <w:r w:rsidRPr="00C45E04">
        <w:rPr>
          <w:rFonts w:cstheme="minorHAnsi"/>
          <w:lang w:val="en-GB"/>
        </w:rPr>
        <w:t xml:space="preserve">e </w:t>
      </w:r>
      <w:r w:rsidR="00674EBE" w:rsidRPr="00C45E04">
        <w:rPr>
          <w:rFonts w:cstheme="minorHAnsi"/>
          <w:lang w:val="en-GB"/>
        </w:rPr>
        <w:t xml:space="preserve">have to underline that </w:t>
      </w:r>
      <w:r w:rsidR="002F5FFA" w:rsidRPr="00C45E04">
        <w:rPr>
          <w:rFonts w:cstheme="minorHAnsi"/>
          <w:lang w:val="en-GB"/>
        </w:rPr>
        <w:t>the</w:t>
      </w:r>
      <w:r w:rsidRPr="00C45E04">
        <w:rPr>
          <w:rFonts w:cstheme="minorHAnsi"/>
          <w:lang w:val="en-GB"/>
        </w:rPr>
        <w:t xml:space="preserve"> construction of the railway, in itself, </w:t>
      </w:r>
      <w:r w:rsidR="00C96DB0" w:rsidRPr="00C45E04">
        <w:rPr>
          <w:rFonts w:cstheme="minorHAnsi"/>
          <w:lang w:val="en-GB"/>
        </w:rPr>
        <w:t>promoted</w:t>
      </w:r>
      <w:r w:rsidRPr="00C45E04">
        <w:rPr>
          <w:rFonts w:cstheme="minorHAnsi"/>
          <w:lang w:val="en-GB"/>
        </w:rPr>
        <w:t xml:space="preserve"> the</w:t>
      </w:r>
      <w:r w:rsidR="00874BF5" w:rsidRPr="00C45E04">
        <w:rPr>
          <w:rFonts w:cstheme="minorHAnsi"/>
          <w:lang w:val="en-GB"/>
        </w:rPr>
        <w:t xml:space="preserve"> movement of </w:t>
      </w:r>
      <w:r w:rsidR="00F95AB8" w:rsidRPr="00C45E04">
        <w:rPr>
          <w:rFonts w:cstheme="minorHAnsi"/>
          <w:lang w:val="en-GB"/>
        </w:rPr>
        <w:t xml:space="preserve">a trickle of </w:t>
      </w:r>
      <w:r w:rsidR="00874BF5" w:rsidRPr="00C45E04">
        <w:rPr>
          <w:rFonts w:cstheme="minorHAnsi"/>
          <w:lang w:val="en-GB"/>
        </w:rPr>
        <w:t>people from inner areas toward the coas</w:t>
      </w:r>
      <w:r w:rsidR="00C96DB0" w:rsidRPr="00C45E04">
        <w:rPr>
          <w:rFonts w:cstheme="minorHAnsi"/>
          <w:lang w:val="en-GB"/>
        </w:rPr>
        <w:t>t</w:t>
      </w:r>
      <w:r w:rsidR="00874BF5" w:rsidRPr="00C45E04">
        <w:rPr>
          <w:rStyle w:val="Rimandonotaapidipagina"/>
          <w:rFonts w:cstheme="minorHAnsi"/>
          <w:lang w:val="en-GB"/>
        </w:rPr>
        <w:footnoteReference w:id="32"/>
      </w:r>
      <w:r w:rsidR="006A4A46" w:rsidRPr="00C45E04">
        <w:rPr>
          <w:rFonts w:cstheme="minorHAnsi"/>
          <w:lang w:val="en-GB"/>
        </w:rPr>
        <w:t>; t</w:t>
      </w:r>
      <w:r w:rsidR="00973CD2" w:rsidRPr="00C45E04">
        <w:rPr>
          <w:rFonts w:cstheme="minorHAnsi"/>
          <w:lang w:val="en-GB"/>
        </w:rPr>
        <w:t>he works lasted from 1866 to 1875</w:t>
      </w:r>
      <w:r w:rsidRPr="00C45E04">
        <w:rPr>
          <w:rFonts w:cstheme="minorHAnsi"/>
          <w:lang w:val="en-GB"/>
        </w:rPr>
        <w:t xml:space="preserve">, but </w:t>
      </w:r>
      <w:r w:rsidR="00973CD2" w:rsidRPr="00C45E04">
        <w:rPr>
          <w:rFonts w:cstheme="minorHAnsi"/>
          <w:lang w:val="en-GB"/>
        </w:rPr>
        <w:t>only at the end of the 19</w:t>
      </w:r>
      <w:r w:rsidR="00973CD2" w:rsidRPr="00C45E04">
        <w:rPr>
          <w:rFonts w:cstheme="minorHAnsi"/>
          <w:vertAlign w:val="superscript"/>
          <w:lang w:val="en-GB"/>
        </w:rPr>
        <w:t>th</w:t>
      </w:r>
      <w:r w:rsidR="00973CD2" w:rsidRPr="00C45E04">
        <w:rPr>
          <w:rFonts w:cstheme="minorHAnsi"/>
          <w:lang w:val="en-GB"/>
        </w:rPr>
        <w:t xml:space="preserve"> century did the railway drive urban development: the first villages began to rise near the coast, with the station square as the main urban feature</w:t>
      </w:r>
      <w:r w:rsidR="00973CD2" w:rsidRPr="00C45E04">
        <w:rPr>
          <w:rStyle w:val="Rimandonotaapidipagina"/>
          <w:rFonts w:cstheme="minorHAnsi"/>
          <w:lang w:val="en-GB"/>
        </w:rPr>
        <w:footnoteReference w:id="33"/>
      </w:r>
      <w:r w:rsidR="00674EBE" w:rsidRPr="00C45E04">
        <w:rPr>
          <w:rFonts w:cstheme="minorHAnsi"/>
          <w:lang w:val="en-GB"/>
        </w:rPr>
        <w:t xml:space="preserve">. </w:t>
      </w:r>
      <w:r w:rsidR="008340BC" w:rsidRPr="00C45E04">
        <w:rPr>
          <w:rFonts w:cstheme="minorHAnsi"/>
          <w:lang w:val="en-GB"/>
        </w:rPr>
        <w:t>On the other hand,</w:t>
      </w:r>
      <w:r w:rsidR="00B467AD" w:rsidRPr="00C45E04">
        <w:rPr>
          <w:rFonts w:cstheme="minorHAnsi"/>
          <w:lang w:val="en-GB"/>
        </w:rPr>
        <w:t xml:space="preserve"> in some cases,</w:t>
      </w:r>
      <w:r w:rsidR="008340BC" w:rsidRPr="00C45E04">
        <w:rPr>
          <w:rFonts w:cstheme="minorHAnsi"/>
          <w:lang w:val="en-GB"/>
        </w:rPr>
        <w:t xml:space="preserve"> </w:t>
      </w:r>
      <w:r w:rsidR="00B467AD" w:rsidRPr="00C45E04">
        <w:rPr>
          <w:rFonts w:cstheme="minorHAnsi"/>
          <w:lang w:val="en-GB"/>
        </w:rPr>
        <w:t>works for the construction of the railway along the Ionic coast improved the condition of the hydrogeological disorder, through the creation of points of drainage along the railway ballast; in others, they aggravated the situation, through the</w:t>
      </w:r>
      <w:r w:rsidR="00B065CE" w:rsidRPr="00C45E04">
        <w:rPr>
          <w:rFonts w:cstheme="minorHAnsi"/>
          <w:lang w:val="en-GB"/>
        </w:rPr>
        <w:t xml:space="preserve"> excavation</w:t>
      </w:r>
      <w:r w:rsidR="00B467AD" w:rsidRPr="00C45E04">
        <w:rPr>
          <w:rFonts w:cstheme="minorHAnsi"/>
          <w:lang w:val="en-GB"/>
        </w:rPr>
        <w:t xml:space="preserve"> of the so-called “</w:t>
      </w:r>
      <w:r w:rsidR="00B467AD" w:rsidRPr="00C45E04">
        <w:rPr>
          <w:rFonts w:cstheme="minorHAnsi"/>
          <w:i/>
          <w:iCs/>
          <w:lang w:val="en-GB"/>
        </w:rPr>
        <w:t xml:space="preserve">cave di </w:t>
      </w:r>
      <w:proofErr w:type="spellStart"/>
      <w:r w:rsidR="00B467AD" w:rsidRPr="00C45E04">
        <w:rPr>
          <w:rFonts w:cstheme="minorHAnsi"/>
          <w:i/>
          <w:iCs/>
          <w:lang w:val="en-GB"/>
        </w:rPr>
        <w:t>prestito</w:t>
      </w:r>
      <w:proofErr w:type="spellEnd"/>
      <w:r w:rsidR="00B467AD" w:rsidRPr="00C45E04">
        <w:rPr>
          <w:rFonts w:cstheme="minorHAnsi"/>
          <w:lang w:val="en-GB"/>
        </w:rPr>
        <w:t>”</w:t>
      </w:r>
      <w:r w:rsidR="00B065CE" w:rsidRPr="00C45E04">
        <w:rPr>
          <w:rFonts w:cstheme="minorHAnsi"/>
          <w:lang w:val="en-GB"/>
        </w:rPr>
        <w:t xml:space="preserve"> </w:t>
      </w:r>
      <w:r w:rsidR="00C96DB0" w:rsidRPr="00C45E04">
        <w:rPr>
          <w:rFonts w:cstheme="minorHAnsi"/>
          <w:lang w:val="en-GB"/>
        </w:rPr>
        <w:t xml:space="preserve">(extemporary quarries) </w:t>
      </w:r>
      <w:r w:rsidR="00B065CE" w:rsidRPr="00C45E04">
        <w:rPr>
          <w:rFonts w:cstheme="minorHAnsi"/>
          <w:lang w:val="en-GB"/>
        </w:rPr>
        <w:t>with the</w:t>
      </w:r>
      <w:r w:rsidR="00B75548" w:rsidRPr="00C45E04">
        <w:rPr>
          <w:rFonts w:cstheme="minorHAnsi"/>
          <w:lang w:val="en-GB"/>
        </w:rPr>
        <w:t xml:space="preserve"> </w:t>
      </w:r>
      <w:r w:rsidR="00B065CE" w:rsidRPr="00C45E04">
        <w:rPr>
          <w:rFonts w:cstheme="minorHAnsi"/>
          <w:lang w:val="en-GB"/>
        </w:rPr>
        <w:t>aim to extract materials for the</w:t>
      </w:r>
      <w:r w:rsidR="005F22FA" w:rsidRPr="00C45E04">
        <w:rPr>
          <w:rFonts w:cstheme="minorHAnsi"/>
          <w:lang w:val="en-GB"/>
        </w:rPr>
        <w:t xml:space="preserve"> embankments which were then abandoned and </w:t>
      </w:r>
      <w:r w:rsidR="00B065CE" w:rsidRPr="00C45E04">
        <w:rPr>
          <w:rFonts w:cstheme="minorHAnsi"/>
          <w:lang w:val="en-GB"/>
        </w:rPr>
        <w:t xml:space="preserve">in </w:t>
      </w:r>
      <w:r w:rsidR="00B467AD" w:rsidRPr="00C45E04">
        <w:rPr>
          <w:rFonts w:cstheme="minorHAnsi"/>
          <w:lang w:val="en-GB"/>
        </w:rPr>
        <w:t>which</w:t>
      </w:r>
      <w:r w:rsidR="00B065CE" w:rsidRPr="00C45E04">
        <w:rPr>
          <w:rFonts w:cstheme="minorHAnsi"/>
          <w:lang w:val="en-GB"/>
        </w:rPr>
        <w:t xml:space="preserve"> the </w:t>
      </w:r>
      <w:r w:rsidR="00F23AED" w:rsidRPr="00C45E04">
        <w:rPr>
          <w:rFonts w:cstheme="minorHAnsi"/>
          <w:lang w:val="en-GB"/>
        </w:rPr>
        <w:t>rain</w:t>
      </w:r>
      <w:r w:rsidR="00B065CE" w:rsidRPr="00C45E04">
        <w:rPr>
          <w:rFonts w:cstheme="minorHAnsi"/>
          <w:lang w:val="en-GB"/>
        </w:rPr>
        <w:t>water stagnated</w:t>
      </w:r>
      <w:r w:rsidR="00F23AED" w:rsidRPr="00C45E04">
        <w:rPr>
          <w:rFonts w:cstheme="minorHAnsi"/>
          <w:lang w:val="en-GB"/>
        </w:rPr>
        <w:t>. In a letter dated 17 May 1870, a local representant</w:t>
      </w:r>
      <w:r w:rsidR="008C5B18" w:rsidRPr="00C45E04">
        <w:rPr>
          <w:rFonts w:cstheme="minorHAnsi"/>
          <w:lang w:val="en-GB"/>
        </w:rPr>
        <w:t xml:space="preserve"> of the area of </w:t>
      </w:r>
      <w:proofErr w:type="spellStart"/>
      <w:r w:rsidR="008C5B18" w:rsidRPr="00C45E04">
        <w:rPr>
          <w:rFonts w:cstheme="minorHAnsi"/>
          <w:lang w:val="en-GB"/>
        </w:rPr>
        <w:t>Amendolea</w:t>
      </w:r>
      <w:proofErr w:type="spellEnd"/>
      <w:r w:rsidR="008C5B18" w:rsidRPr="00C45E04">
        <w:rPr>
          <w:rFonts w:cstheme="minorHAnsi"/>
          <w:lang w:val="en-GB"/>
        </w:rPr>
        <w:t xml:space="preserve"> River</w:t>
      </w:r>
      <w:r w:rsidR="00F23AED" w:rsidRPr="00C45E04">
        <w:rPr>
          <w:rFonts w:cstheme="minorHAnsi"/>
          <w:lang w:val="en-GB"/>
        </w:rPr>
        <w:t xml:space="preserve"> reported to the Prefect of the Province of Reggio Calabria </w:t>
      </w:r>
      <w:r w:rsidR="00C96DB0" w:rsidRPr="00C45E04">
        <w:rPr>
          <w:rFonts w:cstheme="minorHAnsi"/>
          <w:lang w:val="en-GB"/>
        </w:rPr>
        <w:t xml:space="preserve">on </w:t>
      </w:r>
      <w:r w:rsidR="00F23AED" w:rsidRPr="00C45E04">
        <w:rPr>
          <w:rFonts w:cstheme="minorHAnsi"/>
          <w:lang w:val="en-GB"/>
        </w:rPr>
        <w:t xml:space="preserve">the serious health damage caused by the construction of the railway, </w:t>
      </w:r>
      <w:r w:rsidR="00C96DB0" w:rsidRPr="00C45E04">
        <w:rPr>
          <w:rFonts w:cstheme="minorHAnsi"/>
          <w:lang w:val="en-GB"/>
        </w:rPr>
        <w:t>because</w:t>
      </w:r>
      <w:r w:rsidR="00F23AED" w:rsidRPr="00C45E04">
        <w:rPr>
          <w:rFonts w:cstheme="minorHAnsi"/>
          <w:lang w:val="en-GB"/>
        </w:rPr>
        <w:t xml:space="preserve"> the natural rainwater conduits</w:t>
      </w:r>
      <w:r w:rsidR="00C96DB0" w:rsidRPr="00C45E04">
        <w:rPr>
          <w:rFonts w:cstheme="minorHAnsi"/>
          <w:lang w:val="en-GB"/>
        </w:rPr>
        <w:t>,</w:t>
      </w:r>
      <w:r w:rsidR="00F23AED" w:rsidRPr="00C45E04">
        <w:rPr>
          <w:rFonts w:cstheme="minorHAnsi"/>
          <w:lang w:val="en-GB"/>
        </w:rPr>
        <w:t xml:space="preserve"> which flowed into the sea</w:t>
      </w:r>
      <w:r w:rsidR="00C96DB0" w:rsidRPr="00C45E04">
        <w:rPr>
          <w:rFonts w:cstheme="minorHAnsi"/>
          <w:lang w:val="en-GB"/>
        </w:rPr>
        <w:t>,</w:t>
      </w:r>
      <w:r w:rsidR="00F23AED" w:rsidRPr="00C45E04">
        <w:rPr>
          <w:rFonts w:cstheme="minorHAnsi"/>
          <w:lang w:val="en-GB"/>
        </w:rPr>
        <w:t xml:space="preserve"> ​​</w:t>
      </w:r>
      <w:r w:rsidR="00C96DB0" w:rsidRPr="00C45E04">
        <w:rPr>
          <w:rFonts w:cstheme="minorHAnsi"/>
          <w:lang w:val="en-GB"/>
        </w:rPr>
        <w:t xml:space="preserve">were buried </w:t>
      </w:r>
      <w:r w:rsidR="00F23AED" w:rsidRPr="00C45E04">
        <w:rPr>
          <w:rFonts w:cstheme="minorHAnsi"/>
          <w:lang w:val="en-GB"/>
        </w:rPr>
        <w:t>and no care was taken to restore them</w:t>
      </w:r>
      <w:r w:rsidR="00C96DB0" w:rsidRPr="00C45E04">
        <w:rPr>
          <w:rFonts w:cstheme="minorHAnsi"/>
          <w:lang w:val="en-GB"/>
        </w:rPr>
        <w:t>.</w:t>
      </w:r>
      <w:r w:rsidR="00F23AED" w:rsidRPr="00C45E04">
        <w:rPr>
          <w:rFonts w:cstheme="minorHAnsi"/>
          <w:lang w:val="en-GB"/>
        </w:rPr>
        <w:t xml:space="preserve"> Furthermore, </w:t>
      </w:r>
      <w:r w:rsidR="00040C56" w:rsidRPr="00C45E04">
        <w:rPr>
          <w:rFonts w:cstheme="minorHAnsi"/>
          <w:lang w:val="en-GB"/>
        </w:rPr>
        <w:t xml:space="preserve">in the same area, </w:t>
      </w:r>
      <w:r w:rsidR="00F23AED" w:rsidRPr="00C45E04">
        <w:rPr>
          <w:rFonts w:cstheme="minorHAnsi"/>
          <w:lang w:val="en-GB"/>
        </w:rPr>
        <w:t>numerous "</w:t>
      </w:r>
      <w:r w:rsidR="00F23AED" w:rsidRPr="00C45E04">
        <w:rPr>
          <w:rFonts w:cstheme="minorHAnsi"/>
          <w:i/>
          <w:iCs/>
          <w:lang w:val="en-GB"/>
        </w:rPr>
        <w:t xml:space="preserve">cave di </w:t>
      </w:r>
      <w:proofErr w:type="spellStart"/>
      <w:r w:rsidR="00F23AED" w:rsidRPr="00C45E04">
        <w:rPr>
          <w:rFonts w:cstheme="minorHAnsi"/>
          <w:i/>
          <w:iCs/>
          <w:lang w:val="en-GB"/>
        </w:rPr>
        <w:t>prestito</w:t>
      </w:r>
      <w:proofErr w:type="spellEnd"/>
      <w:r w:rsidR="00F23AED" w:rsidRPr="00C45E04">
        <w:rPr>
          <w:rFonts w:cstheme="minorHAnsi"/>
          <w:lang w:val="en-GB"/>
        </w:rPr>
        <w:t xml:space="preserve">" had been </w:t>
      </w:r>
      <w:r w:rsidR="00C96DB0" w:rsidRPr="00C45E04">
        <w:rPr>
          <w:rFonts w:cstheme="minorHAnsi"/>
          <w:lang w:val="en-GB"/>
        </w:rPr>
        <w:t xml:space="preserve">excavated </w:t>
      </w:r>
      <w:r w:rsidR="00040C56" w:rsidRPr="00C45E04">
        <w:rPr>
          <w:rFonts w:cstheme="minorHAnsi"/>
          <w:lang w:val="en-GB"/>
        </w:rPr>
        <w:t>where</w:t>
      </w:r>
      <w:r w:rsidR="00F23AED" w:rsidRPr="00C45E04">
        <w:rPr>
          <w:rFonts w:cstheme="minorHAnsi"/>
          <w:lang w:val="en-GB"/>
        </w:rPr>
        <w:t xml:space="preserve"> the rainwaters </w:t>
      </w:r>
      <w:r w:rsidR="00040C56" w:rsidRPr="00C45E04">
        <w:rPr>
          <w:rFonts w:cstheme="minorHAnsi"/>
          <w:lang w:val="en-GB"/>
        </w:rPr>
        <w:t xml:space="preserve">had </w:t>
      </w:r>
      <w:r w:rsidR="00F23AED" w:rsidRPr="00C45E04">
        <w:rPr>
          <w:rFonts w:cstheme="minorHAnsi"/>
          <w:lang w:val="en-GB"/>
        </w:rPr>
        <w:t xml:space="preserve">stagnated. </w:t>
      </w:r>
      <w:r w:rsidR="00F111D2" w:rsidRPr="00C45E04">
        <w:rPr>
          <w:rFonts w:cstheme="minorHAnsi"/>
          <w:lang w:val="en-GB"/>
        </w:rPr>
        <w:t>Despite the many complaints</w:t>
      </w:r>
      <w:r w:rsidR="00F23AED" w:rsidRPr="00C45E04">
        <w:rPr>
          <w:rFonts w:cstheme="minorHAnsi"/>
          <w:lang w:val="en-GB"/>
        </w:rPr>
        <w:t xml:space="preserve">, nothing had </w:t>
      </w:r>
      <w:r w:rsidR="00F111D2" w:rsidRPr="00C45E04">
        <w:rPr>
          <w:rFonts w:cstheme="minorHAnsi"/>
          <w:lang w:val="en-GB"/>
        </w:rPr>
        <w:t xml:space="preserve">still </w:t>
      </w:r>
      <w:r w:rsidR="00F23AED" w:rsidRPr="00C45E04">
        <w:rPr>
          <w:rFonts w:cstheme="minorHAnsi"/>
          <w:lang w:val="en-GB"/>
        </w:rPr>
        <w:t xml:space="preserve">been done in 1876, </w:t>
      </w:r>
      <w:r w:rsidR="00F111D2" w:rsidRPr="00C45E04">
        <w:rPr>
          <w:rFonts w:cstheme="minorHAnsi"/>
          <w:lang w:val="en-GB"/>
        </w:rPr>
        <w:t xml:space="preserve">when </w:t>
      </w:r>
      <w:r w:rsidR="00F23AED" w:rsidRPr="00C45E04">
        <w:rPr>
          <w:rFonts w:cstheme="minorHAnsi"/>
          <w:lang w:val="en-GB"/>
        </w:rPr>
        <w:t xml:space="preserve">the Mayor of </w:t>
      </w:r>
      <w:proofErr w:type="spellStart"/>
      <w:r w:rsidR="00F23AED" w:rsidRPr="00C45E04">
        <w:rPr>
          <w:rFonts w:cstheme="minorHAnsi"/>
          <w:lang w:val="en-GB"/>
        </w:rPr>
        <w:t>Condofuri</w:t>
      </w:r>
      <w:proofErr w:type="spellEnd"/>
      <w:r w:rsidR="00F23AED" w:rsidRPr="00C45E04">
        <w:rPr>
          <w:rFonts w:cstheme="minorHAnsi"/>
          <w:lang w:val="en-GB"/>
        </w:rPr>
        <w:t xml:space="preserve"> </w:t>
      </w:r>
      <w:r w:rsidR="00F111D2" w:rsidRPr="00C45E04">
        <w:rPr>
          <w:rFonts w:cstheme="minorHAnsi"/>
          <w:lang w:val="en-GB"/>
        </w:rPr>
        <w:t xml:space="preserve">pleaded with, </w:t>
      </w:r>
      <w:r w:rsidR="00F23AED" w:rsidRPr="00C45E04">
        <w:rPr>
          <w:rFonts w:cstheme="minorHAnsi"/>
          <w:lang w:val="en-GB"/>
        </w:rPr>
        <w:t>and requested</w:t>
      </w:r>
      <w:r w:rsidR="00F111D2" w:rsidRPr="00C45E04">
        <w:rPr>
          <w:rFonts w:cstheme="minorHAnsi"/>
          <w:lang w:val="en-GB"/>
        </w:rPr>
        <w:t>,</w:t>
      </w:r>
      <w:r w:rsidR="00F23AED" w:rsidRPr="00C45E04">
        <w:rPr>
          <w:rFonts w:cstheme="minorHAnsi"/>
          <w:lang w:val="en-GB"/>
        </w:rPr>
        <w:t xml:space="preserve"> the Prefect of Reggio Calabria </w:t>
      </w:r>
      <w:r w:rsidR="00F111D2" w:rsidRPr="00C45E04">
        <w:rPr>
          <w:rFonts w:cstheme="minorHAnsi"/>
          <w:lang w:val="en-GB"/>
        </w:rPr>
        <w:t xml:space="preserve">to </w:t>
      </w:r>
      <w:r w:rsidR="00F23AED" w:rsidRPr="00C45E04">
        <w:rPr>
          <w:rFonts w:cstheme="minorHAnsi"/>
          <w:lang w:val="en-GB"/>
        </w:rPr>
        <w:t>fill</w:t>
      </w:r>
      <w:r w:rsidR="00F111D2" w:rsidRPr="00C45E04">
        <w:rPr>
          <w:rFonts w:cstheme="minorHAnsi"/>
          <w:lang w:val="en-GB"/>
        </w:rPr>
        <w:t xml:space="preserve"> in </w:t>
      </w:r>
      <w:r w:rsidR="00F23AED" w:rsidRPr="00C45E04">
        <w:rPr>
          <w:rFonts w:cstheme="minorHAnsi"/>
          <w:lang w:val="en-GB"/>
        </w:rPr>
        <w:t xml:space="preserve">the four “pestilential” swamps which were located near the </w:t>
      </w:r>
      <w:proofErr w:type="spellStart"/>
      <w:r w:rsidR="00F23AED" w:rsidRPr="00C45E04">
        <w:rPr>
          <w:rFonts w:cstheme="minorHAnsi"/>
          <w:lang w:val="en-GB"/>
        </w:rPr>
        <w:t>Amendolea</w:t>
      </w:r>
      <w:proofErr w:type="spellEnd"/>
      <w:r w:rsidR="00F23AED" w:rsidRPr="00C45E04">
        <w:rPr>
          <w:rFonts w:cstheme="minorHAnsi"/>
          <w:lang w:val="en-GB"/>
        </w:rPr>
        <w:t xml:space="preserve"> River</w:t>
      </w:r>
      <w:r w:rsidR="00F23AED" w:rsidRPr="00C45E04">
        <w:rPr>
          <w:rStyle w:val="Rimandonotaapidipagina"/>
          <w:rFonts w:cstheme="minorHAnsi"/>
          <w:lang w:val="en-GB"/>
        </w:rPr>
        <w:footnoteReference w:id="34"/>
      </w:r>
      <w:r w:rsidR="00F23AED" w:rsidRPr="00C45E04">
        <w:rPr>
          <w:rFonts w:cstheme="minorHAnsi"/>
          <w:lang w:val="en-GB"/>
        </w:rPr>
        <w:t>.</w:t>
      </w:r>
      <w:r w:rsidR="00144040" w:rsidRPr="00C45E04">
        <w:rPr>
          <w:rFonts w:cstheme="minorHAnsi"/>
          <w:lang w:val="en-GB"/>
        </w:rPr>
        <w:t xml:space="preserve"> The Law for Reclamation </w:t>
      </w:r>
      <w:r w:rsidR="006F2541" w:rsidRPr="00C45E04">
        <w:rPr>
          <w:rFonts w:cstheme="minorHAnsi"/>
          <w:lang w:val="en-GB"/>
        </w:rPr>
        <w:t>of</w:t>
      </w:r>
      <w:r w:rsidR="00144040" w:rsidRPr="00C45E04">
        <w:rPr>
          <w:rFonts w:cstheme="minorHAnsi"/>
          <w:lang w:val="en-GB"/>
        </w:rPr>
        <w:t xml:space="preserve"> 1906 provided </w:t>
      </w:r>
      <w:r w:rsidR="00F111D2" w:rsidRPr="00C45E04">
        <w:rPr>
          <w:rFonts w:cstheme="minorHAnsi"/>
          <w:lang w:val="en-GB"/>
        </w:rPr>
        <w:t xml:space="preserve">for </w:t>
      </w:r>
      <w:r w:rsidR="00144040" w:rsidRPr="00C45E04">
        <w:rPr>
          <w:rFonts w:cstheme="minorHAnsi"/>
          <w:lang w:val="en-GB"/>
        </w:rPr>
        <w:t xml:space="preserve">interventions on the </w:t>
      </w:r>
      <w:proofErr w:type="spellStart"/>
      <w:r w:rsidR="00144040" w:rsidRPr="00C45E04">
        <w:rPr>
          <w:rFonts w:cstheme="minorHAnsi"/>
          <w:lang w:val="en-GB"/>
        </w:rPr>
        <w:t>Amendolea</w:t>
      </w:r>
      <w:proofErr w:type="spellEnd"/>
      <w:r w:rsidR="00144040" w:rsidRPr="00C45E04">
        <w:rPr>
          <w:rFonts w:cstheme="minorHAnsi"/>
          <w:lang w:val="en-GB"/>
        </w:rPr>
        <w:t xml:space="preserve"> swamps; however, the quagmires </w:t>
      </w:r>
      <w:proofErr w:type="spellStart"/>
      <w:r w:rsidR="00144040" w:rsidRPr="00C45E04">
        <w:rPr>
          <w:rFonts w:cstheme="minorHAnsi"/>
          <w:lang w:val="en-GB"/>
        </w:rPr>
        <w:t>Vivò</w:t>
      </w:r>
      <w:proofErr w:type="spellEnd"/>
      <w:r w:rsidR="00144040" w:rsidRPr="00C45E04">
        <w:rPr>
          <w:rFonts w:cstheme="minorHAnsi"/>
          <w:lang w:val="en-GB"/>
        </w:rPr>
        <w:t>, San Carlo</w:t>
      </w:r>
      <w:r w:rsidR="006F2541" w:rsidRPr="00C45E04">
        <w:rPr>
          <w:rFonts w:cstheme="minorHAnsi"/>
          <w:lang w:val="en-GB"/>
        </w:rPr>
        <w:t>,</w:t>
      </w:r>
      <w:r w:rsidR="00144040" w:rsidRPr="00C45E04">
        <w:rPr>
          <w:rFonts w:cstheme="minorHAnsi"/>
          <w:lang w:val="en-GB"/>
        </w:rPr>
        <w:t xml:space="preserve"> and </w:t>
      </w:r>
      <w:proofErr w:type="spellStart"/>
      <w:r w:rsidR="00144040" w:rsidRPr="00C45E04">
        <w:rPr>
          <w:rFonts w:cstheme="minorHAnsi"/>
          <w:lang w:val="en-GB"/>
        </w:rPr>
        <w:t>Limmara</w:t>
      </w:r>
      <w:proofErr w:type="spellEnd"/>
      <w:r w:rsidR="00144040" w:rsidRPr="00C45E04">
        <w:rPr>
          <w:rFonts w:cstheme="minorHAnsi"/>
          <w:lang w:val="en-GB"/>
        </w:rPr>
        <w:t xml:space="preserve"> (from the Greek </w:t>
      </w:r>
      <w:proofErr w:type="spellStart"/>
      <w:r w:rsidR="00144040" w:rsidRPr="00C45E04">
        <w:rPr>
          <w:rFonts w:cstheme="minorHAnsi"/>
          <w:i/>
          <w:iCs/>
          <w:lang w:val="en-GB"/>
        </w:rPr>
        <w:t>limne</w:t>
      </w:r>
      <w:proofErr w:type="spellEnd"/>
      <w:r w:rsidR="00144040" w:rsidRPr="00C45E04">
        <w:rPr>
          <w:rFonts w:cstheme="minorHAnsi"/>
          <w:lang w:val="en-GB"/>
        </w:rPr>
        <w:t xml:space="preserve">, swamp) were still along the </w:t>
      </w:r>
      <w:r w:rsidR="008C5B18" w:rsidRPr="00C45E04">
        <w:rPr>
          <w:rFonts w:cstheme="minorHAnsi"/>
          <w:lang w:val="en-GB"/>
        </w:rPr>
        <w:t>ri</w:t>
      </w:r>
      <w:r w:rsidR="00144040" w:rsidRPr="00C45E04">
        <w:rPr>
          <w:rFonts w:cstheme="minorHAnsi"/>
          <w:lang w:val="en-GB"/>
        </w:rPr>
        <w:t>ver in 1924</w:t>
      </w:r>
      <w:r w:rsidR="00144040" w:rsidRPr="00C45E04">
        <w:rPr>
          <w:rStyle w:val="Rimandonotaapidipagina"/>
          <w:rFonts w:cstheme="minorHAnsi"/>
          <w:lang w:val="en-GB"/>
        </w:rPr>
        <w:footnoteReference w:id="35"/>
      </w:r>
      <w:r w:rsidR="00144040" w:rsidRPr="00C45E04">
        <w:rPr>
          <w:rFonts w:cstheme="minorHAnsi"/>
          <w:lang w:val="en-GB"/>
        </w:rPr>
        <w:t>.</w:t>
      </w:r>
    </w:p>
    <w:p w14:paraId="0E30C71A" w14:textId="0B56BD5E" w:rsidR="00F328BF" w:rsidRPr="00C45E04" w:rsidRDefault="005F22FA" w:rsidP="00B5337E">
      <w:pPr>
        <w:spacing w:after="0" w:line="240" w:lineRule="auto"/>
        <w:ind w:firstLine="567"/>
        <w:jc w:val="both"/>
        <w:rPr>
          <w:rFonts w:cstheme="minorHAnsi"/>
          <w:lang w:val="en-GB"/>
        </w:rPr>
      </w:pPr>
      <w:r w:rsidRPr="00C45E04">
        <w:rPr>
          <w:rFonts w:cstheme="minorHAnsi"/>
          <w:lang w:val="en-GB"/>
        </w:rPr>
        <w:t>Obviously, there was an inverse relationship between the inciden</w:t>
      </w:r>
      <w:r w:rsidR="00F111D2" w:rsidRPr="00C45E04">
        <w:rPr>
          <w:rFonts w:cstheme="minorHAnsi"/>
          <w:lang w:val="en-GB"/>
        </w:rPr>
        <w:t>ce</w:t>
      </w:r>
      <w:r w:rsidRPr="00C45E04">
        <w:rPr>
          <w:rFonts w:cstheme="minorHAnsi"/>
          <w:lang w:val="en-GB"/>
        </w:rPr>
        <w:t xml:space="preserve"> of malaria and the altitude of towns. In 1911, the district of Gerace was the least populated area of the province of Reggio Calabria and the most affected by the disease.  All the small towns and villages in this area were affected by malaria, apart from </w:t>
      </w:r>
      <w:proofErr w:type="spellStart"/>
      <w:r w:rsidRPr="00C45E04">
        <w:rPr>
          <w:rFonts w:cstheme="minorHAnsi"/>
          <w:lang w:val="en-GB"/>
        </w:rPr>
        <w:t>Agnana</w:t>
      </w:r>
      <w:proofErr w:type="spellEnd"/>
      <w:r w:rsidRPr="00C45E04">
        <w:rPr>
          <w:rFonts w:cstheme="minorHAnsi"/>
          <w:lang w:val="en-GB"/>
        </w:rPr>
        <w:t xml:space="preserve">, </w:t>
      </w:r>
      <w:proofErr w:type="spellStart"/>
      <w:r w:rsidRPr="00C45E04">
        <w:rPr>
          <w:rFonts w:cstheme="minorHAnsi"/>
          <w:lang w:val="en-GB"/>
        </w:rPr>
        <w:t>Bivongi</w:t>
      </w:r>
      <w:proofErr w:type="spellEnd"/>
      <w:r w:rsidRPr="00C45E04">
        <w:rPr>
          <w:rFonts w:cstheme="minorHAnsi"/>
          <w:lang w:val="en-GB"/>
        </w:rPr>
        <w:t>, Martone</w:t>
      </w:r>
      <w:r w:rsidR="00813250" w:rsidRPr="00C45E04">
        <w:rPr>
          <w:rFonts w:cstheme="minorHAnsi"/>
          <w:lang w:val="en-GB"/>
        </w:rPr>
        <w:t>,</w:t>
      </w:r>
      <w:r w:rsidRPr="00C45E04">
        <w:rPr>
          <w:rFonts w:cstheme="minorHAnsi"/>
          <w:lang w:val="en-GB"/>
        </w:rPr>
        <w:t xml:space="preserve"> and San Giovanni di Gerace, which are located above 200 m, </w:t>
      </w:r>
      <w:r w:rsidR="00813250" w:rsidRPr="00C45E04">
        <w:rPr>
          <w:rFonts w:cstheme="minorHAnsi"/>
          <w:lang w:val="en-GB"/>
        </w:rPr>
        <w:t xml:space="preserve">Canolo, above 480 </w:t>
      </w:r>
      <w:r w:rsidR="00F328BF" w:rsidRPr="00C45E04">
        <w:rPr>
          <w:rFonts w:cstheme="minorHAnsi"/>
          <w:lang w:val="en-GB"/>
        </w:rPr>
        <w:t xml:space="preserve">, and Staiti, above 500mt. </w:t>
      </w:r>
      <w:proofErr w:type="spellStart"/>
      <w:r w:rsidR="00813250" w:rsidRPr="00C45E04">
        <w:rPr>
          <w:rFonts w:cstheme="minorHAnsi"/>
          <w:lang w:val="en-GB"/>
        </w:rPr>
        <w:t>Ferruzzano</w:t>
      </w:r>
      <w:proofErr w:type="spellEnd"/>
      <w:r w:rsidR="00813250" w:rsidRPr="00C45E04">
        <w:rPr>
          <w:rFonts w:cstheme="minorHAnsi"/>
          <w:lang w:val="en-GB"/>
        </w:rPr>
        <w:t xml:space="preserve">, located above 468 </w:t>
      </w:r>
      <w:proofErr w:type="spellStart"/>
      <w:r w:rsidR="00813250" w:rsidRPr="00C45E04">
        <w:rPr>
          <w:rFonts w:cstheme="minorHAnsi"/>
          <w:lang w:val="en-GB"/>
        </w:rPr>
        <w:t>mt</w:t>
      </w:r>
      <w:proofErr w:type="spellEnd"/>
      <w:r w:rsidR="00813250" w:rsidRPr="00C45E04">
        <w:rPr>
          <w:rFonts w:cstheme="minorHAnsi"/>
          <w:lang w:val="en-GB"/>
        </w:rPr>
        <w:t>, was not affected by malaria; however,</w:t>
      </w:r>
      <w:r w:rsidR="00B34126" w:rsidRPr="00C45E04">
        <w:rPr>
          <w:rFonts w:cstheme="minorHAnsi"/>
          <w:lang w:val="en-GB"/>
        </w:rPr>
        <w:t xml:space="preserve"> durin</w:t>
      </w:r>
      <w:r w:rsidR="00F328BF" w:rsidRPr="00C45E04">
        <w:rPr>
          <w:rFonts w:cstheme="minorHAnsi"/>
          <w:lang w:val="en-GB"/>
        </w:rPr>
        <w:t>g</w:t>
      </w:r>
      <w:r w:rsidR="00B34126" w:rsidRPr="00C45E04">
        <w:rPr>
          <w:rFonts w:cstheme="minorHAnsi"/>
          <w:lang w:val="en-GB"/>
        </w:rPr>
        <w:t xml:space="preserve"> the Easter of 1920, </w:t>
      </w:r>
      <w:r w:rsidR="00F328BF" w:rsidRPr="00C45E04">
        <w:rPr>
          <w:rFonts w:cstheme="minorHAnsi"/>
          <w:lang w:val="en-GB"/>
        </w:rPr>
        <w:t xml:space="preserve">following </w:t>
      </w:r>
      <w:r w:rsidR="00F111D2" w:rsidRPr="00C45E04">
        <w:rPr>
          <w:rFonts w:cstheme="minorHAnsi"/>
          <w:lang w:val="en-GB"/>
        </w:rPr>
        <w:t xml:space="preserve">heavy </w:t>
      </w:r>
      <w:r w:rsidR="00F328BF" w:rsidRPr="00C45E04">
        <w:rPr>
          <w:rFonts w:cstheme="minorHAnsi"/>
          <w:lang w:val="en-GB"/>
        </w:rPr>
        <w:t xml:space="preserve">rains, a large landslide occurred on the north-eastern side of the town; the debris blocked the mouth of the valley so that a very large </w:t>
      </w:r>
      <w:r w:rsidR="00F111D2" w:rsidRPr="00C45E04">
        <w:rPr>
          <w:rFonts w:cstheme="minorHAnsi"/>
          <w:lang w:val="en-GB"/>
        </w:rPr>
        <w:t xml:space="preserve">swamp </w:t>
      </w:r>
      <w:r w:rsidR="00F328BF" w:rsidRPr="00C45E04">
        <w:rPr>
          <w:rFonts w:cstheme="minorHAnsi"/>
          <w:lang w:val="en-GB"/>
        </w:rPr>
        <w:t xml:space="preserve">formed in a location called Le </w:t>
      </w:r>
      <w:proofErr w:type="spellStart"/>
      <w:r w:rsidR="00F328BF" w:rsidRPr="00C45E04">
        <w:rPr>
          <w:rFonts w:cstheme="minorHAnsi"/>
          <w:lang w:val="en-GB"/>
        </w:rPr>
        <w:t>Gorne</w:t>
      </w:r>
      <w:proofErr w:type="spellEnd"/>
      <w:r w:rsidR="00F328BF" w:rsidRPr="00C45E04">
        <w:rPr>
          <w:rFonts w:cstheme="minorHAnsi"/>
          <w:lang w:val="en-GB"/>
        </w:rPr>
        <w:t>. This swamp caused a serious malarial pandemic among the inhabitants. ANIMI,</w:t>
      </w:r>
      <w:r w:rsidR="00F328BF" w:rsidRPr="00C45E04">
        <w:rPr>
          <w:lang w:val="en-GB"/>
        </w:rPr>
        <w:t xml:space="preserve"> </w:t>
      </w:r>
      <w:r w:rsidR="00F328BF" w:rsidRPr="00C45E04">
        <w:rPr>
          <w:rFonts w:cstheme="minorHAnsi"/>
          <w:lang w:val="en-GB"/>
        </w:rPr>
        <w:t>the National Association for the interests of Southern Italy (ANIMI), led by Umberto Zanotti Bianco had the pond</w:t>
      </w:r>
      <w:r w:rsidR="00F111D2" w:rsidRPr="00C45E04">
        <w:rPr>
          <w:rFonts w:cstheme="minorHAnsi"/>
          <w:lang w:val="en-GB"/>
        </w:rPr>
        <w:t>/swamp</w:t>
      </w:r>
      <w:r w:rsidR="00F328BF" w:rsidRPr="00C45E04">
        <w:rPr>
          <w:rFonts w:cstheme="minorHAnsi"/>
          <w:lang w:val="en-GB"/>
        </w:rPr>
        <w:t xml:space="preserve"> drained at his own expense and opened an anti-malarial clinic in the town</w:t>
      </w:r>
      <w:r w:rsidR="00F328BF" w:rsidRPr="00C45E04">
        <w:rPr>
          <w:rStyle w:val="Rimandonotaapidipagina"/>
          <w:rFonts w:cstheme="minorHAnsi"/>
          <w:lang w:val="en-GB"/>
        </w:rPr>
        <w:footnoteReference w:id="36"/>
      </w:r>
      <w:r w:rsidR="00F328BF" w:rsidRPr="00C45E04">
        <w:rPr>
          <w:rFonts w:cstheme="minorHAnsi"/>
          <w:lang w:val="en-GB"/>
        </w:rPr>
        <w:t>.</w:t>
      </w:r>
    </w:p>
    <w:p w14:paraId="1BB6F2A1" w14:textId="4743817F" w:rsidR="0076447F" w:rsidRPr="00C45E04" w:rsidRDefault="0076447F" w:rsidP="00B5337E">
      <w:pPr>
        <w:spacing w:after="0" w:line="240" w:lineRule="auto"/>
        <w:ind w:firstLine="567"/>
        <w:jc w:val="both"/>
        <w:rPr>
          <w:rFonts w:cstheme="minorHAnsi"/>
          <w:lang w:val="en-GB"/>
        </w:rPr>
      </w:pPr>
      <w:r w:rsidRPr="00C45E04">
        <w:rPr>
          <w:rFonts w:cstheme="minorHAnsi"/>
          <w:bCs/>
          <w:lang w:val="en-GB"/>
        </w:rPr>
        <w:lastRenderedPageBreak/>
        <w:t>Other anthropic factors for malaria included deforestation, which also contributed to hydrogeological disorder: between the 18</w:t>
      </w:r>
      <w:r w:rsidRPr="00C45E04">
        <w:rPr>
          <w:rFonts w:cstheme="minorHAnsi"/>
          <w:bCs/>
          <w:vertAlign w:val="superscript"/>
          <w:lang w:val="en-GB"/>
        </w:rPr>
        <w:t>th</w:t>
      </w:r>
      <w:r w:rsidRPr="00C45E04">
        <w:rPr>
          <w:rFonts w:cstheme="minorHAnsi"/>
          <w:bCs/>
          <w:lang w:val="en-GB"/>
        </w:rPr>
        <w:t xml:space="preserve"> and 19</w:t>
      </w:r>
      <w:r w:rsidRPr="00C45E04">
        <w:rPr>
          <w:rFonts w:cstheme="minorHAnsi"/>
          <w:bCs/>
          <w:vertAlign w:val="superscript"/>
          <w:lang w:val="en-GB"/>
        </w:rPr>
        <w:t>th</w:t>
      </w:r>
      <w:r w:rsidRPr="00C45E04">
        <w:rPr>
          <w:rFonts w:cstheme="minorHAnsi"/>
          <w:bCs/>
          <w:lang w:val="en-GB"/>
        </w:rPr>
        <w:t xml:space="preserve"> centuries, widescale deforestation started due to the demand for wood, both as an energy resource and building </w:t>
      </w:r>
      <w:r w:rsidR="00B7386B" w:rsidRPr="00C45E04">
        <w:rPr>
          <w:rFonts w:cstheme="minorHAnsi"/>
          <w:bCs/>
          <w:lang w:val="en-GB"/>
        </w:rPr>
        <w:t>material</w:t>
      </w:r>
      <w:r w:rsidRPr="00C45E04">
        <w:rPr>
          <w:rFonts w:cstheme="minorHAnsi"/>
          <w:bCs/>
          <w:vertAlign w:val="superscript"/>
          <w:lang w:val="en-GB"/>
        </w:rPr>
        <w:footnoteReference w:id="37"/>
      </w:r>
      <w:r w:rsidRPr="00C45E04">
        <w:rPr>
          <w:rFonts w:cstheme="minorHAnsi"/>
          <w:bCs/>
          <w:lang w:val="en-GB"/>
        </w:rPr>
        <w:t>.</w:t>
      </w:r>
      <w:r w:rsidRPr="00C45E04">
        <w:rPr>
          <w:rFonts w:cstheme="minorHAnsi"/>
          <w:lang w:val="en-GB"/>
        </w:rPr>
        <w:t xml:space="preserve"> </w:t>
      </w:r>
      <w:r w:rsidRPr="00C45E04">
        <w:rPr>
          <w:rFonts w:cstheme="minorHAnsi"/>
          <w:bCs/>
          <w:lang w:val="en-GB"/>
        </w:rPr>
        <w:t>ln a more general perspective, apart from reclaiming the land and other issues connected with malaria</w:t>
      </w:r>
      <w:r w:rsidRPr="00C45E04">
        <w:rPr>
          <w:rStyle w:val="Rimandonotaapidipagina"/>
          <w:rFonts w:cstheme="minorHAnsi"/>
          <w:bCs/>
          <w:lang w:val="en-GB"/>
        </w:rPr>
        <w:footnoteReference w:id="38"/>
      </w:r>
      <w:r w:rsidRPr="00C45E04">
        <w:rPr>
          <w:rFonts w:cstheme="minorHAnsi"/>
          <w:bCs/>
          <w:lang w:val="en-GB"/>
        </w:rPr>
        <w:t xml:space="preserve">, </w:t>
      </w:r>
      <w:r w:rsidRPr="00C45E04">
        <w:rPr>
          <w:lang w:val="en-GB"/>
        </w:rPr>
        <w:t>in the second half of the 19</w:t>
      </w:r>
      <w:r w:rsidRPr="00C45E04">
        <w:rPr>
          <w:vertAlign w:val="superscript"/>
          <w:lang w:val="en-GB"/>
        </w:rPr>
        <w:t>th</w:t>
      </w:r>
      <w:r w:rsidRPr="00C45E04">
        <w:rPr>
          <w:lang w:val="en-GB"/>
        </w:rPr>
        <w:t xml:space="preserve"> century</w:t>
      </w:r>
      <w:r w:rsidRPr="00C45E04">
        <w:rPr>
          <w:rFonts w:cstheme="minorHAnsi"/>
          <w:bCs/>
          <w:lang w:val="en-GB"/>
        </w:rPr>
        <w:t xml:space="preserve"> the idea </w:t>
      </w:r>
      <w:r w:rsidRPr="00C45E04">
        <w:rPr>
          <w:lang w:val="en-GB"/>
        </w:rPr>
        <w:t xml:space="preserve">emerged whereby the presence of a healthy forest in the mountains guaranteed hydro-geological equilibrium in the valleys.  It became the </w:t>
      </w:r>
      <w:r w:rsidRPr="00C45E04">
        <w:rPr>
          <w:i/>
          <w:iCs/>
          <w:lang w:val="en-GB"/>
        </w:rPr>
        <w:t>leitmotiv</w:t>
      </w:r>
      <w:r w:rsidRPr="00C45E04">
        <w:rPr>
          <w:lang w:val="en-GB"/>
        </w:rPr>
        <w:t xml:space="preserve"> of all the legislative provisions from 1877, the year of the first Italian national law on </w:t>
      </w:r>
      <w:r w:rsidR="00B7386B" w:rsidRPr="00C45E04">
        <w:rPr>
          <w:lang w:val="en-GB"/>
        </w:rPr>
        <w:t>forests</w:t>
      </w:r>
      <w:r w:rsidRPr="00C45E04">
        <w:rPr>
          <w:rStyle w:val="Rimandonotaapidipagina"/>
          <w:lang w:val="en-GB"/>
        </w:rPr>
        <w:footnoteReference w:id="39"/>
      </w:r>
      <w:r w:rsidRPr="00C45E04">
        <w:rPr>
          <w:lang w:val="en-GB"/>
        </w:rPr>
        <w:t xml:space="preserve"> (Fig. 5). For some decades, this idea was also accompanied by the debate between, on the one hand, those few politicians from mountain areas who wanted to defend autonomous decision-making processes</w:t>
      </w:r>
      <w:r w:rsidRPr="00C45E04">
        <w:rPr>
          <w:rFonts w:cstheme="minorHAnsi"/>
          <w:lang w:val="en-GB"/>
        </w:rPr>
        <w:t xml:space="preserve"> and the </w:t>
      </w:r>
      <w:r w:rsidRPr="00C45E04">
        <w:rPr>
          <w:lang w:val="en-GB"/>
        </w:rPr>
        <w:t>survival needs of local populations and, on the other hand, those politicians, economists, and technicians who wanted to develop the hydroelectrical use of water</w:t>
      </w:r>
      <w:r w:rsidRPr="00C45E04">
        <w:rPr>
          <w:rStyle w:val="Rimandonotaapidipagina"/>
          <w:lang w:val="en-GB"/>
        </w:rPr>
        <w:footnoteReference w:id="40"/>
      </w:r>
      <w:r w:rsidRPr="00C45E04">
        <w:rPr>
          <w:lang w:val="en-GB"/>
        </w:rPr>
        <w:t>. According to the latter perspective, at the beginning of the 20</w:t>
      </w:r>
      <w:r w:rsidRPr="00C45E04">
        <w:rPr>
          <w:vertAlign w:val="superscript"/>
          <w:lang w:val="en-GB"/>
        </w:rPr>
        <w:t>th</w:t>
      </w:r>
      <w:r w:rsidRPr="00C45E04">
        <w:rPr>
          <w:lang w:val="en-GB"/>
        </w:rPr>
        <w:t xml:space="preserve"> century, mountains started to be identified more and more as a resource made up essentially of forest and water and, consequently, were seen as a piece of a wider mosaic aimed at satisfying the needs of the plains and urban areas: reforesting and regulating water meant guaranteeing safety against landslides and floods, but also producing a great quantity of cheap electricity, and assuring water to irrigate cultivations on the plains</w:t>
      </w:r>
      <w:r w:rsidRPr="00C45E04">
        <w:rPr>
          <w:rStyle w:val="Rimandonotaapidipagina"/>
          <w:lang w:val="en-GB"/>
        </w:rPr>
        <w:footnoteReference w:id="41"/>
      </w:r>
      <w:r w:rsidRPr="00C45E04">
        <w:rPr>
          <w:lang w:val="en-GB"/>
        </w:rPr>
        <w:t>.</w:t>
      </w:r>
      <w:r w:rsidR="00B7386B" w:rsidRPr="00C45E04">
        <w:rPr>
          <w:lang w:val="en-GB"/>
        </w:rPr>
        <w:t xml:space="preserve"> The process of abandonment of the inner area in Calabria could start.</w:t>
      </w:r>
    </w:p>
    <w:p w14:paraId="3BC626AC" w14:textId="77777777" w:rsidR="0076447F" w:rsidRPr="00C45E04" w:rsidRDefault="0076447F" w:rsidP="00B5337E">
      <w:pPr>
        <w:spacing w:after="0" w:line="240" w:lineRule="auto"/>
        <w:ind w:firstLine="567"/>
        <w:jc w:val="both"/>
        <w:rPr>
          <w:lang w:val="en-GB"/>
        </w:rPr>
      </w:pPr>
    </w:p>
    <w:p w14:paraId="180B9E48" w14:textId="77777777" w:rsidR="0076447F" w:rsidRPr="00C45E04" w:rsidRDefault="0076447F" w:rsidP="00B5337E">
      <w:pPr>
        <w:spacing w:after="0" w:line="240" w:lineRule="auto"/>
        <w:ind w:firstLine="567"/>
        <w:jc w:val="both"/>
        <w:rPr>
          <w:rFonts w:cstheme="minorHAnsi"/>
          <w:lang w:val="en-GB"/>
        </w:rPr>
      </w:pPr>
    </w:p>
    <w:p w14:paraId="4D066AC6" w14:textId="7DCA4418" w:rsidR="00E36BEE" w:rsidRPr="00C45E04" w:rsidRDefault="0076447F" w:rsidP="00B5337E">
      <w:pPr>
        <w:pStyle w:val="Paragrafoelenco"/>
        <w:tabs>
          <w:tab w:val="left" w:pos="142"/>
        </w:tabs>
        <w:spacing w:after="80" w:line="240" w:lineRule="auto"/>
        <w:ind w:left="0"/>
        <w:jc w:val="both"/>
        <w:rPr>
          <w:rFonts w:cstheme="minorHAnsi"/>
          <w:i/>
          <w:iCs/>
          <w:lang w:val="en-GB"/>
        </w:rPr>
      </w:pPr>
      <w:r w:rsidRPr="00C45E04">
        <w:rPr>
          <w:rFonts w:cstheme="minorHAnsi"/>
          <w:i/>
          <w:iCs/>
          <w:lang w:val="en-GB"/>
        </w:rPr>
        <w:t>2. The first half of 20</w:t>
      </w:r>
      <w:r w:rsidRPr="00C45E04">
        <w:rPr>
          <w:rFonts w:cstheme="minorHAnsi"/>
          <w:i/>
          <w:iCs/>
          <w:vertAlign w:val="superscript"/>
          <w:lang w:val="en-GB"/>
        </w:rPr>
        <w:t>th</w:t>
      </w:r>
      <w:r w:rsidRPr="00C45E04">
        <w:rPr>
          <w:rFonts w:cstheme="minorHAnsi"/>
          <w:i/>
          <w:iCs/>
          <w:lang w:val="en-GB"/>
        </w:rPr>
        <w:t xml:space="preserve"> century: earthquakes and geological issues as an impetus to abandon the internal settlements  </w:t>
      </w:r>
    </w:p>
    <w:p w14:paraId="7252C85B" w14:textId="084DDAE2" w:rsidR="00E36BEE" w:rsidRPr="00C45E04" w:rsidRDefault="0076447F" w:rsidP="00B5337E">
      <w:pPr>
        <w:spacing w:after="0" w:line="240" w:lineRule="auto"/>
        <w:ind w:firstLine="567"/>
        <w:jc w:val="both"/>
        <w:rPr>
          <w:lang w:val="en-GB"/>
        </w:rPr>
      </w:pPr>
      <w:r w:rsidRPr="00C45E04">
        <w:rPr>
          <w:lang w:val="en-GB"/>
        </w:rPr>
        <w:t xml:space="preserve">Despite malaria </w:t>
      </w:r>
      <w:r w:rsidR="00483A82" w:rsidRPr="00C45E04">
        <w:rPr>
          <w:lang w:val="en-GB"/>
        </w:rPr>
        <w:t>remain</w:t>
      </w:r>
      <w:r w:rsidR="001D64FC" w:rsidRPr="00C45E04">
        <w:rPr>
          <w:lang w:val="en-GB"/>
        </w:rPr>
        <w:t>ed</w:t>
      </w:r>
      <w:r w:rsidRPr="00C45E04">
        <w:rPr>
          <w:lang w:val="en-GB"/>
        </w:rPr>
        <w:t xml:space="preserve"> an obstacle in </w:t>
      </w:r>
      <w:r w:rsidR="00483A82" w:rsidRPr="00C45E04">
        <w:rPr>
          <w:lang w:val="en-GB"/>
        </w:rPr>
        <w:t>transferring people</w:t>
      </w:r>
      <w:r w:rsidRPr="00C45E04">
        <w:rPr>
          <w:lang w:val="en-GB"/>
        </w:rPr>
        <w:t xml:space="preserve"> from inner areas to the coast and it was eradicated only after WWII thanks to the introduction of DDT by the Americans, </w:t>
      </w:r>
      <w:r w:rsidR="00CA2168" w:rsidRPr="00C45E04">
        <w:rPr>
          <w:lang w:val="en-GB"/>
        </w:rPr>
        <w:t>the first half of the 20</w:t>
      </w:r>
      <w:r w:rsidR="00CA2168" w:rsidRPr="00C45E04">
        <w:rPr>
          <w:vertAlign w:val="superscript"/>
          <w:lang w:val="en-GB"/>
        </w:rPr>
        <w:t>th</w:t>
      </w:r>
      <w:r w:rsidR="00CA2168" w:rsidRPr="00C45E04">
        <w:rPr>
          <w:lang w:val="en-GB"/>
        </w:rPr>
        <w:t xml:space="preserve"> century</w:t>
      </w:r>
      <w:r w:rsidRPr="00C45E04">
        <w:rPr>
          <w:lang w:val="en-GB"/>
        </w:rPr>
        <w:t xml:space="preserve"> represented a key period for abandonment processes. Since the first years of that century, in fact, it</w:t>
      </w:r>
      <w:r w:rsidR="0051607B" w:rsidRPr="00C45E04">
        <w:rPr>
          <w:lang w:val="en-GB"/>
        </w:rPr>
        <w:t xml:space="preserve"> was almost always necessary to </w:t>
      </w:r>
      <w:r w:rsidR="00147914" w:rsidRPr="00C45E04">
        <w:rPr>
          <w:lang w:val="en-GB"/>
        </w:rPr>
        <w:t>undertake emergency interventions</w:t>
      </w:r>
      <w:r w:rsidR="0051607B" w:rsidRPr="00C45E04">
        <w:rPr>
          <w:lang w:val="en-GB"/>
        </w:rPr>
        <w:t xml:space="preserve"> </w:t>
      </w:r>
      <w:r w:rsidR="00CA2168" w:rsidRPr="00C45E04">
        <w:rPr>
          <w:lang w:val="en-GB"/>
        </w:rPr>
        <w:t xml:space="preserve">dealing </w:t>
      </w:r>
      <w:r w:rsidR="00147914" w:rsidRPr="00C45E04">
        <w:rPr>
          <w:lang w:val="en-GB"/>
        </w:rPr>
        <w:t>with</w:t>
      </w:r>
      <w:r w:rsidR="0051607B" w:rsidRPr="00C45E04">
        <w:rPr>
          <w:lang w:val="en-GB"/>
        </w:rPr>
        <w:t xml:space="preserve"> the continuous and violent flood events</w:t>
      </w:r>
      <w:r w:rsidR="00AB4FB8" w:rsidRPr="00C45E04">
        <w:rPr>
          <w:lang w:val="en-GB"/>
        </w:rPr>
        <w:t xml:space="preserve"> due to deforestation</w:t>
      </w:r>
      <w:r w:rsidR="0051607B" w:rsidRPr="00C45E04">
        <w:rPr>
          <w:lang w:val="en-GB"/>
        </w:rPr>
        <w:t xml:space="preserve">, </w:t>
      </w:r>
      <w:r w:rsidR="00AB4FB8" w:rsidRPr="00C45E04">
        <w:rPr>
          <w:lang w:val="en-GB"/>
        </w:rPr>
        <w:t>and many catastrophic earthquakes</w:t>
      </w:r>
      <w:r w:rsidR="00E36BEE" w:rsidRPr="00C45E04">
        <w:rPr>
          <w:lang w:val="en-GB"/>
        </w:rPr>
        <w:t xml:space="preserve">, such </w:t>
      </w:r>
      <w:r w:rsidR="001D64FC" w:rsidRPr="00C45E04">
        <w:rPr>
          <w:lang w:val="en-GB"/>
        </w:rPr>
        <w:t xml:space="preserve">as </w:t>
      </w:r>
      <w:r w:rsidR="00E36BEE" w:rsidRPr="00C45E04">
        <w:rPr>
          <w:lang w:val="en-GB"/>
        </w:rPr>
        <w:t xml:space="preserve">the one in 1905 in the Central </w:t>
      </w:r>
      <w:proofErr w:type="spellStart"/>
      <w:r w:rsidR="00E36BEE" w:rsidRPr="00C45E04">
        <w:rPr>
          <w:lang w:val="en-GB"/>
        </w:rPr>
        <w:t>Tirrenian</w:t>
      </w:r>
      <w:proofErr w:type="spellEnd"/>
      <w:r w:rsidR="00E36BEE" w:rsidRPr="00C45E04">
        <w:rPr>
          <w:lang w:val="en-GB"/>
        </w:rPr>
        <w:t xml:space="preserve"> Calabria, the two in 1907 and 1908 in Southern Calabria</w:t>
      </w:r>
      <w:r w:rsidR="00AB4FB8" w:rsidRPr="00C45E04">
        <w:rPr>
          <w:lang w:val="en-GB"/>
        </w:rPr>
        <w:t xml:space="preserve">, </w:t>
      </w:r>
      <w:r w:rsidR="0051607B" w:rsidRPr="00C45E04">
        <w:rPr>
          <w:lang w:val="en-GB"/>
        </w:rPr>
        <w:t>which caused victims and damage to settlements.</w:t>
      </w:r>
      <w:r w:rsidR="006D728E" w:rsidRPr="00C45E04">
        <w:rPr>
          <w:lang w:val="en-GB"/>
        </w:rPr>
        <w:t xml:space="preserve"> Therefore</w:t>
      </w:r>
      <w:r w:rsidR="00E36BEE" w:rsidRPr="00C45E04">
        <w:rPr>
          <w:lang w:val="en-GB"/>
        </w:rPr>
        <w:t xml:space="preserve">, </w:t>
      </w:r>
      <w:r w:rsidR="006D728E" w:rsidRPr="00C45E04">
        <w:rPr>
          <w:lang w:val="en-GB"/>
        </w:rPr>
        <w:t xml:space="preserve">hydrogeological disorder and seismicity ended up intertwining not only in terms of effects but also in measures </w:t>
      </w:r>
      <w:r w:rsidR="00147914" w:rsidRPr="00C45E04">
        <w:rPr>
          <w:lang w:val="en-GB"/>
        </w:rPr>
        <w:t xml:space="preserve">taken </w:t>
      </w:r>
      <w:r w:rsidR="006D728E" w:rsidRPr="00C45E04">
        <w:rPr>
          <w:lang w:val="en-GB"/>
        </w:rPr>
        <w:t>by governments.</w:t>
      </w:r>
    </w:p>
    <w:p w14:paraId="398ADA84" w14:textId="4D24D231" w:rsidR="004E24F6" w:rsidRPr="00C45E04" w:rsidRDefault="001C7F64" w:rsidP="00B5337E">
      <w:pPr>
        <w:spacing w:after="0" w:line="240" w:lineRule="auto"/>
        <w:ind w:firstLine="567"/>
        <w:jc w:val="both"/>
        <w:rPr>
          <w:lang w:val="en-GB"/>
        </w:rPr>
      </w:pPr>
      <w:r w:rsidRPr="00C45E04">
        <w:rPr>
          <w:lang w:val="en-GB"/>
        </w:rPr>
        <w:t xml:space="preserve">In this </w:t>
      </w:r>
      <w:r w:rsidR="004E24F6" w:rsidRPr="00C45E04">
        <w:rPr>
          <w:lang w:val="en-GB"/>
        </w:rPr>
        <w:t>context</w:t>
      </w:r>
      <w:r w:rsidRPr="00C45E04">
        <w:rPr>
          <w:lang w:val="en-GB"/>
        </w:rPr>
        <w:t>, progress in the field of geology – and the role of geologists and technicians involved in territorial development, such as mining and railway engineers – emerged forcefully</w:t>
      </w:r>
      <w:r w:rsidR="00147914" w:rsidRPr="00C45E04">
        <w:rPr>
          <w:lang w:val="en-GB"/>
        </w:rPr>
        <w:t>,</w:t>
      </w:r>
      <w:r w:rsidRPr="00C45E04">
        <w:rPr>
          <w:lang w:val="en-GB"/>
        </w:rPr>
        <w:t xml:space="preserve"> </w:t>
      </w:r>
      <w:r w:rsidR="004E24F6" w:rsidRPr="00C45E04">
        <w:rPr>
          <w:lang w:val="en-GB"/>
        </w:rPr>
        <w:t>addressing</w:t>
      </w:r>
      <w:r w:rsidRPr="00C45E04">
        <w:rPr>
          <w:lang w:val="en-GB"/>
        </w:rPr>
        <w:t xml:space="preserve"> choices and strategies </w:t>
      </w:r>
      <w:r w:rsidR="004E24F6" w:rsidRPr="00C45E04">
        <w:rPr>
          <w:lang w:val="en-GB"/>
        </w:rPr>
        <w:t>that concerned</w:t>
      </w:r>
      <w:r w:rsidRPr="00C45E04">
        <w:rPr>
          <w:lang w:val="en-GB"/>
        </w:rPr>
        <w:t xml:space="preserve"> the abandonment of inner areas and the location </w:t>
      </w:r>
      <w:r w:rsidR="004E24F6" w:rsidRPr="00C45E04">
        <w:rPr>
          <w:lang w:val="en-GB"/>
        </w:rPr>
        <w:t>for</w:t>
      </w:r>
      <w:r w:rsidRPr="00C45E04">
        <w:rPr>
          <w:lang w:val="en-GB"/>
        </w:rPr>
        <w:t xml:space="preserve"> new settlements. </w:t>
      </w:r>
    </w:p>
    <w:p w14:paraId="536A1613" w14:textId="38C3C181" w:rsidR="004D1497" w:rsidRPr="00C45E04" w:rsidRDefault="001C7F64" w:rsidP="00B5337E">
      <w:pPr>
        <w:spacing w:after="0" w:line="240" w:lineRule="auto"/>
        <w:ind w:firstLine="567"/>
        <w:jc w:val="both"/>
        <w:rPr>
          <w:lang w:val="en-GB"/>
        </w:rPr>
      </w:pPr>
      <w:r w:rsidRPr="00C45E04">
        <w:rPr>
          <w:lang w:val="en-GB"/>
        </w:rPr>
        <w:t xml:space="preserve">We should underline how interest in the geology of Calabria </w:t>
      </w:r>
      <w:r w:rsidR="00CC2DDC" w:rsidRPr="00C45E04">
        <w:rPr>
          <w:lang w:val="en-GB"/>
        </w:rPr>
        <w:t xml:space="preserve">had already begun </w:t>
      </w:r>
      <w:r w:rsidRPr="00C45E04">
        <w:rPr>
          <w:lang w:val="en-GB"/>
        </w:rPr>
        <w:t>to appear after the 1783 earthquake</w:t>
      </w:r>
      <w:r w:rsidR="00CC2DDC" w:rsidRPr="00C45E04">
        <w:rPr>
          <w:lang w:val="en-GB"/>
        </w:rPr>
        <w:t xml:space="preserve"> when</w:t>
      </w:r>
      <w:r w:rsidRPr="00C45E04">
        <w:rPr>
          <w:lang w:val="en-GB"/>
        </w:rPr>
        <w:t xml:space="preserve"> this catastrophic event had </w:t>
      </w:r>
      <w:r w:rsidR="00616E7C" w:rsidRPr="00C45E04">
        <w:rPr>
          <w:lang w:val="en-GB"/>
        </w:rPr>
        <w:t>wide relevance in the international scientific community</w:t>
      </w:r>
      <w:r w:rsidR="004E24F6" w:rsidRPr="00C45E04">
        <w:rPr>
          <w:rStyle w:val="Rimandonotaapidipagina"/>
          <w:lang w:val="en-GB"/>
        </w:rPr>
        <w:footnoteReference w:id="42"/>
      </w:r>
      <w:r w:rsidR="004E24F6" w:rsidRPr="00C45E04">
        <w:rPr>
          <w:lang w:val="en-GB"/>
        </w:rPr>
        <w:t xml:space="preserve">. </w:t>
      </w:r>
      <w:r w:rsidR="00F83399" w:rsidRPr="00C45E04">
        <w:rPr>
          <w:lang w:val="en-GB"/>
        </w:rPr>
        <w:t xml:space="preserve">The most illustrious chronicler of the earthquake is undoubtedly Deodat de </w:t>
      </w:r>
      <w:proofErr w:type="spellStart"/>
      <w:r w:rsidR="00F83399" w:rsidRPr="00C45E04">
        <w:rPr>
          <w:lang w:val="en-GB"/>
        </w:rPr>
        <w:t>Dolomieu</w:t>
      </w:r>
      <w:proofErr w:type="spellEnd"/>
      <w:r w:rsidR="00F83399" w:rsidRPr="00C45E04">
        <w:rPr>
          <w:lang w:val="en-GB"/>
        </w:rPr>
        <w:t xml:space="preserve">, who </w:t>
      </w:r>
      <w:proofErr w:type="spellStart"/>
      <w:r w:rsidR="00B7386B" w:rsidRPr="00C45E04">
        <w:rPr>
          <w:lang w:val="en-GB"/>
        </w:rPr>
        <w:t>traveled</w:t>
      </w:r>
      <w:proofErr w:type="spellEnd"/>
      <w:r w:rsidR="00F83399" w:rsidRPr="00C45E04">
        <w:rPr>
          <w:lang w:val="en-GB"/>
        </w:rPr>
        <w:t xml:space="preserve"> through the region a few months after the earthquake</w:t>
      </w:r>
      <w:r w:rsidR="00CC2DDC" w:rsidRPr="00C45E04">
        <w:rPr>
          <w:lang w:val="en-GB"/>
        </w:rPr>
        <w:t>.</w:t>
      </w:r>
      <w:r w:rsidR="00F83399" w:rsidRPr="00C45E04">
        <w:rPr>
          <w:lang w:val="en-GB"/>
        </w:rPr>
        <w:t xml:space="preserve"> </w:t>
      </w:r>
      <w:r w:rsidR="00CC2DDC" w:rsidRPr="00C45E04">
        <w:rPr>
          <w:lang w:val="en-GB"/>
        </w:rPr>
        <w:t>H</w:t>
      </w:r>
      <w:r w:rsidR="00F83399" w:rsidRPr="00C45E04">
        <w:rPr>
          <w:lang w:val="en-GB"/>
        </w:rPr>
        <w:t xml:space="preserve">e </w:t>
      </w:r>
      <w:r w:rsidR="00CC2DDC" w:rsidRPr="00C45E04">
        <w:rPr>
          <w:lang w:val="en-GB"/>
        </w:rPr>
        <w:t xml:space="preserve">surveyed </w:t>
      </w:r>
      <w:r w:rsidR="00F83399" w:rsidRPr="00C45E04">
        <w:rPr>
          <w:lang w:val="en-GB"/>
        </w:rPr>
        <w:t>the territory, highlighting its particularities</w:t>
      </w:r>
      <w:r w:rsidR="001444D7" w:rsidRPr="00C45E04">
        <w:rPr>
          <w:lang w:val="en-GB"/>
        </w:rPr>
        <w:t xml:space="preserve">, </w:t>
      </w:r>
      <w:r w:rsidR="00F83399" w:rsidRPr="00C45E04">
        <w:rPr>
          <w:lang w:val="en-GB"/>
        </w:rPr>
        <w:t>criticizing the work of most Neapolitan scientists, such as Sarconi and Vivenzio, who forcibly tried to correlate earthquake shocks with electrical phenomena and meteorological conditions</w:t>
      </w:r>
      <w:r w:rsidR="00F83399" w:rsidRPr="00C45E04">
        <w:rPr>
          <w:rStyle w:val="Rimandonotaapidipagina"/>
          <w:lang w:val="en-GB"/>
        </w:rPr>
        <w:footnoteReference w:id="43"/>
      </w:r>
      <w:r w:rsidR="00F83399" w:rsidRPr="00C45E04">
        <w:rPr>
          <w:lang w:val="en-GB"/>
        </w:rPr>
        <w:t xml:space="preserve">. </w:t>
      </w:r>
      <w:proofErr w:type="spellStart"/>
      <w:r w:rsidR="00F83399" w:rsidRPr="00C45E04">
        <w:rPr>
          <w:lang w:val="en-GB"/>
        </w:rPr>
        <w:t>Dolomieu</w:t>
      </w:r>
      <w:proofErr w:type="spellEnd"/>
      <w:r w:rsidR="00F83399" w:rsidRPr="00C45E04">
        <w:rPr>
          <w:lang w:val="en-GB"/>
        </w:rPr>
        <w:t xml:space="preserve"> gave the tragic event worldwide resonance, so much so that it was mentioned in </w:t>
      </w:r>
      <w:r w:rsidR="00616E7C" w:rsidRPr="00C45E04">
        <w:rPr>
          <w:i/>
          <w:iCs/>
          <w:lang w:val="en-GB"/>
        </w:rPr>
        <w:t>Principles of Geology</w:t>
      </w:r>
      <w:r w:rsidR="00616E7C" w:rsidRPr="00C45E04">
        <w:rPr>
          <w:lang w:val="en-GB"/>
        </w:rPr>
        <w:t xml:space="preserve"> by </w:t>
      </w:r>
      <w:r w:rsidR="00F83399" w:rsidRPr="00C45E04">
        <w:rPr>
          <w:lang w:val="en-GB"/>
        </w:rPr>
        <w:t>Charles</w:t>
      </w:r>
      <w:r w:rsidR="00616E7C" w:rsidRPr="00C45E04">
        <w:rPr>
          <w:lang w:val="en-GB"/>
        </w:rPr>
        <w:t xml:space="preserve"> Lyell in 1835, </w:t>
      </w:r>
      <w:r w:rsidR="00F83399" w:rsidRPr="00C45E04">
        <w:rPr>
          <w:lang w:val="en-GB"/>
        </w:rPr>
        <w:t>where it</w:t>
      </w:r>
      <w:r w:rsidR="00616E7C" w:rsidRPr="00C45E04">
        <w:rPr>
          <w:lang w:val="en-GB"/>
        </w:rPr>
        <w:t xml:space="preserve"> was defined </w:t>
      </w:r>
      <w:r w:rsidR="00F231ED" w:rsidRPr="00C45E04">
        <w:rPr>
          <w:lang w:val="en-GB"/>
        </w:rPr>
        <w:t>as a one-of-a-kind earthquake, even though it was (at the time) neither the strongest, nor the longest, nor the most destructive in history. However, it was the first strong earthquake to occur in a place frequented by a sufficient number of people with scientific knowledge to be able to describe both the event and its effects in a systematic and modern way</w:t>
      </w:r>
      <w:r w:rsidR="001444D7" w:rsidRPr="00C45E04">
        <w:rPr>
          <w:rStyle w:val="Rimandonotaapidipagina"/>
          <w:lang w:val="en-GB"/>
        </w:rPr>
        <w:footnoteReference w:id="44"/>
      </w:r>
      <w:r w:rsidR="00F231ED" w:rsidRPr="00C45E04">
        <w:rPr>
          <w:lang w:val="en-GB"/>
        </w:rPr>
        <w:t>.</w:t>
      </w:r>
      <w:r w:rsidR="00F83399" w:rsidRPr="00C45E04">
        <w:rPr>
          <w:lang w:val="en-GB"/>
        </w:rPr>
        <w:t xml:space="preserve"> </w:t>
      </w:r>
      <w:r w:rsidR="001444D7" w:rsidRPr="00C45E04">
        <w:rPr>
          <w:lang w:val="en-GB"/>
        </w:rPr>
        <w:t>The 19</w:t>
      </w:r>
      <w:r w:rsidR="001444D7" w:rsidRPr="00C45E04">
        <w:rPr>
          <w:vertAlign w:val="superscript"/>
          <w:lang w:val="en-GB"/>
        </w:rPr>
        <w:t>th</w:t>
      </w:r>
      <w:r w:rsidR="001444D7" w:rsidRPr="00C45E04">
        <w:rPr>
          <w:lang w:val="en-GB"/>
        </w:rPr>
        <w:t xml:space="preserve"> century </w:t>
      </w:r>
      <w:r w:rsidR="00CC2DDC" w:rsidRPr="00C45E04">
        <w:rPr>
          <w:lang w:val="en-GB"/>
        </w:rPr>
        <w:t xml:space="preserve">saw </w:t>
      </w:r>
      <w:r w:rsidR="001444D7" w:rsidRPr="00C45E04">
        <w:rPr>
          <w:lang w:val="en-GB"/>
        </w:rPr>
        <w:t xml:space="preserve">a </w:t>
      </w:r>
      <w:r w:rsidR="00CC2DDC" w:rsidRPr="00C45E04">
        <w:rPr>
          <w:lang w:val="en-GB"/>
        </w:rPr>
        <w:t xml:space="preserve">vast </w:t>
      </w:r>
      <w:r w:rsidR="001444D7" w:rsidRPr="00C45E04">
        <w:rPr>
          <w:lang w:val="en-GB"/>
        </w:rPr>
        <w:lastRenderedPageBreak/>
        <w:t xml:space="preserve">improvement </w:t>
      </w:r>
      <w:r w:rsidR="00CC2DDC" w:rsidRPr="00C45E04">
        <w:rPr>
          <w:lang w:val="en-GB"/>
        </w:rPr>
        <w:t xml:space="preserve">in </w:t>
      </w:r>
      <w:r w:rsidR="001444D7" w:rsidRPr="00C45E04">
        <w:rPr>
          <w:lang w:val="en-GB"/>
        </w:rPr>
        <w:t xml:space="preserve">the knowledge of geology in Calabria through the </w:t>
      </w:r>
      <w:r w:rsidR="00036EED" w:rsidRPr="00C45E04">
        <w:rPr>
          <w:lang w:val="en-GB"/>
        </w:rPr>
        <w:t xml:space="preserve">first attempt to </w:t>
      </w:r>
      <w:r w:rsidR="00CC2DDC" w:rsidRPr="00C45E04">
        <w:rPr>
          <w:lang w:val="en-GB"/>
        </w:rPr>
        <w:t xml:space="preserve">categorise </w:t>
      </w:r>
      <w:r w:rsidR="00036EED" w:rsidRPr="00C45E04">
        <w:rPr>
          <w:lang w:val="en-GB"/>
        </w:rPr>
        <w:t>rock formations chronologically</w:t>
      </w:r>
      <w:r w:rsidR="001444D7" w:rsidRPr="00C45E04">
        <w:rPr>
          <w:lang w:val="en-GB"/>
        </w:rPr>
        <w:t xml:space="preserve"> by </w:t>
      </w:r>
      <w:r w:rsidR="004D1497" w:rsidRPr="00C45E04">
        <w:rPr>
          <w:lang w:val="en-GB"/>
        </w:rPr>
        <w:t>Leopoldo</w:t>
      </w:r>
      <w:r w:rsidR="001444D7" w:rsidRPr="00C45E04">
        <w:rPr>
          <w:lang w:val="en-GB"/>
        </w:rPr>
        <w:t xml:space="preserve"> Pill</w:t>
      </w:r>
      <w:r w:rsidR="00036EED" w:rsidRPr="00C45E04">
        <w:rPr>
          <w:lang w:val="en-GB"/>
        </w:rPr>
        <w:t>a, the first geological maps</w:t>
      </w:r>
      <w:r w:rsidR="001444D7" w:rsidRPr="00C45E04">
        <w:rPr>
          <w:lang w:val="en-GB"/>
        </w:rPr>
        <w:t xml:space="preserve"> </w:t>
      </w:r>
      <w:r w:rsidR="00CC2DDC" w:rsidRPr="00C45E04">
        <w:rPr>
          <w:lang w:val="en-GB"/>
        </w:rPr>
        <w:t xml:space="preserve">drawn up </w:t>
      </w:r>
      <w:r w:rsidR="001444D7" w:rsidRPr="00C45E04">
        <w:rPr>
          <w:lang w:val="en-GB"/>
        </w:rPr>
        <w:t xml:space="preserve">by Rodolfo Armando Philippi and Pierre </w:t>
      </w:r>
      <w:proofErr w:type="spellStart"/>
      <w:r w:rsidR="001444D7" w:rsidRPr="00C45E04">
        <w:rPr>
          <w:lang w:val="en-GB"/>
        </w:rPr>
        <w:t>Alexandrowitsch</w:t>
      </w:r>
      <w:proofErr w:type="spellEnd"/>
      <w:r w:rsidR="001444D7" w:rsidRPr="00C45E04">
        <w:rPr>
          <w:lang w:val="en-GB"/>
        </w:rPr>
        <w:t xml:space="preserve"> De </w:t>
      </w:r>
      <w:proofErr w:type="spellStart"/>
      <w:r w:rsidR="001444D7" w:rsidRPr="00C45E04">
        <w:rPr>
          <w:lang w:val="en-GB"/>
        </w:rPr>
        <w:t>Tchihatcheff</w:t>
      </w:r>
      <w:proofErr w:type="spellEnd"/>
      <w:r w:rsidR="00036EED" w:rsidRPr="00C45E04">
        <w:rPr>
          <w:lang w:val="en-GB"/>
        </w:rPr>
        <w:t xml:space="preserve">, and, above all, the detailed studies by Giuseppe </w:t>
      </w:r>
      <w:proofErr w:type="spellStart"/>
      <w:r w:rsidR="00036EED" w:rsidRPr="00C45E04">
        <w:rPr>
          <w:lang w:val="en-GB"/>
        </w:rPr>
        <w:t>Seguenza</w:t>
      </w:r>
      <w:proofErr w:type="spellEnd"/>
      <w:r w:rsidR="004D1497" w:rsidRPr="00C45E04">
        <w:rPr>
          <w:lang w:val="en-GB"/>
        </w:rPr>
        <w:t xml:space="preserve">, at the end of the </w:t>
      </w:r>
      <w:r w:rsidR="00CC2DDC" w:rsidRPr="00C45E04">
        <w:rPr>
          <w:lang w:val="en-GB"/>
        </w:rPr>
        <w:t>1870s</w:t>
      </w:r>
      <w:r w:rsidR="00036EED" w:rsidRPr="00C45E04">
        <w:rPr>
          <w:rStyle w:val="Rimandonotaapidipagina"/>
          <w:lang w:val="en-GB"/>
        </w:rPr>
        <w:footnoteReference w:id="45"/>
      </w:r>
      <w:r w:rsidR="00036EED" w:rsidRPr="00C45E04">
        <w:rPr>
          <w:lang w:val="en-GB"/>
        </w:rPr>
        <w:t>.</w:t>
      </w:r>
      <w:r w:rsidR="004D1497" w:rsidRPr="00C45E04">
        <w:rPr>
          <w:lang w:val="en-GB"/>
        </w:rPr>
        <w:t xml:space="preserve"> In the same years, many studies were aimed at supporting the construction of the railway in Calabria: the engineer Vincenzo </w:t>
      </w:r>
      <w:proofErr w:type="spellStart"/>
      <w:r w:rsidR="004D1497" w:rsidRPr="00C45E04">
        <w:rPr>
          <w:lang w:val="en-GB"/>
        </w:rPr>
        <w:t>Rambiotti</w:t>
      </w:r>
      <w:proofErr w:type="spellEnd"/>
      <w:r w:rsidR="004D1497" w:rsidRPr="00C45E04">
        <w:rPr>
          <w:lang w:val="en-GB"/>
        </w:rPr>
        <w:t xml:space="preserve"> was commissioned by the Ministry of Public Works to study the geological sections for the construction of the Reggio-Taranto railway section</w:t>
      </w:r>
      <w:r w:rsidR="004D1497" w:rsidRPr="00C45E04">
        <w:rPr>
          <w:rStyle w:val="Rimandonotaapidipagina"/>
          <w:lang w:val="en-GB"/>
        </w:rPr>
        <w:footnoteReference w:id="46"/>
      </w:r>
      <w:r w:rsidR="004D1497" w:rsidRPr="00C45E04">
        <w:rPr>
          <w:lang w:val="en-GB"/>
        </w:rPr>
        <w:t>; unfortunately, he was affected by malaria and died at the age of thirty in 1877</w:t>
      </w:r>
      <w:r w:rsidR="004D1497" w:rsidRPr="00C45E04">
        <w:rPr>
          <w:rStyle w:val="Rimandonotaapidipagina"/>
          <w:lang w:val="en-GB"/>
        </w:rPr>
        <w:footnoteReference w:id="47"/>
      </w:r>
      <w:r w:rsidR="004D1497" w:rsidRPr="00C45E04">
        <w:rPr>
          <w:lang w:val="en-GB"/>
        </w:rPr>
        <w:t>. The geologist Carlo De Stefani, one of the founders of the Geological Italian Society, can be considered the father of geology in Calabria: in 1876 the Ministry of Public Education urged him to carry out a geological excursion in Calabria</w:t>
      </w:r>
      <w:r w:rsidR="00077989" w:rsidRPr="00C45E04">
        <w:rPr>
          <w:lang w:val="en-GB"/>
        </w:rPr>
        <w:t>.</w:t>
      </w:r>
      <w:r w:rsidR="004D1497" w:rsidRPr="00C45E04">
        <w:rPr>
          <w:lang w:val="en-GB"/>
        </w:rPr>
        <w:t xml:space="preserve"> </w:t>
      </w:r>
      <w:r w:rsidR="00077989" w:rsidRPr="00C45E04">
        <w:rPr>
          <w:lang w:val="en-GB"/>
        </w:rPr>
        <w:t>T</w:t>
      </w:r>
      <w:r w:rsidR="004D1497" w:rsidRPr="00C45E04">
        <w:rPr>
          <w:lang w:val="en-GB"/>
        </w:rPr>
        <w:t xml:space="preserve">he result of his work, which saw him </w:t>
      </w:r>
      <w:r w:rsidR="00A21572" w:rsidRPr="00C45E04">
        <w:rPr>
          <w:rFonts w:ascii="Times New Roman" w:hAnsi="Times New Roman" w:cs="Times New Roman"/>
          <w:lang w:val="en-GB"/>
        </w:rPr>
        <w:t>«</w:t>
      </w:r>
      <w:r w:rsidR="004D1497" w:rsidRPr="00C45E04">
        <w:rPr>
          <w:lang w:val="en-GB"/>
        </w:rPr>
        <w:t>busy for 14 hours a day for 45 days</w:t>
      </w:r>
      <w:r w:rsidR="00A21572" w:rsidRPr="00C45E04">
        <w:rPr>
          <w:rFonts w:ascii="Times New Roman" w:hAnsi="Times New Roman" w:cs="Times New Roman"/>
          <w:lang w:val="en-GB"/>
        </w:rPr>
        <w:t>»</w:t>
      </w:r>
      <w:r w:rsidR="004D1497" w:rsidRPr="00C45E04">
        <w:rPr>
          <w:lang w:val="en-GB"/>
        </w:rPr>
        <w:t>, is a detailed "Geological map of southern Calabria" at 1:50,000 scale in 23 sheets</w:t>
      </w:r>
      <w:r w:rsidR="004D1497" w:rsidRPr="00C45E04">
        <w:rPr>
          <w:rStyle w:val="Rimandonotaapidipagina"/>
          <w:lang w:val="en-GB"/>
        </w:rPr>
        <w:footnoteReference w:id="48"/>
      </w:r>
      <w:r w:rsidR="004D1497" w:rsidRPr="00C45E04">
        <w:rPr>
          <w:lang w:val="en-GB"/>
        </w:rPr>
        <w:t>. In addition, in 1882, Emilio Cortese, an engineer of the Royal Geological Office, began to focus on geological features in Calabria, in the context of the construction of the railway, identifying two large almost perpendicular faults that cut the southern sector of the region, whose existence has also been confirmed in the most recent literature</w:t>
      </w:r>
      <w:r w:rsidR="004D1497" w:rsidRPr="00C45E04">
        <w:rPr>
          <w:rStyle w:val="Rimandonotaapidipagina"/>
          <w:lang w:val="en-GB"/>
        </w:rPr>
        <w:footnoteReference w:id="49"/>
      </w:r>
      <w:r w:rsidR="004D1497" w:rsidRPr="00C45E04">
        <w:rPr>
          <w:lang w:val="en-GB"/>
        </w:rPr>
        <w:t xml:space="preserve">. In 1891 the geological survey of Calabria was completed and only needed general revision work; however, the geological map was not published due to </w:t>
      </w:r>
      <w:r w:rsidR="004D1497" w:rsidRPr="00C45E04">
        <w:rPr>
          <w:rFonts w:ascii="Times New Roman" w:hAnsi="Times New Roman" w:cs="Times New Roman"/>
          <w:lang w:val="en-GB"/>
        </w:rPr>
        <w:t>«</w:t>
      </w:r>
      <w:r w:rsidR="004D1497" w:rsidRPr="00C45E04">
        <w:rPr>
          <w:lang w:val="en-GB"/>
        </w:rPr>
        <w:t>the lack of large-scale topographic map without hatching</w:t>
      </w:r>
      <w:r w:rsidR="004D1497" w:rsidRPr="00C45E04">
        <w:rPr>
          <w:rFonts w:ascii="Times New Roman" w:hAnsi="Times New Roman" w:cs="Times New Roman"/>
          <w:lang w:val="en-GB"/>
        </w:rPr>
        <w:t>»</w:t>
      </w:r>
      <w:r w:rsidR="004D1497" w:rsidRPr="00C45E04">
        <w:rPr>
          <w:rStyle w:val="Rimandonotaapidipagina"/>
          <w:lang w:val="en-GB"/>
        </w:rPr>
        <w:footnoteReference w:id="50"/>
      </w:r>
      <w:r w:rsidR="004D1497" w:rsidRPr="00C45E04">
        <w:rPr>
          <w:lang w:val="en-GB"/>
        </w:rPr>
        <w:t xml:space="preserve">: the geological knowledge of the region was </w:t>
      </w:r>
      <w:r w:rsidR="00077989" w:rsidRPr="00C45E04">
        <w:rPr>
          <w:lang w:val="en-GB"/>
        </w:rPr>
        <w:t xml:space="preserve">more advanced than </w:t>
      </w:r>
      <w:r w:rsidR="004D1497" w:rsidRPr="00C45E04">
        <w:rPr>
          <w:lang w:val="en-GB"/>
        </w:rPr>
        <w:t>the general knowledge of the territory.</w:t>
      </w:r>
    </w:p>
    <w:p w14:paraId="40DD662F" w14:textId="6B7714E9" w:rsidR="00611A49" w:rsidRPr="00C45E04" w:rsidRDefault="00482DE5" w:rsidP="00B5337E">
      <w:pPr>
        <w:spacing w:after="0" w:line="240" w:lineRule="auto"/>
        <w:ind w:firstLine="567"/>
        <w:jc w:val="both"/>
        <w:rPr>
          <w:lang w:val="en-GB"/>
        </w:rPr>
      </w:pPr>
      <w:r w:rsidRPr="00C45E04">
        <w:rPr>
          <w:lang w:val="en-GB"/>
        </w:rPr>
        <w:t>After 1783, p</w:t>
      </w:r>
      <w:r w:rsidR="00A21572" w:rsidRPr="00C45E04">
        <w:rPr>
          <w:lang w:val="en-GB"/>
        </w:rPr>
        <w:t xml:space="preserve">erception of the geological risk in Calabria was also spread by </w:t>
      </w:r>
      <w:r w:rsidR="00611A49" w:rsidRPr="00C45E04">
        <w:rPr>
          <w:lang w:val="en-GB"/>
        </w:rPr>
        <w:t>the landscape descriptions and the iconography of Calabria conveyed by the Grand Tour travel</w:t>
      </w:r>
      <w:r w:rsidRPr="00C45E04">
        <w:rPr>
          <w:lang w:val="en-GB"/>
        </w:rPr>
        <w:t>l</w:t>
      </w:r>
      <w:r w:rsidR="00611A49" w:rsidRPr="00C45E04">
        <w:rPr>
          <w:lang w:val="en-GB"/>
        </w:rPr>
        <w:t>ers, where the suggestion of ruins is very strong</w:t>
      </w:r>
      <w:r w:rsidR="002D2C4A" w:rsidRPr="00C45E04">
        <w:rPr>
          <w:rStyle w:val="Rimandonotaapidipagina"/>
          <w:lang w:val="en-GB"/>
        </w:rPr>
        <w:footnoteReference w:id="51"/>
      </w:r>
      <w:r w:rsidR="00611A49" w:rsidRPr="00C45E04">
        <w:rPr>
          <w:lang w:val="en-GB"/>
        </w:rPr>
        <w:t xml:space="preserve">. The so-called </w:t>
      </w:r>
      <w:proofErr w:type="spellStart"/>
      <w:r w:rsidR="00611A49" w:rsidRPr="00C45E04">
        <w:rPr>
          <w:i/>
          <w:iCs/>
          <w:lang w:val="en-GB"/>
        </w:rPr>
        <w:t>flagello</w:t>
      </w:r>
      <w:proofErr w:type="spellEnd"/>
      <w:r w:rsidR="00611A49" w:rsidRPr="00C45E04">
        <w:rPr>
          <w:lang w:val="en-GB"/>
        </w:rPr>
        <w:t xml:space="preserve"> (scourge)</w:t>
      </w:r>
      <w:r w:rsidR="0067708A" w:rsidRPr="00C45E04">
        <w:rPr>
          <w:lang w:val="en-GB"/>
        </w:rPr>
        <w:t xml:space="preserve"> </w:t>
      </w:r>
      <w:r w:rsidR="00611A49" w:rsidRPr="00C45E04">
        <w:rPr>
          <w:lang w:val="en-GB"/>
        </w:rPr>
        <w:t xml:space="preserve">changed the face of modern Calabria, modifying its landscape, settlement system, roads, etc., and spreading the </w:t>
      </w:r>
      <w:r w:rsidR="002D2C4A" w:rsidRPr="00C45E04">
        <w:rPr>
          <w:lang w:val="en-GB"/>
        </w:rPr>
        <w:t>image</w:t>
      </w:r>
      <w:r w:rsidR="00611A49" w:rsidRPr="00C45E04">
        <w:rPr>
          <w:lang w:val="en-GB"/>
        </w:rPr>
        <w:t xml:space="preserve"> of a dangerous</w:t>
      </w:r>
      <w:r w:rsidRPr="00C45E04">
        <w:rPr>
          <w:lang w:val="en-GB"/>
        </w:rPr>
        <w:t>,</w:t>
      </w:r>
      <w:r w:rsidR="00611A49" w:rsidRPr="00C45E04">
        <w:rPr>
          <w:lang w:val="en-GB"/>
        </w:rPr>
        <w:t xml:space="preserve"> wild region, not only due to banditry but also from a natural point of view</w:t>
      </w:r>
      <w:r w:rsidR="002D2C4A" w:rsidRPr="00C45E04">
        <w:rPr>
          <w:lang w:val="en-GB"/>
        </w:rPr>
        <w:t>, which persisted throughout the 20</w:t>
      </w:r>
      <w:r w:rsidR="002D2C4A" w:rsidRPr="00C45E04">
        <w:rPr>
          <w:vertAlign w:val="superscript"/>
          <w:lang w:val="en-GB"/>
        </w:rPr>
        <w:t>th</w:t>
      </w:r>
      <w:r w:rsidR="002D2C4A" w:rsidRPr="00C45E04">
        <w:rPr>
          <w:lang w:val="en-GB"/>
        </w:rPr>
        <w:t xml:space="preserve"> century</w:t>
      </w:r>
      <w:r w:rsidR="002D2C4A" w:rsidRPr="00C45E04">
        <w:rPr>
          <w:rStyle w:val="Rimandonotaapidipagina"/>
          <w:lang w:val="en-GB"/>
        </w:rPr>
        <w:footnoteReference w:id="52"/>
      </w:r>
      <w:r w:rsidR="00611A49" w:rsidRPr="00C45E04">
        <w:rPr>
          <w:lang w:val="en-GB"/>
        </w:rPr>
        <w:t>.</w:t>
      </w:r>
      <w:r w:rsidR="002D2C4A" w:rsidRPr="00C45E04">
        <w:rPr>
          <w:lang w:val="en-GB"/>
        </w:rPr>
        <w:t xml:space="preserve"> In 1915, the English traveller Norman Douglas, author of one of the most famous travel books in Calabria, stressed the image of geological disorder in his description of Aspromonte, the mountains in the southern part of the region: «It is an incredibly harsh agglomeration of hill and dale, and the geology of the district […] reveals a perfect chaos of rocks of every age, torn into gullies by earthquakes and other cataclysms of the past»</w:t>
      </w:r>
      <w:r w:rsidR="001C3708" w:rsidRPr="00C45E04">
        <w:rPr>
          <w:rStyle w:val="Rimandonotaapidipagina"/>
          <w:lang w:val="en-GB"/>
        </w:rPr>
        <w:footnoteReference w:id="53"/>
      </w:r>
      <w:r w:rsidR="002D2C4A" w:rsidRPr="00C45E04">
        <w:rPr>
          <w:lang w:val="en-GB"/>
        </w:rPr>
        <w:t>.</w:t>
      </w:r>
      <w:r w:rsidR="00CB3BD0" w:rsidRPr="00C45E04">
        <w:rPr>
          <w:lang w:val="en-GB"/>
        </w:rPr>
        <w:t xml:space="preserve"> </w:t>
      </w:r>
      <w:r w:rsidR="002D2C4A" w:rsidRPr="00C45E04">
        <w:rPr>
          <w:lang w:val="en-GB"/>
        </w:rPr>
        <w:t>The same perception remains in the 1950s, as the writer and journalist Guido Piovene described Calabria as the “strangest” of the Italian regions: «It would seem that the debris of different worlds has collapsed together here; that an arbitrary divinity, after having created the continents and the seasons, enjoyed breaking them to mix the shiny fragments»</w:t>
      </w:r>
      <w:r w:rsidR="001C3708" w:rsidRPr="00C45E04">
        <w:rPr>
          <w:rStyle w:val="Rimandonotaapidipagina"/>
          <w:lang w:val="en-GB"/>
        </w:rPr>
        <w:footnoteReference w:id="54"/>
      </w:r>
      <w:r w:rsidR="002D2C4A" w:rsidRPr="00C45E04">
        <w:rPr>
          <w:lang w:val="en-GB"/>
        </w:rPr>
        <w:t xml:space="preserve">.    </w:t>
      </w:r>
    </w:p>
    <w:p w14:paraId="480B6BAA" w14:textId="3C3969E5" w:rsidR="0067708A" w:rsidRPr="00C45E04" w:rsidRDefault="00F13E3E" w:rsidP="00B5337E">
      <w:pPr>
        <w:spacing w:after="0" w:line="240" w:lineRule="auto"/>
        <w:ind w:firstLine="567"/>
        <w:jc w:val="both"/>
        <w:rPr>
          <w:lang w:val="en-GB"/>
        </w:rPr>
      </w:pPr>
      <w:r w:rsidRPr="00C45E04">
        <w:rPr>
          <w:lang w:val="en-GB"/>
        </w:rPr>
        <w:t>However, it is above all in the sphere of politics and, in particular, among parliamentary chronicles, where it is possible to find the centrality of the theme of geology and the perception of risk. In</w:t>
      </w:r>
      <w:r w:rsidR="0067708A" w:rsidRPr="00C45E04">
        <w:rPr>
          <w:lang w:val="en-GB"/>
        </w:rPr>
        <w:t xml:space="preserve"> 1904</w:t>
      </w:r>
      <w:r w:rsidR="00482DE5" w:rsidRPr="00C45E04">
        <w:rPr>
          <w:lang w:val="en-GB"/>
        </w:rPr>
        <w:t>,</w:t>
      </w:r>
      <w:r w:rsidR="0067708A" w:rsidRPr="00C45E04">
        <w:rPr>
          <w:lang w:val="en-GB"/>
        </w:rPr>
        <w:t xml:space="preserve"> the historian and politician Giustino Fortunato underlined the anthropic and natural factors that contributed to “Italy’s Southern Question” and defined Calabria as </w:t>
      </w:r>
      <w:r w:rsidR="00D9189B" w:rsidRPr="00C45E04">
        <w:rPr>
          <w:i/>
          <w:iCs/>
          <w:lang w:val="en-GB"/>
        </w:rPr>
        <w:t>un</w:t>
      </w:r>
      <w:r w:rsidR="0067708A" w:rsidRPr="00C45E04">
        <w:rPr>
          <w:i/>
          <w:iCs/>
          <w:lang w:val="en-GB"/>
        </w:rPr>
        <w:t xml:space="preserve"> </w:t>
      </w:r>
      <w:proofErr w:type="spellStart"/>
      <w:r w:rsidR="0067708A" w:rsidRPr="00C45E04">
        <w:rPr>
          <w:i/>
          <w:iCs/>
          <w:lang w:val="en-GB"/>
        </w:rPr>
        <w:t>vero</w:t>
      </w:r>
      <w:proofErr w:type="spellEnd"/>
      <w:r w:rsidR="0067708A" w:rsidRPr="00C45E04">
        <w:rPr>
          <w:i/>
          <w:iCs/>
          <w:lang w:val="en-GB"/>
        </w:rPr>
        <w:t xml:space="preserve"> </w:t>
      </w:r>
      <w:proofErr w:type="spellStart"/>
      <w:r w:rsidR="0067708A" w:rsidRPr="00C45E04">
        <w:rPr>
          <w:i/>
          <w:iCs/>
          <w:lang w:val="en-GB"/>
        </w:rPr>
        <w:t>sfasciume</w:t>
      </w:r>
      <w:proofErr w:type="spellEnd"/>
      <w:r w:rsidR="0067708A" w:rsidRPr="00C45E04">
        <w:rPr>
          <w:lang w:val="en-GB"/>
        </w:rPr>
        <w:t xml:space="preserve"> (</w:t>
      </w:r>
      <w:r w:rsidRPr="00C45E04">
        <w:rPr>
          <w:lang w:val="en-GB"/>
        </w:rPr>
        <w:t>“</w:t>
      </w:r>
      <w:r w:rsidR="00D9189B" w:rsidRPr="00C45E04">
        <w:rPr>
          <w:lang w:val="en-GB"/>
        </w:rPr>
        <w:t>totally wrecked</w:t>
      </w:r>
      <w:r w:rsidRPr="00C45E04">
        <w:rPr>
          <w:lang w:val="en-GB"/>
        </w:rPr>
        <w:t>”</w:t>
      </w:r>
      <w:r w:rsidR="0067708A" w:rsidRPr="00C45E04">
        <w:rPr>
          <w:lang w:val="en-GB"/>
        </w:rPr>
        <w:t>) due to its geological disorder</w:t>
      </w:r>
      <w:r w:rsidR="0067708A" w:rsidRPr="00C45E04">
        <w:rPr>
          <w:rStyle w:val="Rimandonotaapidipagina"/>
          <w:lang w:val="en-GB"/>
        </w:rPr>
        <w:footnoteReference w:id="55"/>
      </w:r>
      <w:r w:rsidR="0067708A" w:rsidRPr="00C45E04">
        <w:rPr>
          <w:lang w:val="en-GB"/>
        </w:rPr>
        <w:t>.</w:t>
      </w:r>
      <w:r w:rsidRPr="00C45E04">
        <w:rPr>
          <w:lang w:val="en-GB"/>
        </w:rPr>
        <w:t xml:space="preserve"> This impressive image, then often mentioned in the form </w:t>
      </w:r>
      <w:proofErr w:type="spellStart"/>
      <w:r w:rsidRPr="00C45E04">
        <w:rPr>
          <w:i/>
          <w:iCs/>
          <w:lang w:val="en-GB"/>
        </w:rPr>
        <w:t>sfasciume</w:t>
      </w:r>
      <w:proofErr w:type="spellEnd"/>
      <w:r w:rsidRPr="00C45E04">
        <w:rPr>
          <w:i/>
          <w:iCs/>
          <w:lang w:val="en-GB"/>
        </w:rPr>
        <w:t xml:space="preserve"> </w:t>
      </w:r>
      <w:proofErr w:type="spellStart"/>
      <w:r w:rsidRPr="00C45E04">
        <w:rPr>
          <w:i/>
          <w:iCs/>
          <w:lang w:val="en-GB"/>
        </w:rPr>
        <w:t>pendulo</w:t>
      </w:r>
      <w:proofErr w:type="spellEnd"/>
      <w:r w:rsidRPr="00C45E04">
        <w:rPr>
          <w:i/>
          <w:iCs/>
          <w:lang w:val="en-GB"/>
        </w:rPr>
        <w:t xml:space="preserve"> </w:t>
      </w:r>
      <w:proofErr w:type="spellStart"/>
      <w:r w:rsidRPr="00C45E04">
        <w:rPr>
          <w:i/>
          <w:iCs/>
          <w:lang w:val="en-GB"/>
        </w:rPr>
        <w:t>sul</w:t>
      </w:r>
      <w:proofErr w:type="spellEnd"/>
      <w:r w:rsidRPr="00C45E04">
        <w:rPr>
          <w:i/>
          <w:iCs/>
          <w:lang w:val="en-GB"/>
        </w:rPr>
        <w:t xml:space="preserve"> mare</w:t>
      </w:r>
      <w:r w:rsidRPr="00C45E04">
        <w:rPr>
          <w:lang w:val="en-GB"/>
        </w:rPr>
        <w:t xml:space="preserve"> (“</w:t>
      </w:r>
      <w:r w:rsidR="00D9189B" w:rsidRPr="00C45E04">
        <w:rPr>
          <w:lang w:val="en-GB"/>
        </w:rPr>
        <w:t xml:space="preserve">wreckage </w:t>
      </w:r>
      <w:r w:rsidRPr="00C45E04">
        <w:rPr>
          <w:lang w:val="en-GB"/>
        </w:rPr>
        <w:t>hanging over the sea”)</w:t>
      </w:r>
      <w:r w:rsidR="00A66BF9" w:rsidRPr="00C45E04">
        <w:rPr>
          <w:lang w:val="en-GB"/>
        </w:rPr>
        <w:t xml:space="preserve"> was particularly </w:t>
      </w:r>
      <w:r w:rsidR="00D9189B" w:rsidRPr="00C45E04">
        <w:rPr>
          <w:lang w:val="en-GB"/>
        </w:rPr>
        <w:t xml:space="preserve">impressive </w:t>
      </w:r>
      <w:r w:rsidR="00A66BF9" w:rsidRPr="00C45E04">
        <w:rPr>
          <w:lang w:val="en-GB"/>
        </w:rPr>
        <w:t>and seems to have influenced the political discourse on Calabria’s issues throughout the 20</w:t>
      </w:r>
      <w:r w:rsidR="00A66BF9" w:rsidRPr="00C45E04">
        <w:rPr>
          <w:vertAlign w:val="superscript"/>
          <w:lang w:val="en-GB"/>
        </w:rPr>
        <w:t>th</w:t>
      </w:r>
      <w:r w:rsidR="00A66BF9" w:rsidRPr="00C45E04">
        <w:rPr>
          <w:lang w:val="en-GB"/>
        </w:rPr>
        <w:t xml:space="preserve"> century</w:t>
      </w:r>
      <w:r w:rsidR="00A66BF9" w:rsidRPr="00C45E04">
        <w:rPr>
          <w:rStyle w:val="Rimandonotaapidipagina"/>
          <w:lang w:val="en-GB"/>
        </w:rPr>
        <w:footnoteReference w:id="56"/>
      </w:r>
      <w:r w:rsidR="00A66BF9" w:rsidRPr="00C45E04">
        <w:rPr>
          <w:lang w:val="en-GB"/>
        </w:rPr>
        <w:t>.</w:t>
      </w:r>
      <w:r w:rsidR="00D9189B" w:rsidRPr="00C45E04">
        <w:rPr>
          <w:lang w:val="en-GB"/>
        </w:rPr>
        <w:t xml:space="preserve"> </w:t>
      </w:r>
    </w:p>
    <w:p w14:paraId="493CC8F9" w14:textId="77777777" w:rsidR="00D63340" w:rsidRPr="00C45E04" w:rsidRDefault="001C3708" w:rsidP="00B5337E">
      <w:pPr>
        <w:spacing w:after="0" w:line="240" w:lineRule="auto"/>
        <w:ind w:firstLine="567"/>
        <w:jc w:val="both"/>
        <w:rPr>
          <w:bCs/>
          <w:lang w:val="en-GB"/>
        </w:rPr>
      </w:pPr>
      <w:r w:rsidRPr="00C45E04">
        <w:rPr>
          <w:lang w:val="en-GB"/>
        </w:rPr>
        <w:t>This general perception helps to explain</w:t>
      </w:r>
      <w:r w:rsidR="00E23D0E" w:rsidRPr="00C45E04">
        <w:rPr>
          <w:lang w:val="en-GB"/>
        </w:rPr>
        <w:t xml:space="preserve"> the extraordinary measures undertaken by the national government after the 1907 earthquake in </w:t>
      </w:r>
      <w:proofErr w:type="spellStart"/>
      <w:r w:rsidR="00E23D0E" w:rsidRPr="00C45E04">
        <w:rPr>
          <w:lang w:val="en-GB"/>
        </w:rPr>
        <w:t>Ferruzzano</w:t>
      </w:r>
      <w:proofErr w:type="spellEnd"/>
      <w:r w:rsidR="00E23D0E" w:rsidRPr="00C45E04">
        <w:rPr>
          <w:lang w:val="en-GB"/>
        </w:rPr>
        <w:t xml:space="preserve"> and, above all, after the disastrous earthquake in the Strait of Messina area in 1908</w:t>
      </w:r>
      <w:r w:rsidR="00D9189B" w:rsidRPr="00C45E04">
        <w:rPr>
          <w:lang w:val="en-GB"/>
        </w:rPr>
        <w:t xml:space="preserve">. </w:t>
      </w:r>
      <w:r w:rsidR="00E23D0E" w:rsidRPr="00C45E04">
        <w:rPr>
          <w:lang w:val="en-GB"/>
        </w:rPr>
        <w:t xml:space="preserve"> </w:t>
      </w:r>
      <w:r w:rsidR="00D9189B" w:rsidRPr="00C45E04">
        <w:rPr>
          <w:lang w:val="en-GB"/>
        </w:rPr>
        <w:t>Th</w:t>
      </w:r>
      <w:r w:rsidR="002C252C" w:rsidRPr="00C45E04">
        <w:rPr>
          <w:lang w:val="en-GB"/>
        </w:rPr>
        <w:t>ese earthquakes</w:t>
      </w:r>
      <w:r w:rsidR="00D9189B" w:rsidRPr="00C45E04">
        <w:rPr>
          <w:lang w:val="en-GB"/>
        </w:rPr>
        <w:t xml:space="preserve"> </w:t>
      </w:r>
      <w:r w:rsidR="00E23D0E" w:rsidRPr="00C45E04">
        <w:rPr>
          <w:lang w:val="en-GB"/>
        </w:rPr>
        <w:t xml:space="preserve">hit </w:t>
      </w:r>
      <w:r w:rsidR="00565B41" w:rsidRPr="00C45E04">
        <w:rPr>
          <w:lang w:val="en-GB"/>
        </w:rPr>
        <w:t>most of</w:t>
      </w:r>
      <w:r w:rsidR="00E23D0E" w:rsidRPr="00C45E04">
        <w:rPr>
          <w:lang w:val="en-GB"/>
        </w:rPr>
        <w:t xml:space="preserve"> the Ionian area of ​​Calabria, </w:t>
      </w:r>
      <w:r w:rsidR="00D9189B" w:rsidRPr="00C45E04">
        <w:rPr>
          <w:lang w:val="en-GB"/>
        </w:rPr>
        <w:t xml:space="preserve">bringing </w:t>
      </w:r>
      <w:r w:rsidR="00E23D0E" w:rsidRPr="00C45E04">
        <w:rPr>
          <w:lang w:val="en-GB"/>
        </w:rPr>
        <w:t xml:space="preserve">together the </w:t>
      </w:r>
      <w:r w:rsidR="00BB19D8" w:rsidRPr="00C45E04">
        <w:rPr>
          <w:lang w:val="en-GB"/>
        </w:rPr>
        <w:t xml:space="preserve">geological </w:t>
      </w:r>
      <w:r w:rsidR="00E23D0E" w:rsidRPr="00C45E04">
        <w:rPr>
          <w:lang w:val="en-GB"/>
        </w:rPr>
        <w:t xml:space="preserve">instability due to seismic activity and </w:t>
      </w:r>
      <w:r w:rsidR="00BB19D8" w:rsidRPr="00C45E04">
        <w:rPr>
          <w:lang w:val="en-GB"/>
        </w:rPr>
        <w:t xml:space="preserve">the </w:t>
      </w:r>
      <w:r w:rsidR="00E23D0E" w:rsidRPr="00C45E04">
        <w:rPr>
          <w:lang w:val="en-GB"/>
        </w:rPr>
        <w:t>hydrogeological instability</w:t>
      </w:r>
      <w:r w:rsidR="00BB19D8" w:rsidRPr="00C45E04">
        <w:rPr>
          <w:lang w:val="en-GB"/>
        </w:rPr>
        <w:t xml:space="preserve"> due to deforestation</w:t>
      </w:r>
      <w:r w:rsidR="00E23D0E" w:rsidRPr="00C45E04">
        <w:rPr>
          <w:lang w:val="en-GB"/>
        </w:rPr>
        <w:t xml:space="preserve">, </w:t>
      </w:r>
      <w:r w:rsidR="00BB19D8" w:rsidRPr="00C45E04">
        <w:rPr>
          <w:lang w:val="en-GB"/>
        </w:rPr>
        <w:t xml:space="preserve">seeing </w:t>
      </w:r>
      <w:r w:rsidR="00E23D0E" w:rsidRPr="00C45E04">
        <w:rPr>
          <w:lang w:val="en-GB"/>
        </w:rPr>
        <w:t>a massive relocation process of towns and villages</w:t>
      </w:r>
      <w:r w:rsidR="00BB19D8" w:rsidRPr="00C45E04">
        <w:rPr>
          <w:lang w:val="en-GB"/>
        </w:rPr>
        <w:t xml:space="preserve"> as the main solution to the problem</w:t>
      </w:r>
      <w:r w:rsidR="00E23D0E" w:rsidRPr="00C45E04">
        <w:rPr>
          <w:lang w:val="en-GB"/>
        </w:rPr>
        <w:t xml:space="preserve">. </w:t>
      </w:r>
      <w:r w:rsidR="00A66BF9" w:rsidRPr="00C45E04">
        <w:rPr>
          <w:lang w:val="en-GB"/>
        </w:rPr>
        <w:t>In truth, t</w:t>
      </w:r>
      <w:r w:rsidR="00F316EC" w:rsidRPr="00C45E04">
        <w:rPr>
          <w:lang w:val="en-GB"/>
        </w:rPr>
        <w:t xml:space="preserve">he </w:t>
      </w:r>
      <w:r w:rsidR="00F316EC" w:rsidRPr="00C45E04">
        <w:rPr>
          <w:lang w:val="en-GB"/>
        </w:rPr>
        <w:lastRenderedPageBreak/>
        <w:t>r</w:t>
      </w:r>
      <w:r w:rsidR="00003D44" w:rsidRPr="00C45E04">
        <w:rPr>
          <w:rFonts w:cstheme="minorHAnsi"/>
          <w:bCs/>
          <w:lang w:val="en-GB"/>
        </w:rPr>
        <w:t xml:space="preserve">elocation of towns </w:t>
      </w:r>
      <w:r w:rsidR="00AD5477" w:rsidRPr="00C45E04">
        <w:rPr>
          <w:rFonts w:cstheme="minorHAnsi"/>
          <w:bCs/>
          <w:lang w:val="en-GB"/>
        </w:rPr>
        <w:t xml:space="preserve">was </w:t>
      </w:r>
      <w:r w:rsidR="00003D44" w:rsidRPr="00C45E04">
        <w:rPr>
          <w:rFonts w:cstheme="minorHAnsi"/>
          <w:bCs/>
          <w:lang w:val="en-GB"/>
        </w:rPr>
        <w:t xml:space="preserve">a </w:t>
      </w:r>
      <w:r w:rsidR="00F316EC" w:rsidRPr="00C45E04">
        <w:rPr>
          <w:rFonts w:cstheme="minorHAnsi"/>
          <w:bCs/>
          <w:lang w:val="en-GB"/>
        </w:rPr>
        <w:t>trend</w:t>
      </w:r>
      <w:r w:rsidR="00003D44" w:rsidRPr="00C45E04">
        <w:rPr>
          <w:rFonts w:cstheme="minorHAnsi"/>
          <w:bCs/>
          <w:lang w:val="en-GB"/>
        </w:rPr>
        <w:t xml:space="preserve"> </w:t>
      </w:r>
      <w:r w:rsidR="002C252C" w:rsidRPr="00C45E04">
        <w:rPr>
          <w:rFonts w:cstheme="minorHAnsi"/>
          <w:bCs/>
          <w:lang w:val="en-GB"/>
        </w:rPr>
        <w:t>that</w:t>
      </w:r>
      <w:r w:rsidR="00BF11EF" w:rsidRPr="00C45E04">
        <w:rPr>
          <w:rFonts w:cstheme="minorHAnsi"/>
          <w:bCs/>
          <w:lang w:val="en-GB"/>
        </w:rPr>
        <w:t xml:space="preserve"> had been already tested </w:t>
      </w:r>
      <w:r w:rsidR="00003D44" w:rsidRPr="00C45E04">
        <w:rPr>
          <w:rFonts w:cstheme="minorHAnsi"/>
          <w:bCs/>
          <w:lang w:val="en-GB"/>
        </w:rPr>
        <w:t>in the process of reconstruction after the earthquake of 1783</w:t>
      </w:r>
      <w:r w:rsidR="002C252C" w:rsidRPr="00C45E04">
        <w:rPr>
          <w:rFonts w:cstheme="minorHAnsi"/>
          <w:bCs/>
          <w:lang w:val="en-GB"/>
        </w:rPr>
        <w:t>, when t</w:t>
      </w:r>
      <w:r w:rsidR="00003D44" w:rsidRPr="00C45E04">
        <w:rPr>
          <w:rFonts w:cstheme="minorHAnsi"/>
          <w:bCs/>
          <w:lang w:val="en-GB"/>
        </w:rPr>
        <w:t xml:space="preserve">he engineers appointed by the </w:t>
      </w:r>
      <w:proofErr w:type="gramStart"/>
      <w:r w:rsidR="00003D44" w:rsidRPr="00C45E04">
        <w:rPr>
          <w:rFonts w:cstheme="minorHAnsi"/>
          <w:bCs/>
          <w:lang w:val="en-GB"/>
        </w:rPr>
        <w:t>Bourbon</w:t>
      </w:r>
      <w:proofErr w:type="gramEnd"/>
      <w:r w:rsidR="00003D44" w:rsidRPr="00C45E04">
        <w:rPr>
          <w:rFonts w:cstheme="minorHAnsi"/>
          <w:bCs/>
          <w:lang w:val="en-GB"/>
        </w:rPr>
        <w:t xml:space="preserve"> government had the task of identifying new sites for the location of the new modern settlements</w:t>
      </w:r>
      <w:r w:rsidR="00E56050" w:rsidRPr="00C45E04">
        <w:rPr>
          <w:rStyle w:val="Rimandonotaapidipagina"/>
          <w:rFonts w:cstheme="minorHAnsi"/>
          <w:bCs/>
          <w:lang w:val="en-GB"/>
        </w:rPr>
        <w:footnoteReference w:id="57"/>
      </w:r>
      <w:r w:rsidR="002C252C" w:rsidRPr="00C45E04">
        <w:rPr>
          <w:rFonts w:cstheme="minorHAnsi"/>
          <w:bCs/>
          <w:lang w:val="en-GB"/>
        </w:rPr>
        <w:t>. H</w:t>
      </w:r>
      <w:r w:rsidR="00F316EC" w:rsidRPr="00C45E04">
        <w:rPr>
          <w:lang w:val="en-GB"/>
        </w:rPr>
        <w:t xml:space="preserve">owever, </w:t>
      </w:r>
      <w:r w:rsidR="002C252C" w:rsidRPr="00C45E04">
        <w:rPr>
          <w:lang w:val="en-GB"/>
        </w:rPr>
        <w:t xml:space="preserve">while </w:t>
      </w:r>
      <w:r w:rsidR="00F316EC" w:rsidRPr="00C45E04">
        <w:rPr>
          <w:lang w:val="en-GB"/>
        </w:rPr>
        <w:t>for them</w:t>
      </w:r>
      <w:r w:rsidR="002C252C" w:rsidRPr="00C45E04">
        <w:rPr>
          <w:lang w:val="en-GB"/>
        </w:rPr>
        <w:t xml:space="preserve"> </w:t>
      </w:r>
      <w:r w:rsidR="00F316EC" w:rsidRPr="00C45E04">
        <w:rPr>
          <w:bCs/>
          <w:lang w:val="en-GB"/>
        </w:rPr>
        <w:t xml:space="preserve">the criteria </w:t>
      </w:r>
      <w:r w:rsidR="002C252C" w:rsidRPr="00C45E04">
        <w:rPr>
          <w:bCs/>
          <w:lang w:val="en-GB"/>
        </w:rPr>
        <w:t>for</w:t>
      </w:r>
      <w:r w:rsidR="00F316EC" w:rsidRPr="00C45E04">
        <w:rPr>
          <w:bCs/>
          <w:lang w:val="en-GB"/>
        </w:rPr>
        <w:t xml:space="preserve"> </w:t>
      </w:r>
      <w:r w:rsidR="002C252C" w:rsidRPr="00C45E04">
        <w:rPr>
          <w:bCs/>
          <w:lang w:val="en-GB"/>
        </w:rPr>
        <w:t xml:space="preserve">the </w:t>
      </w:r>
      <w:r w:rsidR="00F316EC" w:rsidRPr="00C45E04">
        <w:rPr>
          <w:bCs/>
          <w:lang w:val="en-GB"/>
        </w:rPr>
        <w:t>selection</w:t>
      </w:r>
      <w:r w:rsidR="00E23D0E" w:rsidRPr="00C45E04">
        <w:rPr>
          <w:bCs/>
          <w:lang w:val="en-GB"/>
        </w:rPr>
        <w:t xml:space="preserve"> of new sites</w:t>
      </w:r>
      <w:r w:rsidR="00F316EC" w:rsidRPr="00C45E04">
        <w:rPr>
          <w:bCs/>
          <w:lang w:val="en-GB"/>
        </w:rPr>
        <w:t xml:space="preserve"> were the nature of the soil, </w:t>
      </w:r>
      <w:r w:rsidR="002C252C" w:rsidRPr="00C45E04">
        <w:rPr>
          <w:bCs/>
          <w:lang w:val="en-GB"/>
        </w:rPr>
        <w:t xml:space="preserve">the </w:t>
      </w:r>
      <w:r w:rsidR="00F316EC" w:rsidRPr="00C45E04">
        <w:rPr>
          <w:bCs/>
          <w:lang w:val="en-GB"/>
        </w:rPr>
        <w:t xml:space="preserve">easy water supply, </w:t>
      </w:r>
      <w:r w:rsidR="002C252C" w:rsidRPr="00C45E04">
        <w:rPr>
          <w:bCs/>
          <w:lang w:val="en-GB"/>
        </w:rPr>
        <w:t xml:space="preserve">the </w:t>
      </w:r>
      <w:r w:rsidR="00F316EC" w:rsidRPr="00C45E04">
        <w:rPr>
          <w:bCs/>
          <w:lang w:val="en-GB"/>
        </w:rPr>
        <w:t>proximity to the coast or public roads, and</w:t>
      </w:r>
      <w:r w:rsidR="002C252C" w:rsidRPr="00C45E04">
        <w:rPr>
          <w:bCs/>
          <w:lang w:val="en-GB"/>
        </w:rPr>
        <w:t xml:space="preserve"> the</w:t>
      </w:r>
      <w:r w:rsidR="00F316EC" w:rsidRPr="00C45E04">
        <w:rPr>
          <w:bCs/>
          <w:lang w:val="en-GB"/>
        </w:rPr>
        <w:t xml:space="preserve"> proximity to the destroyed villages</w:t>
      </w:r>
      <w:r w:rsidR="001229C7" w:rsidRPr="00C45E04">
        <w:rPr>
          <w:rStyle w:val="Rimandonotaapidipagina"/>
          <w:bCs/>
          <w:lang w:val="en-GB"/>
        </w:rPr>
        <w:footnoteReference w:id="58"/>
      </w:r>
      <w:r w:rsidR="00F316EC" w:rsidRPr="00C45E04">
        <w:rPr>
          <w:bCs/>
          <w:lang w:val="en-GB"/>
        </w:rPr>
        <w:t>, the processes of relocation</w:t>
      </w:r>
      <w:r w:rsidR="00DB5084" w:rsidRPr="00C45E04">
        <w:rPr>
          <w:bCs/>
          <w:lang w:val="en-GB"/>
        </w:rPr>
        <w:t xml:space="preserve"> of the settlements</w:t>
      </w:r>
      <w:r w:rsidR="00F316EC" w:rsidRPr="00C45E04">
        <w:rPr>
          <w:bCs/>
          <w:lang w:val="en-GB"/>
        </w:rPr>
        <w:t xml:space="preserve"> carried</w:t>
      </w:r>
      <w:r w:rsidR="001229C7" w:rsidRPr="00C45E04">
        <w:rPr>
          <w:bCs/>
          <w:lang w:val="en-GB"/>
        </w:rPr>
        <w:t xml:space="preserve"> on by Italian Governments</w:t>
      </w:r>
      <w:r w:rsidR="00BF11EF" w:rsidRPr="00C45E04">
        <w:rPr>
          <w:bCs/>
          <w:lang w:val="en-GB"/>
        </w:rPr>
        <w:t>, more than 100 years later,</w:t>
      </w:r>
      <w:r w:rsidR="001229C7" w:rsidRPr="00C45E04">
        <w:rPr>
          <w:bCs/>
          <w:lang w:val="en-GB"/>
        </w:rPr>
        <w:t xml:space="preserve"> </w:t>
      </w:r>
      <w:r w:rsidR="00BF11EF" w:rsidRPr="00C45E04">
        <w:rPr>
          <w:bCs/>
          <w:lang w:val="en-GB"/>
        </w:rPr>
        <w:t xml:space="preserve">were </w:t>
      </w:r>
      <w:r w:rsidR="00DB5084" w:rsidRPr="00C45E04">
        <w:rPr>
          <w:bCs/>
          <w:lang w:val="en-GB"/>
        </w:rPr>
        <w:t xml:space="preserve">not established through general criteria </w:t>
      </w:r>
      <w:r w:rsidR="00D63340" w:rsidRPr="00C45E04">
        <w:rPr>
          <w:bCs/>
          <w:lang w:val="en-GB"/>
        </w:rPr>
        <w:t>and</w:t>
      </w:r>
      <w:r w:rsidR="00DB5084" w:rsidRPr="00C45E04">
        <w:rPr>
          <w:bCs/>
          <w:lang w:val="en-GB"/>
        </w:rPr>
        <w:t xml:space="preserve"> </w:t>
      </w:r>
      <w:r w:rsidR="00E23D0E" w:rsidRPr="00C45E04">
        <w:rPr>
          <w:bCs/>
          <w:lang w:val="en-GB"/>
        </w:rPr>
        <w:t>delegated to the</w:t>
      </w:r>
      <w:r w:rsidR="001229C7" w:rsidRPr="00C45E04">
        <w:rPr>
          <w:bCs/>
          <w:lang w:val="en-GB"/>
        </w:rPr>
        <w:t xml:space="preserve"> local administrations</w:t>
      </w:r>
      <w:r w:rsidR="00DB5084" w:rsidRPr="00C45E04">
        <w:rPr>
          <w:bCs/>
          <w:lang w:val="en-GB"/>
        </w:rPr>
        <w:t xml:space="preserve">. </w:t>
      </w:r>
    </w:p>
    <w:p w14:paraId="7473DB66" w14:textId="35DD1D17" w:rsidR="009E1BF3" w:rsidRPr="00C45E04" w:rsidRDefault="00EE67D1" w:rsidP="00B5337E">
      <w:pPr>
        <w:spacing w:after="0" w:line="240" w:lineRule="auto"/>
        <w:ind w:firstLine="567"/>
        <w:jc w:val="both"/>
        <w:rPr>
          <w:bCs/>
          <w:lang w:val="en-GB"/>
        </w:rPr>
      </w:pPr>
      <w:r w:rsidRPr="00C45E04">
        <w:rPr>
          <w:lang w:val="en-GB"/>
        </w:rPr>
        <w:t xml:space="preserve">Law </w:t>
      </w:r>
      <w:r w:rsidR="00BF11EF" w:rsidRPr="00C45E04">
        <w:rPr>
          <w:lang w:val="en-GB"/>
        </w:rPr>
        <w:t xml:space="preserve">n. 445, </w:t>
      </w:r>
      <w:r w:rsidRPr="00C45E04">
        <w:rPr>
          <w:lang w:val="en-GB"/>
        </w:rPr>
        <w:t>9</w:t>
      </w:r>
      <w:r w:rsidR="001229C7" w:rsidRPr="00C45E04">
        <w:rPr>
          <w:vertAlign w:val="superscript"/>
          <w:lang w:val="en-GB"/>
        </w:rPr>
        <w:t>th</w:t>
      </w:r>
      <w:r w:rsidR="001229C7" w:rsidRPr="00C45E04">
        <w:rPr>
          <w:lang w:val="en-GB"/>
        </w:rPr>
        <w:t xml:space="preserve"> </w:t>
      </w:r>
      <w:r w:rsidRPr="00C45E04">
        <w:rPr>
          <w:lang w:val="en-GB"/>
        </w:rPr>
        <w:t>July 1908 (Provisions for Basilicata and Calabri</w:t>
      </w:r>
      <w:r w:rsidR="0096268A" w:rsidRPr="00C45E04">
        <w:rPr>
          <w:lang w:val="en-GB"/>
        </w:rPr>
        <w:t xml:space="preserve">a) can be considered the </w:t>
      </w:r>
      <w:r w:rsidR="00867FF7" w:rsidRPr="00C45E04">
        <w:rPr>
          <w:lang w:val="en-GB"/>
        </w:rPr>
        <w:t xml:space="preserve">first </w:t>
      </w:r>
      <w:r w:rsidR="0096268A" w:rsidRPr="00C45E04">
        <w:rPr>
          <w:lang w:val="en-GB"/>
        </w:rPr>
        <w:t>national measure aimed</w:t>
      </w:r>
      <w:r w:rsidR="0096268A" w:rsidRPr="00C45E04">
        <w:rPr>
          <w:b/>
          <w:bCs/>
          <w:lang w:val="en-GB"/>
        </w:rPr>
        <w:t xml:space="preserve"> </w:t>
      </w:r>
      <w:r w:rsidR="00A13159" w:rsidRPr="00C45E04">
        <w:rPr>
          <w:lang w:val="en-GB"/>
        </w:rPr>
        <w:t xml:space="preserve">specifically </w:t>
      </w:r>
      <w:r w:rsidRPr="00C45E04">
        <w:rPr>
          <w:bCs/>
          <w:lang w:val="en-GB"/>
        </w:rPr>
        <w:t xml:space="preserve">at resolving the damage caused by earthquakes and hydrogeological instability </w:t>
      </w:r>
      <w:r w:rsidR="00D63340" w:rsidRPr="00C45E04">
        <w:rPr>
          <w:bCs/>
          <w:lang w:val="en-GB"/>
        </w:rPr>
        <w:t xml:space="preserve">through relocations. </w:t>
      </w:r>
      <w:r w:rsidR="00882198" w:rsidRPr="00C45E04">
        <w:rPr>
          <w:bCs/>
          <w:lang w:val="en-GB"/>
        </w:rPr>
        <w:t>It had</w:t>
      </w:r>
      <w:r w:rsidR="00867FF7" w:rsidRPr="00C45E04">
        <w:rPr>
          <w:bCs/>
          <w:lang w:val="en-GB"/>
        </w:rPr>
        <w:t xml:space="preserve"> a very wide scop</w:t>
      </w:r>
      <w:r w:rsidR="003917C3" w:rsidRPr="00C45E04">
        <w:rPr>
          <w:bCs/>
          <w:lang w:val="en-GB"/>
        </w:rPr>
        <w:t xml:space="preserve">e, such as </w:t>
      </w:r>
      <w:r w:rsidR="00867FF7" w:rsidRPr="00C45E04">
        <w:rPr>
          <w:bCs/>
          <w:lang w:val="en-GB"/>
        </w:rPr>
        <w:t xml:space="preserve">developing public works, </w:t>
      </w:r>
      <w:r w:rsidR="00D63340" w:rsidRPr="00C45E04">
        <w:rPr>
          <w:bCs/>
          <w:lang w:val="en-GB"/>
        </w:rPr>
        <w:t>such as</w:t>
      </w:r>
      <w:r w:rsidR="00867FF7" w:rsidRPr="00C45E04">
        <w:rPr>
          <w:bCs/>
          <w:lang w:val="en-GB"/>
        </w:rPr>
        <w:t xml:space="preserve"> </w:t>
      </w:r>
      <w:r w:rsidR="00D63340" w:rsidRPr="00C45E04">
        <w:rPr>
          <w:bCs/>
          <w:lang w:val="en-GB"/>
        </w:rPr>
        <w:t>roads</w:t>
      </w:r>
      <w:r w:rsidR="00867FF7" w:rsidRPr="00C45E04">
        <w:rPr>
          <w:bCs/>
          <w:lang w:val="en-GB"/>
        </w:rPr>
        <w:t xml:space="preserve"> and other infrastructures, regulating rivers and rainwater, compensating owners of pastures </w:t>
      </w:r>
      <w:r w:rsidR="003917C3" w:rsidRPr="00C45E04">
        <w:rPr>
          <w:bCs/>
          <w:lang w:val="en-GB"/>
        </w:rPr>
        <w:t>to be</w:t>
      </w:r>
      <w:r w:rsidR="00867FF7" w:rsidRPr="00C45E04">
        <w:rPr>
          <w:bCs/>
          <w:lang w:val="en-GB"/>
        </w:rPr>
        <w:t xml:space="preserve"> reforest</w:t>
      </w:r>
      <w:r w:rsidR="003917C3" w:rsidRPr="00C45E04">
        <w:rPr>
          <w:bCs/>
          <w:lang w:val="en-GB"/>
        </w:rPr>
        <w:t>ed and incentivizing sylviculture</w:t>
      </w:r>
      <w:r w:rsidR="00867FF7" w:rsidRPr="00C45E04">
        <w:rPr>
          <w:bCs/>
          <w:lang w:val="en-GB"/>
        </w:rPr>
        <w:t xml:space="preserve">, </w:t>
      </w:r>
      <w:r w:rsidR="00DA0EA4" w:rsidRPr="00C45E04">
        <w:rPr>
          <w:bCs/>
          <w:lang w:val="en-GB"/>
        </w:rPr>
        <w:t xml:space="preserve">and </w:t>
      </w:r>
      <w:r w:rsidR="003917C3" w:rsidRPr="00C45E04">
        <w:rPr>
          <w:bCs/>
          <w:lang w:val="en-GB"/>
        </w:rPr>
        <w:t>distributing</w:t>
      </w:r>
      <w:r w:rsidR="00867FF7" w:rsidRPr="00C45E04">
        <w:rPr>
          <w:bCs/>
          <w:lang w:val="en-GB"/>
        </w:rPr>
        <w:t xml:space="preserve"> chinchona-based products to treat malaria</w:t>
      </w:r>
      <w:r w:rsidR="00D63340" w:rsidRPr="00C45E04">
        <w:rPr>
          <w:bCs/>
          <w:lang w:val="en-GB"/>
        </w:rPr>
        <w:t>;</w:t>
      </w:r>
      <w:r w:rsidR="0090568A" w:rsidRPr="00C45E04">
        <w:rPr>
          <w:bCs/>
          <w:lang w:val="en-GB"/>
        </w:rPr>
        <w:t xml:space="preserve"> </w:t>
      </w:r>
      <w:r w:rsidR="00D63340" w:rsidRPr="00C45E04">
        <w:rPr>
          <w:bCs/>
          <w:lang w:val="en-GB"/>
        </w:rPr>
        <w:t>a</w:t>
      </w:r>
      <w:r w:rsidR="00882198" w:rsidRPr="00C45E04">
        <w:rPr>
          <w:bCs/>
          <w:lang w:val="en-GB"/>
        </w:rPr>
        <w:t>bove all,</w:t>
      </w:r>
      <w:r w:rsidR="0090568A" w:rsidRPr="00C45E04">
        <w:rPr>
          <w:bCs/>
          <w:lang w:val="en-GB"/>
        </w:rPr>
        <w:t xml:space="preserve"> it </w:t>
      </w:r>
      <w:r w:rsidR="00882198" w:rsidRPr="00C45E04">
        <w:rPr>
          <w:bCs/>
          <w:lang w:val="en-GB"/>
        </w:rPr>
        <w:t>was</w:t>
      </w:r>
      <w:r w:rsidR="0090568A" w:rsidRPr="00C45E04">
        <w:rPr>
          <w:bCs/>
          <w:lang w:val="en-GB"/>
        </w:rPr>
        <w:t xml:space="preserve"> the first Italian law that concerned the relocation </w:t>
      </w:r>
      <w:r w:rsidR="00DA0EA4" w:rsidRPr="00C45E04">
        <w:rPr>
          <w:bCs/>
          <w:lang w:val="en-GB"/>
        </w:rPr>
        <w:t>of</w:t>
      </w:r>
      <w:r w:rsidR="0090568A" w:rsidRPr="00C45E04">
        <w:rPr>
          <w:bCs/>
          <w:lang w:val="en-GB"/>
        </w:rPr>
        <w:t xml:space="preserve"> those small towns </w:t>
      </w:r>
      <w:r w:rsidR="00BF11EF" w:rsidRPr="00C45E04">
        <w:rPr>
          <w:bCs/>
          <w:lang w:val="en-GB"/>
        </w:rPr>
        <w:t xml:space="preserve">which had been </w:t>
      </w:r>
      <w:r w:rsidR="0090568A" w:rsidRPr="00C45E04">
        <w:rPr>
          <w:bCs/>
          <w:lang w:val="en-GB"/>
        </w:rPr>
        <w:t xml:space="preserve">seriously damaged by earthquakes and hydrological instability or </w:t>
      </w:r>
      <w:r w:rsidR="00BF11EF" w:rsidRPr="00C45E04">
        <w:rPr>
          <w:bCs/>
          <w:lang w:val="en-GB"/>
        </w:rPr>
        <w:t xml:space="preserve">were </w:t>
      </w:r>
      <w:r w:rsidR="00DA0EA4" w:rsidRPr="00C45E04">
        <w:rPr>
          <w:bCs/>
          <w:lang w:val="en-GB"/>
        </w:rPr>
        <w:t>undergoing</w:t>
      </w:r>
      <w:r w:rsidR="0090568A" w:rsidRPr="00C45E04">
        <w:rPr>
          <w:bCs/>
          <w:lang w:val="en-GB"/>
        </w:rPr>
        <w:t xml:space="preserve"> the risk </w:t>
      </w:r>
      <w:r w:rsidR="00882198" w:rsidRPr="00C45E04">
        <w:rPr>
          <w:bCs/>
          <w:lang w:val="en-GB"/>
        </w:rPr>
        <w:t>of being</w:t>
      </w:r>
      <w:r w:rsidR="0090568A" w:rsidRPr="00C45E04">
        <w:rPr>
          <w:bCs/>
          <w:lang w:val="en-GB"/>
        </w:rPr>
        <w:t xml:space="preserve"> damaged. Part 4 of the Law provided that, in the light of the level of damage and risk, some towns and villages were to be repaired and made safe, </w:t>
      </w:r>
      <w:r w:rsidR="00DA0EA4" w:rsidRPr="00C45E04">
        <w:rPr>
          <w:bCs/>
          <w:lang w:val="en-GB"/>
        </w:rPr>
        <w:t>while</w:t>
      </w:r>
      <w:r w:rsidR="0090568A" w:rsidRPr="00C45E04">
        <w:rPr>
          <w:bCs/>
          <w:lang w:val="en-GB"/>
        </w:rPr>
        <w:t xml:space="preserve"> others were to be moved to other locations</w:t>
      </w:r>
      <w:r w:rsidR="00634D77" w:rsidRPr="00C45E04">
        <w:rPr>
          <w:rStyle w:val="Rimandonotaapidipagina"/>
          <w:bCs/>
          <w:lang w:val="en-GB"/>
        </w:rPr>
        <w:footnoteReference w:id="59"/>
      </w:r>
      <w:r w:rsidR="00D63340" w:rsidRPr="00C45E04">
        <w:rPr>
          <w:bCs/>
          <w:lang w:val="en-GB"/>
        </w:rPr>
        <w:t xml:space="preserve">; however, it </w:t>
      </w:r>
      <w:r w:rsidR="00634D77" w:rsidRPr="00C45E04">
        <w:rPr>
          <w:bCs/>
          <w:lang w:val="en-GB"/>
        </w:rPr>
        <w:t>made</w:t>
      </w:r>
      <w:r w:rsidR="002C1FC6" w:rsidRPr="00C45E04">
        <w:rPr>
          <w:bCs/>
          <w:lang w:val="en-GB"/>
        </w:rPr>
        <w:t xml:space="preserve"> </w:t>
      </w:r>
      <w:r w:rsidR="00634D77" w:rsidRPr="00C45E04">
        <w:rPr>
          <w:bCs/>
          <w:lang w:val="en-GB"/>
        </w:rPr>
        <w:t xml:space="preserve">relocation the main solution to the problems, as it allocated </w:t>
      </w:r>
      <w:r w:rsidR="002C1FC6" w:rsidRPr="00C45E04">
        <w:rPr>
          <w:bCs/>
          <w:lang w:val="en-GB"/>
        </w:rPr>
        <w:t>a much larger amount of money</w:t>
      </w:r>
      <w:r w:rsidR="00634D77" w:rsidRPr="00C45E04">
        <w:rPr>
          <w:bCs/>
          <w:lang w:val="en-GB"/>
        </w:rPr>
        <w:t xml:space="preserve"> </w:t>
      </w:r>
      <w:r w:rsidR="002C1FC6" w:rsidRPr="00C45E04">
        <w:rPr>
          <w:bCs/>
          <w:lang w:val="en-GB"/>
        </w:rPr>
        <w:t>for</w:t>
      </w:r>
      <w:r w:rsidR="00634D77" w:rsidRPr="00C45E04">
        <w:rPr>
          <w:bCs/>
          <w:lang w:val="en-GB"/>
        </w:rPr>
        <w:t xml:space="preserve"> transferring inhabitants and </w:t>
      </w:r>
      <w:r w:rsidR="002C1FC6" w:rsidRPr="00C45E04">
        <w:rPr>
          <w:bCs/>
          <w:lang w:val="en-GB"/>
        </w:rPr>
        <w:t>building</w:t>
      </w:r>
      <w:r w:rsidR="00634D77" w:rsidRPr="00C45E04">
        <w:rPr>
          <w:bCs/>
          <w:lang w:val="en-GB"/>
        </w:rPr>
        <w:t xml:space="preserve"> new towns in </w:t>
      </w:r>
      <w:r w:rsidR="002C1FC6" w:rsidRPr="00C45E04">
        <w:rPr>
          <w:bCs/>
          <w:lang w:val="en-GB"/>
        </w:rPr>
        <w:t>different places</w:t>
      </w:r>
      <w:r w:rsidR="00634D77" w:rsidRPr="00C45E04">
        <w:rPr>
          <w:bCs/>
          <w:lang w:val="en-GB"/>
        </w:rPr>
        <w:t xml:space="preserve">, in comparison to the funds allocated for repairing </w:t>
      </w:r>
      <w:r w:rsidR="002C1FC6" w:rsidRPr="00C45E04">
        <w:rPr>
          <w:bCs/>
          <w:lang w:val="en-GB"/>
        </w:rPr>
        <w:t>and rehabilitating damaged towns</w:t>
      </w:r>
      <w:r w:rsidR="002C1FC6" w:rsidRPr="00C45E04">
        <w:rPr>
          <w:rStyle w:val="Rimandonotaapidipagina"/>
          <w:bCs/>
          <w:lang w:val="en-GB"/>
        </w:rPr>
        <w:footnoteReference w:id="60"/>
      </w:r>
      <w:r w:rsidR="002C1FC6" w:rsidRPr="00C45E04">
        <w:rPr>
          <w:bCs/>
          <w:lang w:val="en-GB"/>
        </w:rPr>
        <w:t>.</w:t>
      </w:r>
      <w:r w:rsidR="00F11F82" w:rsidRPr="00C45E04">
        <w:rPr>
          <w:bCs/>
          <w:lang w:val="en-GB"/>
        </w:rPr>
        <w:t xml:space="preserve"> The two lists attached to the Law indicated </w:t>
      </w:r>
      <w:r w:rsidR="007439A4" w:rsidRPr="00C45E04">
        <w:rPr>
          <w:bCs/>
          <w:lang w:val="en-GB"/>
        </w:rPr>
        <w:t xml:space="preserve">no towns to be repaired or rehabilitated (Table D), while it reported </w:t>
      </w:r>
      <w:r w:rsidR="00F11F82" w:rsidRPr="00C45E04">
        <w:rPr>
          <w:bCs/>
          <w:lang w:val="en-GB"/>
        </w:rPr>
        <w:t>62 small towns and 27 hamlets to be moved (Table E) in Calabria</w:t>
      </w:r>
      <w:r w:rsidR="007439A4" w:rsidRPr="00C45E04">
        <w:rPr>
          <w:bCs/>
          <w:lang w:val="en-GB"/>
        </w:rPr>
        <w:t xml:space="preserve">. </w:t>
      </w:r>
      <w:r w:rsidR="0093542D" w:rsidRPr="00C45E04">
        <w:rPr>
          <w:bCs/>
          <w:lang w:val="en-GB"/>
        </w:rPr>
        <w:t>B</w:t>
      </w:r>
      <w:r w:rsidR="006472AE" w:rsidRPr="00C45E04">
        <w:rPr>
          <w:bCs/>
          <w:lang w:val="en-GB"/>
        </w:rPr>
        <w:t>etween 1908 and 1916</w:t>
      </w:r>
      <w:r w:rsidR="00BF11EF" w:rsidRPr="00C45E04">
        <w:rPr>
          <w:bCs/>
          <w:lang w:val="en-GB"/>
        </w:rPr>
        <w:t>,</w:t>
      </w:r>
      <w:r w:rsidR="006472AE" w:rsidRPr="00C45E04">
        <w:rPr>
          <w:bCs/>
          <w:lang w:val="en-GB"/>
        </w:rPr>
        <w:t xml:space="preserve"> </w:t>
      </w:r>
      <w:r w:rsidR="00BF11EF" w:rsidRPr="00C45E04">
        <w:rPr>
          <w:bCs/>
          <w:lang w:val="en-GB"/>
        </w:rPr>
        <w:t xml:space="preserve">36 </w:t>
      </w:r>
      <w:r w:rsidR="006472AE" w:rsidRPr="00C45E04">
        <w:rPr>
          <w:bCs/>
          <w:lang w:val="en-GB"/>
        </w:rPr>
        <w:t xml:space="preserve">settlements to be moved </w:t>
      </w:r>
      <w:r w:rsidR="00BF11EF" w:rsidRPr="00C45E04">
        <w:rPr>
          <w:bCs/>
          <w:lang w:val="en-GB"/>
        </w:rPr>
        <w:t xml:space="preserve">were </w:t>
      </w:r>
      <w:r w:rsidR="006472AE" w:rsidRPr="00C45E04">
        <w:rPr>
          <w:bCs/>
          <w:lang w:val="en-GB"/>
        </w:rPr>
        <w:t>in the province of Reggio Calabria (</w:t>
      </w:r>
      <w:r w:rsidR="00846050" w:rsidRPr="00C45E04">
        <w:rPr>
          <w:bCs/>
          <w:lang w:val="en-GB"/>
        </w:rPr>
        <w:t>F</w:t>
      </w:r>
      <w:r w:rsidR="006472AE" w:rsidRPr="00C45E04">
        <w:rPr>
          <w:bCs/>
          <w:lang w:val="en-GB"/>
        </w:rPr>
        <w:t xml:space="preserve">ig. </w:t>
      </w:r>
      <w:r w:rsidR="00846050" w:rsidRPr="00C45E04">
        <w:rPr>
          <w:bCs/>
          <w:lang w:val="en-GB"/>
        </w:rPr>
        <w:t>6</w:t>
      </w:r>
      <w:r w:rsidR="006472AE" w:rsidRPr="00C45E04">
        <w:rPr>
          <w:bCs/>
          <w:lang w:val="en-GB"/>
        </w:rPr>
        <w:t>)</w:t>
      </w:r>
      <w:r w:rsidR="00DC6919" w:rsidRPr="00C45E04">
        <w:rPr>
          <w:rStyle w:val="Rimandonotaapidipagina"/>
          <w:bCs/>
          <w:lang w:val="en-GB"/>
        </w:rPr>
        <w:footnoteReference w:id="61"/>
      </w:r>
      <w:r w:rsidR="00BF11EF" w:rsidRPr="00C45E04">
        <w:rPr>
          <w:bCs/>
          <w:lang w:val="en-GB"/>
        </w:rPr>
        <w:t>.</w:t>
      </w:r>
      <w:r w:rsidR="0093542D" w:rsidRPr="00C45E04">
        <w:rPr>
          <w:bCs/>
          <w:lang w:val="en-GB"/>
        </w:rPr>
        <w:t xml:space="preserve"> </w:t>
      </w:r>
      <w:r w:rsidR="00BF11EF" w:rsidRPr="00C45E04">
        <w:rPr>
          <w:bCs/>
          <w:lang w:val="en-GB"/>
        </w:rPr>
        <w:t xml:space="preserve">On </w:t>
      </w:r>
      <w:r w:rsidR="006472AE" w:rsidRPr="00C45E04">
        <w:rPr>
          <w:bCs/>
          <w:lang w:val="en-GB"/>
        </w:rPr>
        <w:t>the Ionic side of the province</w:t>
      </w:r>
      <w:r w:rsidR="0093542D" w:rsidRPr="00C45E04">
        <w:rPr>
          <w:bCs/>
          <w:lang w:val="en-GB"/>
        </w:rPr>
        <w:t>,</w:t>
      </w:r>
      <w:r w:rsidR="006472AE" w:rsidRPr="00C45E04">
        <w:rPr>
          <w:bCs/>
          <w:lang w:val="en-GB"/>
        </w:rPr>
        <w:t xml:space="preserve"> several </w:t>
      </w:r>
      <w:r w:rsidR="00BF11EF" w:rsidRPr="00C45E04">
        <w:rPr>
          <w:bCs/>
          <w:lang w:val="en-GB"/>
        </w:rPr>
        <w:t xml:space="preserve">small </w:t>
      </w:r>
      <w:r w:rsidR="006472AE" w:rsidRPr="00C45E04">
        <w:rPr>
          <w:bCs/>
          <w:lang w:val="en-GB"/>
        </w:rPr>
        <w:t xml:space="preserve">towns, such as </w:t>
      </w:r>
      <w:proofErr w:type="spellStart"/>
      <w:r w:rsidR="006472AE" w:rsidRPr="00C45E04">
        <w:rPr>
          <w:bCs/>
          <w:lang w:val="en-GB"/>
        </w:rPr>
        <w:t>Roghudi</w:t>
      </w:r>
      <w:proofErr w:type="spellEnd"/>
      <w:r w:rsidR="00BF11EF" w:rsidRPr="00C45E04">
        <w:rPr>
          <w:bCs/>
          <w:lang w:val="en-GB"/>
        </w:rPr>
        <w:t>,</w:t>
      </w:r>
      <w:r w:rsidR="006472AE" w:rsidRPr="00C45E04">
        <w:rPr>
          <w:bCs/>
          <w:lang w:val="en-GB"/>
        </w:rPr>
        <w:t xml:space="preserve"> Staiti, </w:t>
      </w:r>
      <w:r w:rsidR="0093542D" w:rsidRPr="00C45E04">
        <w:rPr>
          <w:bCs/>
          <w:lang w:val="en-GB"/>
        </w:rPr>
        <w:t xml:space="preserve">Brancaleone, </w:t>
      </w:r>
      <w:r w:rsidR="006472AE" w:rsidRPr="00C45E04">
        <w:rPr>
          <w:bCs/>
          <w:lang w:val="en-GB"/>
        </w:rPr>
        <w:t>Bruzzano,</w:t>
      </w:r>
      <w:r w:rsidR="009E1BF3" w:rsidRPr="00C45E04">
        <w:rPr>
          <w:bCs/>
          <w:lang w:val="en-GB"/>
        </w:rPr>
        <w:t xml:space="preserve"> and</w:t>
      </w:r>
      <w:r w:rsidR="006472AE" w:rsidRPr="00C45E04">
        <w:rPr>
          <w:bCs/>
          <w:lang w:val="en-GB"/>
        </w:rPr>
        <w:t xml:space="preserve"> </w:t>
      </w:r>
      <w:proofErr w:type="spellStart"/>
      <w:r w:rsidR="006472AE" w:rsidRPr="00C45E04">
        <w:rPr>
          <w:bCs/>
          <w:lang w:val="en-GB"/>
        </w:rPr>
        <w:t>Ferruzzano</w:t>
      </w:r>
      <w:proofErr w:type="spellEnd"/>
      <w:r w:rsidR="006472AE" w:rsidRPr="00C45E04">
        <w:rPr>
          <w:bCs/>
          <w:lang w:val="en-GB"/>
        </w:rPr>
        <w:t>; the list was continually updated</w:t>
      </w:r>
      <w:r w:rsidR="00D97877" w:rsidRPr="00C45E04">
        <w:rPr>
          <w:bCs/>
          <w:lang w:val="en-GB"/>
        </w:rPr>
        <w:t>, with additions and deletions,</w:t>
      </w:r>
      <w:r w:rsidR="006472AE" w:rsidRPr="00C45E04">
        <w:rPr>
          <w:bCs/>
          <w:lang w:val="en-GB"/>
        </w:rPr>
        <w:t xml:space="preserve"> throughout the 20</w:t>
      </w:r>
      <w:r w:rsidR="006472AE" w:rsidRPr="00C45E04">
        <w:rPr>
          <w:bCs/>
          <w:vertAlign w:val="superscript"/>
          <w:lang w:val="en-GB"/>
        </w:rPr>
        <w:t>th</w:t>
      </w:r>
      <w:r w:rsidR="006472AE" w:rsidRPr="00C45E04">
        <w:rPr>
          <w:bCs/>
          <w:lang w:val="en-GB"/>
        </w:rPr>
        <w:t xml:space="preserve"> century and beyond</w:t>
      </w:r>
      <w:r w:rsidR="006472AE" w:rsidRPr="00C45E04">
        <w:rPr>
          <w:rStyle w:val="Rimandonotaapidipagina"/>
          <w:bCs/>
          <w:lang w:val="en-GB"/>
        </w:rPr>
        <w:footnoteReference w:id="62"/>
      </w:r>
      <w:r w:rsidR="006472AE" w:rsidRPr="00C45E04">
        <w:rPr>
          <w:bCs/>
          <w:lang w:val="en-GB"/>
        </w:rPr>
        <w:t>.</w:t>
      </w:r>
      <w:r w:rsidR="00DC6919" w:rsidRPr="00C45E04">
        <w:rPr>
          <w:bCs/>
          <w:lang w:val="en-GB"/>
        </w:rPr>
        <w:t xml:space="preserve"> </w:t>
      </w:r>
      <w:r w:rsidR="0093542D" w:rsidRPr="00C45E04">
        <w:rPr>
          <w:bCs/>
          <w:lang w:val="en-GB"/>
        </w:rPr>
        <w:t xml:space="preserve">Just to give some examples, in 1928 Brancaleone was </w:t>
      </w:r>
      <w:r w:rsidR="00BF11EF" w:rsidRPr="00C45E04">
        <w:rPr>
          <w:bCs/>
          <w:lang w:val="en-GB"/>
        </w:rPr>
        <w:t xml:space="preserve">taken away </w:t>
      </w:r>
      <w:r w:rsidR="0093542D" w:rsidRPr="00C45E04">
        <w:rPr>
          <w:bCs/>
          <w:lang w:val="en-GB"/>
        </w:rPr>
        <w:t>from the list</w:t>
      </w:r>
      <w:r w:rsidR="00D97877" w:rsidRPr="00C45E04">
        <w:rPr>
          <w:bCs/>
          <w:lang w:val="en-GB"/>
        </w:rPr>
        <w:t>, for no apparent reason</w:t>
      </w:r>
      <w:r w:rsidR="0093542D" w:rsidRPr="00C45E04">
        <w:rPr>
          <w:bCs/>
          <w:lang w:val="en-GB"/>
        </w:rPr>
        <w:t>; in 1938, Mammola, Staiti, and San Giovanni di Gerace</w:t>
      </w:r>
      <w:r w:rsidR="009E1BF3" w:rsidRPr="00C45E04">
        <w:rPr>
          <w:bCs/>
          <w:lang w:val="en-GB"/>
        </w:rPr>
        <w:t xml:space="preserve">, were </w:t>
      </w:r>
      <w:r w:rsidR="00D97877" w:rsidRPr="00C45E04">
        <w:rPr>
          <w:bCs/>
          <w:lang w:val="en-GB"/>
        </w:rPr>
        <w:t>the same</w:t>
      </w:r>
      <w:r w:rsidR="009E1BF3" w:rsidRPr="00C45E04">
        <w:rPr>
          <w:bCs/>
          <w:lang w:val="en-GB"/>
        </w:rPr>
        <w:t xml:space="preserve">; </w:t>
      </w:r>
      <w:proofErr w:type="spellStart"/>
      <w:r w:rsidR="009E1BF3" w:rsidRPr="00C45E04">
        <w:rPr>
          <w:bCs/>
          <w:lang w:val="en-GB"/>
        </w:rPr>
        <w:t>Ferruzzano</w:t>
      </w:r>
      <w:proofErr w:type="spellEnd"/>
      <w:r w:rsidR="009E1BF3" w:rsidRPr="00C45E04">
        <w:rPr>
          <w:bCs/>
          <w:lang w:val="en-GB"/>
        </w:rPr>
        <w:t xml:space="preserve"> remained on the list as long as the law remained in effect.</w:t>
      </w:r>
    </w:p>
    <w:p w14:paraId="0744EAEB" w14:textId="7245A264" w:rsidR="00DC6919" w:rsidRPr="00C45E04" w:rsidRDefault="0093542D" w:rsidP="00B5337E">
      <w:pPr>
        <w:spacing w:after="0" w:line="240" w:lineRule="auto"/>
        <w:ind w:firstLine="567"/>
        <w:jc w:val="both"/>
        <w:rPr>
          <w:lang w:val="en-GB"/>
        </w:rPr>
      </w:pPr>
      <w:r w:rsidRPr="00C45E04">
        <w:rPr>
          <w:bCs/>
          <w:lang w:val="en-GB"/>
        </w:rPr>
        <w:t xml:space="preserve">The inclusion or not on the list of towns to be moved was established by </w:t>
      </w:r>
      <w:r w:rsidR="009E1BF3" w:rsidRPr="00C45E04">
        <w:rPr>
          <w:bCs/>
          <w:lang w:val="en-GB"/>
        </w:rPr>
        <w:t>a</w:t>
      </w:r>
      <w:r w:rsidRPr="00C45E04">
        <w:rPr>
          <w:bCs/>
          <w:lang w:val="en-GB"/>
        </w:rPr>
        <w:t xml:space="preserve"> Royal Commission</w:t>
      </w:r>
      <w:r w:rsidR="009E1BF3" w:rsidRPr="00C45E04">
        <w:rPr>
          <w:rStyle w:val="Rimandonotaapidipagina"/>
          <w:bCs/>
          <w:lang w:val="en-GB"/>
        </w:rPr>
        <w:footnoteReference w:id="63"/>
      </w:r>
      <w:r w:rsidR="00D97877" w:rsidRPr="00C45E04">
        <w:rPr>
          <w:bCs/>
          <w:lang w:val="en-GB"/>
        </w:rPr>
        <w:t>;</w:t>
      </w:r>
      <w:r w:rsidRPr="00C45E04">
        <w:rPr>
          <w:bCs/>
          <w:lang w:val="en-GB"/>
        </w:rPr>
        <w:t xml:space="preserve"> </w:t>
      </w:r>
      <w:r w:rsidR="004E1997" w:rsidRPr="00C45E04">
        <w:rPr>
          <w:bCs/>
          <w:lang w:val="en-GB"/>
        </w:rPr>
        <w:t xml:space="preserve">for each town included in the list, the civil engineering offices had to draw up two plans, one of which indicated the </w:t>
      </w:r>
      <w:r w:rsidR="00D97877" w:rsidRPr="00C45E04">
        <w:rPr>
          <w:bCs/>
          <w:lang w:val="en-GB"/>
        </w:rPr>
        <w:t xml:space="preserve">old </w:t>
      </w:r>
      <w:r w:rsidR="004E1997" w:rsidRPr="00C45E04">
        <w:rPr>
          <w:bCs/>
          <w:lang w:val="en-GB"/>
        </w:rPr>
        <w:t xml:space="preserve">area to be abandoned and the other the location where the new town was to be built. In addition, also in cases of partial relocations, they could indicate which public buildings needed to be moved, taking </w:t>
      </w:r>
      <w:r w:rsidR="004E1997" w:rsidRPr="00C45E04">
        <w:rPr>
          <w:bCs/>
          <w:lang w:val="en-GB"/>
        </w:rPr>
        <w:lastRenderedPageBreak/>
        <w:t xml:space="preserve">into account the number of inhabitants and the distance from other towns where there already were those public buildings. A list reporting the identification of the houses to be abandoned </w:t>
      </w:r>
      <w:r w:rsidR="00D97877" w:rsidRPr="00C45E04">
        <w:rPr>
          <w:bCs/>
          <w:lang w:val="en-GB"/>
        </w:rPr>
        <w:t xml:space="preserve">was </w:t>
      </w:r>
      <w:r w:rsidR="004E1997" w:rsidRPr="00C45E04">
        <w:rPr>
          <w:bCs/>
          <w:lang w:val="en-GB"/>
        </w:rPr>
        <w:t xml:space="preserve">to be published in the municipal register for a month; then, within two months, the owners had to decide if </w:t>
      </w:r>
      <w:r w:rsidR="00A82D7B" w:rsidRPr="00C45E04">
        <w:rPr>
          <w:bCs/>
          <w:lang w:val="en-GB"/>
        </w:rPr>
        <w:t xml:space="preserve">they should </w:t>
      </w:r>
      <w:r w:rsidR="004E1997" w:rsidRPr="00C45E04">
        <w:rPr>
          <w:bCs/>
          <w:lang w:val="en-GB"/>
        </w:rPr>
        <w:t xml:space="preserve">move or not </w:t>
      </w:r>
      <w:r w:rsidR="00A82D7B" w:rsidRPr="00C45E04">
        <w:rPr>
          <w:bCs/>
          <w:lang w:val="en-GB"/>
        </w:rPr>
        <w:t>to</w:t>
      </w:r>
      <w:r w:rsidR="004E1997" w:rsidRPr="00C45E04">
        <w:rPr>
          <w:bCs/>
          <w:lang w:val="en-GB"/>
        </w:rPr>
        <w:t xml:space="preserve"> the new location. </w:t>
      </w:r>
      <w:r w:rsidR="00A82D7B" w:rsidRPr="00C45E04">
        <w:rPr>
          <w:bCs/>
          <w:lang w:val="en-GB"/>
        </w:rPr>
        <w:t>Apart from the procedures for relocation</w:t>
      </w:r>
      <w:r w:rsidR="00A82D7B" w:rsidRPr="00C45E04">
        <w:rPr>
          <w:rStyle w:val="Rimandonotaapidipagina"/>
          <w:bCs/>
          <w:lang w:val="en-GB"/>
        </w:rPr>
        <w:footnoteReference w:id="64"/>
      </w:r>
      <w:r w:rsidR="00A82D7B" w:rsidRPr="00C45E04">
        <w:rPr>
          <w:bCs/>
          <w:lang w:val="en-GB"/>
        </w:rPr>
        <w:t xml:space="preserve">, Law n. 445 provided that the owners would have to demolish their houses if located in dangerous places within ten years; after that deadline, the local administration would have demolished the buildings </w:t>
      </w:r>
      <w:r w:rsidR="00D97877" w:rsidRPr="00C45E04">
        <w:rPr>
          <w:bCs/>
          <w:lang w:val="en-GB"/>
        </w:rPr>
        <w:t xml:space="preserve">again </w:t>
      </w:r>
      <w:r w:rsidR="00A82D7B" w:rsidRPr="00C45E04">
        <w:rPr>
          <w:bCs/>
          <w:lang w:val="en-GB"/>
        </w:rPr>
        <w:t>at the owners' expense, possibly deducting the value of the demolished materials if acquired.</w:t>
      </w:r>
      <w:r w:rsidR="007C4AC4" w:rsidRPr="00C45E04">
        <w:rPr>
          <w:bCs/>
          <w:lang w:val="en-GB"/>
        </w:rPr>
        <w:t xml:space="preserve"> </w:t>
      </w:r>
    </w:p>
    <w:p w14:paraId="5B8B15E6" w14:textId="2D6143C5" w:rsidR="00862655" w:rsidRPr="00C45E04" w:rsidRDefault="0066562B" w:rsidP="00B5337E">
      <w:pPr>
        <w:spacing w:after="0" w:line="240" w:lineRule="auto"/>
        <w:ind w:firstLine="567"/>
        <w:jc w:val="both"/>
        <w:rPr>
          <w:lang w:val="en-GB"/>
        </w:rPr>
      </w:pPr>
      <w:r w:rsidRPr="00C45E04">
        <w:rPr>
          <w:bCs/>
          <w:lang w:val="en-GB"/>
        </w:rPr>
        <w:t xml:space="preserve">The earthquake of </w:t>
      </w:r>
      <w:r w:rsidR="004E4515" w:rsidRPr="00C45E04">
        <w:rPr>
          <w:bCs/>
          <w:lang w:val="en-GB"/>
        </w:rPr>
        <w:t xml:space="preserve">the </w:t>
      </w:r>
      <w:r w:rsidRPr="00C45E04">
        <w:rPr>
          <w:bCs/>
          <w:lang w:val="en-GB"/>
        </w:rPr>
        <w:t>28</w:t>
      </w:r>
      <w:r w:rsidRPr="00C45E04">
        <w:rPr>
          <w:bCs/>
          <w:vertAlign w:val="superscript"/>
          <w:lang w:val="en-GB"/>
        </w:rPr>
        <w:t>th</w:t>
      </w:r>
      <w:r w:rsidRPr="00C45E04">
        <w:rPr>
          <w:bCs/>
          <w:lang w:val="en-GB"/>
        </w:rPr>
        <w:t xml:space="preserve"> of </w:t>
      </w:r>
      <w:r w:rsidR="00961C3F" w:rsidRPr="00C45E04">
        <w:rPr>
          <w:bCs/>
          <w:lang w:val="en-GB"/>
        </w:rPr>
        <w:t>December</w:t>
      </w:r>
      <w:r w:rsidRPr="00C45E04">
        <w:rPr>
          <w:bCs/>
          <w:lang w:val="en-GB"/>
        </w:rPr>
        <w:t xml:space="preserve"> 1908 </w:t>
      </w:r>
      <w:r w:rsidR="00A24F7E" w:rsidRPr="00C45E04">
        <w:rPr>
          <w:bCs/>
          <w:lang w:val="en-GB"/>
        </w:rPr>
        <w:t xml:space="preserve">consolidated the policy of </w:t>
      </w:r>
      <w:r w:rsidRPr="00C45E04">
        <w:rPr>
          <w:bCs/>
          <w:lang w:val="en-GB"/>
        </w:rPr>
        <w:t xml:space="preserve">relocation of </w:t>
      </w:r>
      <w:r w:rsidR="009A4D7E" w:rsidRPr="00C45E04">
        <w:rPr>
          <w:bCs/>
          <w:lang w:val="en-GB"/>
        </w:rPr>
        <w:t xml:space="preserve">smaller </w:t>
      </w:r>
      <w:r w:rsidRPr="00C45E04">
        <w:rPr>
          <w:bCs/>
          <w:lang w:val="en-GB"/>
        </w:rPr>
        <w:t>towns</w:t>
      </w:r>
      <w:r w:rsidR="009A4D7E" w:rsidRPr="00C45E04">
        <w:rPr>
          <w:bCs/>
          <w:lang w:val="en-GB"/>
        </w:rPr>
        <w:t xml:space="preserve"> and villages</w:t>
      </w:r>
      <w:r w:rsidRPr="00C45E04">
        <w:rPr>
          <w:bCs/>
          <w:lang w:val="en-GB"/>
        </w:rPr>
        <w:t xml:space="preserve"> </w:t>
      </w:r>
      <w:r w:rsidR="00A24F7E" w:rsidRPr="00C45E04">
        <w:rPr>
          <w:bCs/>
          <w:lang w:val="en-GB"/>
        </w:rPr>
        <w:t xml:space="preserve">as </w:t>
      </w:r>
      <w:r w:rsidR="005036A5" w:rsidRPr="00C45E04">
        <w:rPr>
          <w:bCs/>
          <w:lang w:val="en-GB"/>
        </w:rPr>
        <w:t xml:space="preserve">the main solution </w:t>
      </w:r>
      <w:r w:rsidR="009A4D7E" w:rsidRPr="00C45E04">
        <w:rPr>
          <w:bCs/>
          <w:lang w:val="en-GB"/>
        </w:rPr>
        <w:t xml:space="preserve">for </w:t>
      </w:r>
      <w:r w:rsidRPr="00C45E04">
        <w:rPr>
          <w:bCs/>
          <w:lang w:val="en-GB"/>
        </w:rPr>
        <w:t>emergencies</w:t>
      </w:r>
      <w:r w:rsidR="003D0B57" w:rsidRPr="00C45E04">
        <w:rPr>
          <w:rStyle w:val="Rimandonotaapidipagina"/>
          <w:bCs/>
          <w:lang w:val="en-GB"/>
        </w:rPr>
        <w:footnoteReference w:id="65"/>
      </w:r>
      <w:r w:rsidRPr="00C45E04">
        <w:rPr>
          <w:bCs/>
          <w:lang w:val="en-GB"/>
        </w:rPr>
        <w:t xml:space="preserve">. </w:t>
      </w:r>
      <w:r w:rsidR="00862655" w:rsidRPr="00C45E04">
        <w:rPr>
          <w:lang w:val="en-GB"/>
        </w:rPr>
        <w:t>Evaluations on pre-existing buildings were quite absent in these studies: apart from some well-known damage estimates, such as the one by the geologist Giuseppe Mercalli</w:t>
      </w:r>
      <w:r w:rsidR="00862655" w:rsidRPr="00C45E04">
        <w:rPr>
          <w:rStyle w:val="Rimandonotaapidipagina"/>
          <w:lang w:val="en-GB"/>
        </w:rPr>
        <w:footnoteReference w:id="66"/>
      </w:r>
      <w:r w:rsidR="00862655" w:rsidRPr="00C45E04">
        <w:rPr>
          <w:lang w:val="en-GB"/>
        </w:rPr>
        <w:t xml:space="preserve"> and the one by Mario Baratta</w:t>
      </w:r>
      <w:r w:rsidR="00862655" w:rsidRPr="00C45E04">
        <w:rPr>
          <w:rStyle w:val="Rimandonotaapidipagina"/>
          <w:lang w:val="en-GB"/>
        </w:rPr>
        <w:footnoteReference w:id="67"/>
      </w:r>
      <w:r w:rsidR="00862655" w:rsidRPr="00C45E04">
        <w:rPr>
          <w:lang w:val="en-GB"/>
        </w:rPr>
        <w:t xml:space="preserve">, which referred to the absence of anti-seismic technologies, to architectural typologies and the height of buildings in the two main cities, Messina and Reggio Calabria, the analysis in the small towns and villages damaged in Calabria were often reduced to prejudices on building quality. </w:t>
      </w:r>
      <w:r w:rsidR="0090021F" w:rsidRPr="00C45E04">
        <w:rPr>
          <w:lang w:val="en-GB"/>
        </w:rPr>
        <w:t xml:space="preserve">Guido </w:t>
      </w:r>
      <w:proofErr w:type="spellStart"/>
      <w:r w:rsidR="0090021F" w:rsidRPr="00C45E04">
        <w:rPr>
          <w:lang w:val="en-GB"/>
        </w:rPr>
        <w:t>Alfani</w:t>
      </w:r>
      <w:proofErr w:type="spellEnd"/>
      <w:r w:rsidR="0090021F" w:rsidRPr="00C45E04">
        <w:rPr>
          <w:lang w:val="en-GB"/>
        </w:rPr>
        <w:t xml:space="preserve">, seismologist and meteorologist of the </w:t>
      </w:r>
      <w:proofErr w:type="spellStart"/>
      <w:r w:rsidR="0090021F" w:rsidRPr="00C45E04">
        <w:rPr>
          <w:lang w:val="en-GB"/>
        </w:rPr>
        <w:t>Ximenian</w:t>
      </w:r>
      <w:proofErr w:type="spellEnd"/>
      <w:r w:rsidR="0090021F" w:rsidRPr="00C45E04">
        <w:rPr>
          <w:lang w:val="en-GB"/>
        </w:rPr>
        <w:t xml:space="preserve"> Observatory of Florence, was one of the first to write about the 1908 earthquake. He underlined “the miserable state of buildings in Calabria”, basing essentially on the effects that earthquakes had historically always had on it: «These are houses in general with a very problematic resistance even in normal times, which</w:t>
      </w:r>
      <w:r w:rsidR="00EB2AAE" w:rsidRPr="00C45E04">
        <w:rPr>
          <w:lang w:val="en-GB"/>
        </w:rPr>
        <w:t xml:space="preserve"> unfortunately</w:t>
      </w:r>
      <w:r w:rsidR="0090021F" w:rsidRPr="00C45E04">
        <w:rPr>
          <w:lang w:val="en-GB"/>
        </w:rPr>
        <w:t>, cease to be houses and begin to be tombs</w:t>
      </w:r>
      <w:r w:rsidR="00EB2AAE" w:rsidRPr="00C45E04">
        <w:rPr>
          <w:lang w:val="en-GB"/>
        </w:rPr>
        <w:t xml:space="preserve"> at the first impact of a slight earthquake</w:t>
      </w:r>
      <w:r w:rsidR="0090021F" w:rsidRPr="00C45E04">
        <w:rPr>
          <w:lang w:val="en-GB"/>
        </w:rPr>
        <w:t>»</w:t>
      </w:r>
      <w:r w:rsidR="00EB2AAE" w:rsidRPr="00C45E04">
        <w:rPr>
          <w:rStyle w:val="Rimandonotaapidipagina"/>
          <w:lang w:val="en-GB"/>
        </w:rPr>
        <w:footnoteReference w:id="68"/>
      </w:r>
      <w:r w:rsidR="00EB2AAE" w:rsidRPr="00C45E04">
        <w:rPr>
          <w:lang w:val="en-GB"/>
        </w:rPr>
        <w:t>.</w:t>
      </w:r>
    </w:p>
    <w:p w14:paraId="58D96473" w14:textId="7EB1BBDD" w:rsidR="00830EDE" w:rsidRPr="00C45E04" w:rsidRDefault="003F15E6" w:rsidP="00DA2B63">
      <w:pPr>
        <w:spacing w:after="0" w:line="240" w:lineRule="auto"/>
        <w:ind w:firstLine="567"/>
        <w:jc w:val="both"/>
        <w:rPr>
          <w:lang w:val="en-GB"/>
        </w:rPr>
      </w:pPr>
      <w:r w:rsidRPr="00C45E04">
        <w:rPr>
          <w:bCs/>
          <w:lang w:val="en-GB"/>
        </w:rPr>
        <w:t xml:space="preserve">Venturino Sabatini, </w:t>
      </w:r>
      <w:r w:rsidR="00432AB7" w:rsidRPr="00C45E04">
        <w:rPr>
          <w:bCs/>
          <w:lang w:val="en-GB"/>
        </w:rPr>
        <w:t xml:space="preserve">an </w:t>
      </w:r>
      <w:r w:rsidRPr="00C45E04">
        <w:rPr>
          <w:bCs/>
          <w:lang w:val="en-GB"/>
        </w:rPr>
        <w:t xml:space="preserve">engineer of </w:t>
      </w:r>
      <w:r w:rsidR="000037B5" w:rsidRPr="00C45E04">
        <w:rPr>
          <w:bCs/>
          <w:lang w:val="en-GB"/>
        </w:rPr>
        <w:t xml:space="preserve">the </w:t>
      </w:r>
      <w:r w:rsidRPr="00C45E04">
        <w:rPr>
          <w:bCs/>
          <w:lang w:val="en-GB"/>
        </w:rPr>
        <w:t xml:space="preserve">Royal Mining Office, </w:t>
      </w:r>
      <w:r w:rsidR="00432AB7" w:rsidRPr="00C45E04">
        <w:rPr>
          <w:bCs/>
          <w:lang w:val="en-GB"/>
        </w:rPr>
        <w:t xml:space="preserve">and </w:t>
      </w:r>
      <w:r w:rsidRPr="00C45E04">
        <w:rPr>
          <w:bCs/>
          <w:lang w:val="en-GB"/>
        </w:rPr>
        <w:t>then geologist of the Royal Geological Office</w:t>
      </w:r>
      <w:r w:rsidR="00E3520D" w:rsidRPr="00C45E04">
        <w:rPr>
          <w:bCs/>
          <w:lang w:val="en-GB"/>
        </w:rPr>
        <w:t>,</w:t>
      </w:r>
      <w:r w:rsidRPr="00C45E04">
        <w:rPr>
          <w:bCs/>
          <w:lang w:val="en-GB"/>
        </w:rPr>
        <w:t xml:space="preserve"> </w:t>
      </w:r>
      <w:proofErr w:type="spellStart"/>
      <w:r w:rsidR="00432AB7" w:rsidRPr="00C45E04">
        <w:rPr>
          <w:bCs/>
          <w:lang w:val="en-GB"/>
        </w:rPr>
        <w:t>analyzed</w:t>
      </w:r>
      <w:proofErr w:type="spellEnd"/>
      <w:r w:rsidR="00E3520D" w:rsidRPr="00C45E04">
        <w:rPr>
          <w:bCs/>
          <w:lang w:val="en-GB"/>
        </w:rPr>
        <w:t xml:space="preserve"> the effects of the earthquake on the ground (now called co-seismic) correlating them to the damage to buildings, anticipating the principles of seismic zoning currently in use by the scientific community, and highlighting that the specific characteristics of the ground increase</w:t>
      </w:r>
      <w:r w:rsidR="009A4D7E" w:rsidRPr="00C45E04">
        <w:rPr>
          <w:bCs/>
          <w:lang w:val="en-GB"/>
        </w:rPr>
        <w:t>d</w:t>
      </w:r>
      <w:r w:rsidR="00E3520D" w:rsidRPr="00C45E04">
        <w:rPr>
          <w:bCs/>
          <w:lang w:val="en-GB"/>
        </w:rPr>
        <w:t xml:space="preserve"> the action of the earthquake</w:t>
      </w:r>
      <w:r w:rsidR="00A21572" w:rsidRPr="00C45E04">
        <w:rPr>
          <w:lang w:val="en-GB"/>
        </w:rPr>
        <w:t>.</w:t>
      </w:r>
      <w:r w:rsidR="00337504" w:rsidRPr="00C45E04">
        <w:rPr>
          <w:lang w:val="en-GB"/>
        </w:rPr>
        <w:t xml:space="preserve"> </w:t>
      </w:r>
      <w:r w:rsidR="00EB2AAE" w:rsidRPr="00C45E04">
        <w:rPr>
          <w:lang w:val="en-GB"/>
        </w:rPr>
        <w:t>In the analysis of the “</w:t>
      </w:r>
      <w:r w:rsidR="00CD6E24" w:rsidRPr="00C45E04">
        <w:rPr>
          <w:lang w:val="en-GB"/>
        </w:rPr>
        <w:t>buildings</w:t>
      </w:r>
      <w:r w:rsidR="00EB2AAE" w:rsidRPr="00C45E04">
        <w:rPr>
          <w:lang w:val="en-GB"/>
        </w:rPr>
        <w:t xml:space="preserve"> conditions”</w:t>
      </w:r>
      <w:r w:rsidR="00EB2AAE" w:rsidRPr="00C45E04">
        <w:rPr>
          <w:rStyle w:val="Rimandonotaapidipagina"/>
          <w:lang w:val="en-GB"/>
        </w:rPr>
        <w:footnoteReference w:id="69"/>
      </w:r>
      <w:r w:rsidR="00EB2AAE" w:rsidRPr="00C45E04">
        <w:rPr>
          <w:lang w:val="en-GB"/>
        </w:rPr>
        <w:t xml:space="preserve">, like </w:t>
      </w:r>
      <w:proofErr w:type="spellStart"/>
      <w:r w:rsidR="00EB2AAE" w:rsidRPr="00C45E04">
        <w:rPr>
          <w:lang w:val="en-GB"/>
        </w:rPr>
        <w:t>Alfani</w:t>
      </w:r>
      <w:proofErr w:type="spellEnd"/>
      <w:r w:rsidR="00EB2AAE" w:rsidRPr="00C45E04">
        <w:rPr>
          <w:lang w:val="en-GB"/>
        </w:rPr>
        <w:t xml:space="preserve">, </w:t>
      </w:r>
      <w:r w:rsidR="00CD6E24" w:rsidRPr="00C45E04">
        <w:rPr>
          <w:lang w:val="en-GB"/>
        </w:rPr>
        <w:t>he</w:t>
      </w:r>
      <w:r w:rsidR="00EB2AAE" w:rsidRPr="00C45E04">
        <w:rPr>
          <w:lang w:val="en-GB"/>
        </w:rPr>
        <w:t xml:space="preserve"> underlined </w:t>
      </w:r>
      <w:r w:rsidR="00CD6E24" w:rsidRPr="00C45E04">
        <w:rPr>
          <w:lang w:val="en-GB"/>
        </w:rPr>
        <w:t>the “deplorable construction techniques” still used at that time in Calabria, when the art of building had instead progressed so much elsewhere</w:t>
      </w:r>
      <w:r w:rsidR="00CD6E24" w:rsidRPr="00C45E04">
        <w:rPr>
          <w:rStyle w:val="Rimandonotaapidipagina"/>
          <w:lang w:val="en-GB"/>
        </w:rPr>
        <w:footnoteReference w:id="70"/>
      </w:r>
      <w:r w:rsidR="00CD6E24" w:rsidRPr="00C45E04">
        <w:rPr>
          <w:lang w:val="en-GB"/>
        </w:rPr>
        <w:t xml:space="preserve">. However, Sabatini focused more specifically on the characteristics of the buildings in the southern Ionic Area, through a survey that brought out the co-responsibilities of foundations, </w:t>
      </w:r>
      <w:proofErr w:type="gramStart"/>
      <w:r w:rsidR="00CD6E24" w:rsidRPr="00C45E04">
        <w:rPr>
          <w:lang w:val="en-GB"/>
        </w:rPr>
        <w:t>masonries,  and</w:t>
      </w:r>
      <w:proofErr w:type="gramEnd"/>
      <w:r w:rsidR="00CD6E24" w:rsidRPr="00C45E04">
        <w:rPr>
          <w:lang w:val="en-GB"/>
        </w:rPr>
        <w:t xml:space="preserve"> roofings typologies in the devastating effects of the earthquakes on the existing buildings</w:t>
      </w:r>
      <w:r w:rsidR="00CD6E24" w:rsidRPr="00C45E04">
        <w:rPr>
          <w:rStyle w:val="Rimandonotaapidipagina"/>
          <w:lang w:val="en-GB"/>
        </w:rPr>
        <w:footnoteReference w:id="71"/>
      </w:r>
      <w:r w:rsidR="00CD6E24" w:rsidRPr="00C45E04">
        <w:rPr>
          <w:lang w:val="en-GB"/>
        </w:rPr>
        <w:t>.</w:t>
      </w:r>
      <w:r w:rsidR="00DA2B63" w:rsidRPr="00C45E04">
        <w:rPr>
          <w:lang w:val="en-GB"/>
        </w:rPr>
        <w:t xml:space="preserve"> Above all, </w:t>
      </w:r>
      <w:r w:rsidR="00337504" w:rsidRPr="00C45E04">
        <w:rPr>
          <w:lang w:val="en-GB"/>
        </w:rPr>
        <w:t xml:space="preserve">Sabatini focused on the process of segmentation of sandstones, a geological formation that characterizes most of </w:t>
      </w:r>
      <w:r w:rsidR="000037B5" w:rsidRPr="00C45E04">
        <w:rPr>
          <w:lang w:val="en-GB"/>
        </w:rPr>
        <w:t xml:space="preserve">the </w:t>
      </w:r>
      <w:r w:rsidR="00337504" w:rsidRPr="00C45E04">
        <w:rPr>
          <w:lang w:val="en-GB"/>
        </w:rPr>
        <w:t xml:space="preserve">inner areas of the Ionic Southern Calabria and which, even if </w:t>
      </w:r>
      <w:r w:rsidR="009A4D7E" w:rsidRPr="00C45E04">
        <w:rPr>
          <w:lang w:val="en-GB"/>
        </w:rPr>
        <w:t xml:space="preserve">it </w:t>
      </w:r>
      <w:r w:rsidR="00337504" w:rsidRPr="00C45E04">
        <w:rPr>
          <w:lang w:val="en-GB"/>
        </w:rPr>
        <w:t>seem</w:t>
      </w:r>
      <w:r w:rsidR="009A4D7E" w:rsidRPr="00C45E04">
        <w:rPr>
          <w:lang w:val="en-GB"/>
        </w:rPr>
        <w:t>ed</w:t>
      </w:r>
      <w:r w:rsidR="00337504" w:rsidRPr="00C45E04">
        <w:rPr>
          <w:lang w:val="en-GB"/>
        </w:rPr>
        <w:t xml:space="preserve"> stable terrain, show</w:t>
      </w:r>
      <w:r w:rsidR="00B03606" w:rsidRPr="00C45E04">
        <w:rPr>
          <w:lang w:val="en-GB"/>
        </w:rPr>
        <w:t>ed</w:t>
      </w:r>
      <w:r w:rsidR="00337504" w:rsidRPr="00C45E04">
        <w:rPr>
          <w:lang w:val="en-GB"/>
        </w:rPr>
        <w:t xml:space="preserve"> great instability in many sites, such as Bruzzano and </w:t>
      </w:r>
      <w:proofErr w:type="spellStart"/>
      <w:r w:rsidR="00753344" w:rsidRPr="00C45E04">
        <w:rPr>
          <w:lang w:val="en-GB"/>
        </w:rPr>
        <w:t>Ferruzzano</w:t>
      </w:r>
      <w:proofErr w:type="spellEnd"/>
      <w:r w:rsidR="00337504" w:rsidRPr="00C45E04">
        <w:rPr>
          <w:lang w:val="en-GB"/>
        </w:rPr>
        <w:t xml:space="preserve">, where these formations </w:t>
      </w:r>
      <w:r w:rsidR="009A4D7E" w:rsidRPr="00C45E04">
        <w:rPr>
          <w:lang w:val="en-GB"/>
        </w:rPr>
        <w:t xml:space="preserve">were </w:t>
      </w:r>
      <w:r w:rsidR="00337504" w:rsidRPr="00C45E04">
        <w:rPr>
          <w:lang w:val="en-GB"/>
        </w:rPr>
        <w:t xml:space="preserve">reduced to a mass of blocks. In particular, in </w:t>
      </w:r>
      <w:proofErr w:type="spellStart"/>
      <w:r w:rsidR="00337504" w:rsidRPr="00C45E04">
        <w:rPr>
          <w:lang w:val="en-GB"/>
        </w:rPr>
        <w:t>Ferruzzano</w:t>
      </w:r>
      <w:proofErr w:type="spellEnd"/>
      <w:r w:rsidR="00337504" w:rsidRPr="00C45E04">
        <w:rPr>
          <w:lang w:val="en-GB"/>
        </w:rPr>
        <w:t xml:space="preserve">, the sandstone formation that forms the rocky outcrop where the small town is </w:t>
      </w:r>
      <w:r w:rsidR="00B03606" w:rsidRPr="00C45E04">
        <w:rPr>
          <w:lang w:val="en-GB"/>
        </w:rPr>
        <w:t xml:space="preserve">still </w:t>
      </w:r>
      <w:r w:rsidR="00337504" w:rsidRPr="00C45E04">
        <w:rPr>
          <w:lang w:val="en-GB"/>
        </w:rPr>
        <w:t>located shows a prevalent division according to vertical planes and therefore to prisms, whose disintegration, according to Sabatini, was the main cause of the 1907 earthquake disaster</w:t>
      </w:r>
      <w:r w:rsidR="00337504" w:rsidRPr="00C45E04">
        <w:rPr>
          <w:rStyle w:val="Rimandonotaapidipagina"/>
          <w:lang w:val="en-GB"/>
        </w:rPr>
        <w:footnoteReference w:id="72"/>
      </w:r>
      <w:r w:rsidR="00337504" w:rsidRPr="00C45E04">
        <w:rPr>
          <w:lang w:val="en-GB"/>
        </w:rPr>
        <w:t>.</w:t>
      </w:r>
      <w:r w:rsidR="003E1FAD" w:rsidRPr="00C45E04">
        <w:rPr>
          <w:lang w:val="en-GB"/>
        </w:rPr>
        <w:t xml:space="preserve"> </w:t>
      </w:r>
      <w:r w:rsidR="00DA2B63" w:rsidRPr="00C45E04">
        <w:rPr>
          <w:lang w:val="en-GB"/>
        </w:rPr>
        <w:t xml:space="preserve"> He </w:t>
      </w:r>
      <w:r w:rsidR="00432AB7" w:rsidRPr="00C45E04">
        <w:rPr>
          <w:bCs/>
          <w:lang w:val="en-GB"/>
        </w:rPr>
        <w:t>supported the Government in identifying the most suitable areas for reconstructing the destroyed settlements destroyed.</w:t>
      </w:r>
      <w:r w:rsidR="00432AB7" w:rsidRPr="00C45E04">
        <w:rPr>
          <w:lang w:val="en-GB"/>
        </w:rPr>
        <w:t xml:space="preserve"> </w:t>
      </w:r>
      <w:r w:rsidR="00432AB7" w:rsidRPr="00C45E04">
        <w:rPr>
          <w:bCs/>
          <w:lang w:val="en-GB"/>
        </w:rPr>
        <w:t xml:space="preserve">In 1909, a Royal Commission </w:t>
      </w:r>
      <w:r w:rsidR="00432AB7" w:rsidRPr="00C45E04">
        <w:rPr>
          <w:lang w:val="en-GB"/>
        </w:rPr>
        <w:t>–</w:t>
      </w:r>
      <w:r w:rsidR="00432AB7" w:rsidRPr="00C45E04">
        <w:rPr>
          <w:bCs/>
          <w:lang w:val="en-GB"/>
        </w:rPr>
        <w:t xml:space="preserve"> composed exclusively of geologists and mining engineers </w:t>
      </w:r>
      <w:r w:rsidR="00432AB7" w:rsidRPr="00C45E04">
        <w:rPr>
          <w:lang w:val="en-GB"/>
        </w:rPr>
        <w:t xml:space="preserve">– </w:t>
      </w:r>
      <w:r w:rsidR="00432AB7" w:rsidRPr="00C45E04">
        <w:rPr>
          <w:bCs/>
          <w:lang w:val="en-GB"/>
        </w:rPr>
        <w:t>was appointed to designate the most suitable areas for reconstructing the towns hit by the earthquake and other previous ones</w:t>
      </w:r>
      <w:r w:rsidR="00432AB7" w:rsidRPr="00C45E04">
        <w:rPr>
          <w:rStyle w:val="Rimandonotaapidipagina"/>
          <w:bCs/>
          <w:lang w:val="en-GB"/>
        </w:rPr>
        <w:footnoteReference w:id="73"/>
      </w:r>
      <w:r w:rsidR="00432AB7" w:rsidRPr="00C45E04">
        <w:rPr>
          <w:bCs/>
          <w:lang w:val="en-GB"/>
        </w:rPr>
        <w:t>.</w:t>
      </w:r>
      <w:r w:rsidR="00432AB7" w:rsidRPr="00C45E04">
        <w:rPr>
          <w:lang w:val="en-GB"/>
        </w:rPr>
        <w:t xml:space="preserve"> </w:t>
      </w:r>
      <w:r w:rsidR="00830EDE" w:rsidRPr="00C45E04">
        <w:rPr>
          <w:lang w:val="en-GB"/>
        </w:rPr>
        <w:t>The work carried on by experts</w:t>
      </w:r>
      <w:r w:rsidR="0005118F" w:rsidRPr="00C45E04">
        <w:rPr>
          <w:lang w:val="en-GB"/>
        </w:rPr>
        <w:t xml:space="preserve"> </w:t>
      </w:r>
      <w:r w:rsidR="00F51FA5" w:rsidRPr="00C45E04">
        <w:rPr>
          <w:lang w:val="en-GB"/>
        </w:rPr>
        <w:t>pushed the government to adopt a series of legislative measures through which it attempted to plan and regulate the reconstruction. All the municipalities listed in the</w:t>
      </w:r>
      <w:r w:rsidR="00301F5D" w:rsidRPr="00C45E04">
        <w:rPr>
          <w:lang w:val="en-GB"/>
        </w:rPr>
        <w:t xml:space="preserve"> Royal</w:t>
      </w:r>
      <w:r w:rsidR="00F51FA5" w:rsidRPr="00C45E04">
        <w:rPr>
          <w:lang w:val="en-GB"/>
        </w:rPr>
        <w:t xml:space="preserve"> </w:t>
      </w:r>
      <w:r w:rsidR="00ED72DD" w:rsidRPr="00C45E04">
        <w:rPr>
          <w:lang w:val="en-GB"/>
        </w:rPr>
        <w:t>D</w:t>
      </w:r>
      <w:r w:rsidR="00F51FA5" w:rsidRPr="00C45E04">
        <w:rPr>
          <w:lang w:val="en-GB"/>
        </w:rPr>
        <w:t>ecree</w:t>
      </w:r>
      <w:r w:rsidR="00ED72DD" w:rsidRPr="00C45E04">
        <w:rPr>
          <w:lang w:val="en-GB"/>
        </w:rPr>
        <w:t xml:space="preserve"> n. 595,</w:t>
      </w:r>
      <w:r w:rsidR="00F51FA5" w:rsidRPr="00C45E04">
        <w:rPr>
          <w:lang w:val="en-GB"/>
        </w:rPr>
        <w:t xml:space="preserve"> 3</w:t>
      </w:r>
      <w:r w:rsidR="00ED72DD" w:rsidRPr="00C45E04">
        <w:rPr>
          <w:vertAlign w:val="superscript"/>
          <w:lang w:val="en-GB"/>
        </w:rPr>
        <w:t>rd</w:t>
      </w:r>
      <w:r w:rsidR="00F51FA5" w:rsidRPr="00C45E04">
        <w:rPr>
          <w:lang w:val="en-GB"/>
        </w:rPr>
        <w:t xml:space="preserve"> August 1909 could adopt a </w:t>
      </w:r>
      <w:r w:rsidR="00F96782" w:rsidRPr="00C45E04">
        <w:rPr>
          <w:lang w:val="en-GB"/>
        </w:rPr>
        <w:t>re</w:t>
      </w:r>
      <w:r w:rsidR="00F51FA5" w:rsidRPr="00C45E04">
        <w:rPr>
          <w:lang w:val="en-GB"/>
        </w:rPr>
        <w:t>construction master plan by entrusting it to a specific master plan office directed by a civil engineer</w:t>
      </w:r>
      <w:r w:rsidR="00B03606" w:rsidRPr="00C45E04">
        <w:rPr>
          <w:lang w:val="en-GB"/>
        </w:rPr>
        <w:t xml:space="preserve">, </w:t>
      </w:r>
      <w:r w:rsidR="00B03606" w:rsidRPr="00C45E04">
        <w:rPr>
          <w:lang w:val="en-GB"/>
        </w:rPr>
        <w:lastRenderedPageBreak/>
        <w:t>regardless of the number of inhabitants</w:t>
      </w:r>
      <w:r w:rsidR="00F51FA5" w:rsidRPr="00C45E04">
        <w:rPr>
          <w:lang w:val="en-GB"/>
        </w:rPr>
        <w:t>.</w:t>
      </w:r>
      <w:r w:rsidR="00F96782" w:rsidRPr="00C45E04">
        <w:rPr>
          <w:lang w:val="en-GB"/>
        </w:rPr>
        <w:t xml:space="preserve"> Among the small towns in the province of Reggio Calabria included in the list, there were many Ionic coast </w:t>
      </w:r>
      <w:proofErr w:type="spellStart"/>
      <w:r w:rsidR="00F96782" w:rsidRPr="00C45E04">
        <w:rPr>
          <w:lang w:val="en-GB"/>
        </w:rPr>
        <w:t>centers</w:t>
      </w:r>
      <w:proofErr w:type="spellEnd"/>
      <w:r w:rsidR="00F96782" w:rsidRPr="00C45E04">
        <w:rPr>
          <w:lang w:val="en-GB"/>
        </w:rPr>
        <w:t xml:space="preserve">, such as Bruzzano and </w:t>
      </w:r>
      <w:proofErr w:type="spellStart"/>
      <w:r w:rsidR="00F96782" w:rsidRPr="00C45E04">
        <w:rPr>
          <w:lang w:val="en-GB"/>
        </w:rPr>
        <w:t>Ferruzzano</w:t>
      </w:r>
      <w:proofErr w:type="spellEnd"/>
      <w:r w:rsidR="00862655" w:rsidRPr="00C45E04">
        <w:rPr>
          <w:rStyle w:val="Rimandonotaapidipagina"/>
          <w:lang w:val="en-GB"/>
        </w:rPr>
        <w:footnoteReference w:id="74"/>
      </w:r>
      <w:r w:rsidR="00753344" w:rsidRPr="00C45E04">
        <w:rPr>
          <w:lang w:val="en-GB"/>
        </w:rPr>
        <w:t>;</w:t>
      </w:r>
      <w:r w:rsidR="00F96782" w:rsidRPr="00C45E04">
        <w:rPr>
          <w:lang w:val="en-GB"/>
        </w:rPr>
        <w:t xml:space="preserve"> </w:t>
      </w:r>
      <w:r w:rsidR="00753344" w:rsidRPr="00C45E04">
        <w:rPr>
          <w:lang w:val="en-GB"/>
        </w:rPr>
        <w:t>d</w:t>
      </w:r>
      <w:r w:rsidR="00F96782" w:rsidRPr="00C45E04">
        <w:rPr>
          <w:lang w:val="en-GB"/>
        </w:rPr>
        <w:t xml:space="preserve">espite some of these small towns </w:t>
      </w:r>
      <w:r w:rsidR="000037B5" w:rsidRPr="00C45E04">
        <w:rPr>
          <w:lang w:val="en-GB"/>
        </w:rPr>
        <w:t>suffering</w:t>
      </w:r>
      <w:r w:rsidR="00F96782" w:rsidRPr="00C45E04">
        <w:rPr>
          <w:lang w:val="en-GB"/>
        </w:rPr>
        <w:t xml:space="preserve"> serious damages due to the earthquakes in 1907 and 1908, their relocations were not done in the first half of the 19</w:t>
      </w:r>
      <w:r w:rsidR="00F96782" w:rsidRPr="00C45E04">
        <w:rPr>
          <w:vertAlign w:val="superscript"/>
          <w:lang w:val="en-GB"/>
        </w:rPr>
        <w:t>th</w:t>
      </w:r>
      <w:r w:rsidR="00F96782" w:rsidRPr="00C45E04">
        <w:rPr>
          <w:lang w:val="en-GB"/>
        </w:rPr>
        <w:t xml:space="preserve"> century. </w:t>
      </w:r>
    </w:p>
    <w:p w14:paraId="3FCC9853" w14:textId="42D6CB6A" w:rsidR="00741DA1" w:rsidRPr="00C45E04" w:rsidRDefault="00862655" w:rsidP="00432AB7">
      <w:pPr>
        <w:spacing w:after="0" w:line="240" w:lineRule="auto"/>
        <w:ind w:firstLine="567"/>
        <w:jc w:val="both"/>
        <w:rPr>
          <w:lang w:val="en-GB"/>
        </w:rPr>
      </w:pPr>
      <w:r w:rsidRPr="00C45E04">
        <w:rPr>
          <w:lang w:val="en-GB"/>
        </w:rPr>
        <w:t>Bruzzano has been probably the first case along the Ionic coast of a small town abandoned and relocated</w:t>
      </w:r>
      <w:r w:rsidR="000438D7" w:rsidRPr="00C45E04">
        <w:rPr>
          <w:rStyle w:val="Rimandonotaapidipagina"/>
          <w:lang w:val="en-GB"/>
        </w:rPr>
        <w:footnoteReference w:id="75"/>
      </w:r>
      <w:r w:rsidRPr="00C45E04">
        <w:rPr>
          <w:lang w:val="en-GB"/>
        </w:rPr>
        <w:t>. The new town</w:t>
      </w:r>
      <w:r w:rsidR="00A7167B" w:rsidRPr="00C45E04">
        <w:rPr>
          <w:lang w:val="en-GB"/>
        </w:rPr>
        <w:t xml:space="preserve">, Bruzzano </w:t>
      </w:r>
      <w:proofErr w:type="spellStart"/>
      <w:r w:rsidR="00A7167B" w:rsidRPr="00C45E04">
        <w:rPr>
          <w:lang w:val="en-GB"/>
        </w:rPr>
        <w:t>Zeffirio</w:t>
      </w:r>
      <w:proofErr w:type="spellEnd"/>
      <w:r w:rsidR="00A7167B" w:rsidRPr="00C45E04">
        <w:rPr>
          <w:lang w:val="en-GB"/>
        </w:rPr>
        <w:t>,</w:t>
      </w:r>
      <w:r w:rsidRPr="00C45E04">
        <w:rPr>
          <w:lang w:val="en-GB"/>
        </w:rPr>
        <w:t xml:space="preserve"> is an example of a new approach aimed at improving safety</w:t>
      </w:r>
      <w:r w:rsidR="00A7167B" w:rsidRPr="00C45E04">
        <w:rPr>
          <w:lang w:val="en-GB"/>
        </w:rPr>
        <w:t xml:space="preserve"> from natural disasters</w:t>
      </w:r>
      <w:r w:rsidRPr="00C45E04">
        <w:rPr>
          <w:lang w:val="en-GB"/>
        </w:rPr>
        <w:t xml:space="preserve">: located </w:t>
      </w:r>
      <w:r w:rsidR="00753344" w:rsidRPr="00C45E04">
        <w:rPr>
          <w:lang w:val="en-GB"/>
        </w:rPr>
        <w:t>on</w:t>
      </w:r>
      <w:r w:rsidRPr="00C45E04">
        <w:rPr>
          <w:lang w:val="en-GB"/>
        </w:rPr>
        <w:t xml:space="preserve"> a plain, it has a regular road network</w:t>
      </w:r>
      <w:r w:rsidR="00A7167B" w:rsidRPr="00C45E04">
        <w:rPr>
          <w:lang w:val="en-GB"/>
        </w:rPr>
        <w:t xml:space="preserve"> and was built following anti-seismic criteria </w:t>
      </w:r>
      <w:r w:rsidR="005E4F2C" w:rsidRPr="00C45E04">
        <w:rPr>
          <w:lang w:val="en-GB"/>
        </w:rPr>
        <w:t>established</w:t>
      </w:r>
      <w:r w:rsidR="00A7167B" w:rsidRPr="00C45E04">
        <w:rPr>
          <w:lang w:val="en-GB"/>
        </w:rPr>
        <w:t xml:space="preserve"> by Decree n. 595/1909. It is interesting to note that the old settlement was not demolished after the abandonment, as required by Law n. 445/1908: the ruins of the buildings are still there, as in all cases of relocation</w:t>
      </w:r>
      <w:r w:rsidR="00753344" w:rsidRPr="00C45E04">
        <w:rPr>
          <w:lang w:val="en-GB"/>
        </w:rPr>
        <w:t xml:space="preserve"> (Fig</w:t>
      </w:r>
      <w:r w:rsidR="00846050" w:rsidRPr="00C45E04">
        <w:rPr>
          <w:lang w:val="en-GB"/>
        </w:rPr>
        <w:t>g. 7-</w:t>
      </w:r>
      <w:r w:rsidR="002C3280" w:rsidRPr="00C45E04">
        <w:rPr>
          <w:lang w:val="en-GB"/>
        </w:rPr>
        <w:t>9</w:t>
      </w:r>
      <w:r w:rsidR="00753344" w:rsidRPr="00C45E04">
        <w:rPr>
          <w:lang w:val="en-GB"/>
        </w:rPr>
        <w:t>)</w:t>
      </w:r>
      <w:r w:rsidR="006F2953" w:rsidRPr="00C45E04">
        <w:rPr>
          <w:bCs/>
          <w:lang w:val="en-GB"/>
        </w:rPr>
        <w:t>.</w:t>
      </w:r>
      <w:r w:rsidR="006F2953" w:rsidRPr="00C45E04">
        <w:rPr>
          <w:lang w:val="en-GB"/>
        </w:rPr>
        <w:t xml:space="preserve"> </w:t>
      </w:r>
      <w:r w:rsidR="00F96782" w:rsidRPr="00C45E04">
        <w:rPr>
          <w:lang w:val="en-GB"/>
        </w:rPr>
        <w:t xml:space="preserve">In this perspective, the most significant example was represented by </w:t>
      </w:r>
      <w:proofErr w:type="spellStart"/>
      <w:r w:rsidR="00F96782" w:rsidRPr="00C45E04">
        <w:rPr>
          <w:lang w:val="en-GB"/>
        </w:rPr>
        <w:t>Ferruzzano</w:t>
      </w:r>
      <w:proofErr w:type="spellEnd"/>
      <w:r w:rsidR="00042B45" w:rsidRPr="00C45E04">
        <w:rPr>
          <w:lang w:val="en-GB"/>
        </w:rPr>
        <w:t>:</w:t>
      </w:r>
      <w:r w:rsidR="00DF6A3F" w:rsidRPr="00C45E04">
        <w:rPr>
          <w:lang w:val="en-GB"/>
        </w:rPr>
        <w:t xml:space="preserve"> </w:t>
      </w:r>
      <w:r w:rsidR="00042B45" w:rsidRPr="00C45E04">
        <w:rPr>
          <w:lang w:val="en-GB"/>
        </w:rPr>
        <w:t>it was</w:t>
      </w:r>
      <w:r w:rsidR="006F2953" w:rsidRPr="00C45E04">
        <w:rPr>
          <w:lang w:val="en-GB"/>
        </w:rPr>
        <w:t xml:space="preserve"> partially </w:t>
      </w:r>
      <w:r w:rsidR="00042B45" w:rsidRPr="00C45E04">
        <w:rPr>
          <w:lang w:val="en-GB"/>
        </w:rPr>
        <w:t>destroyed</w:t>
      </w:r>
      <w:r w:rsidR="004D14FE" w:rsidRPr="00C45E04">
        <w:rPr>
          <w:lang w:val="en-GB"/>
        </w:rPr>
        <w:t xml:space="preserve"> </w:t>
      </w:r>
      <w:r w:rsidR="00042B45" w:rsidRPr="00C45E04">
        <w:rPr>
          <w:lang w:val="en-GB"/>
        </w:rPr>
        <w:t xml:space="preserve">by the earthquakes in 1907 and 1908, </w:t>
      </w:r>
      <w:r w:rsidR="004D14FE" w:rsidRPr="00C45E04">
        <w:rPr>
          <w:lang w:val="en-GB"/>
        </w:rPr>
        <w:t xml:space="preserve">and </w:t>
      </w:r>
      <w:r w:rsidR="00042B45" w:rsidRPr="00C45E04">
        <w:rPr>
          <w:lang w:val="en-GB"/>
        </w:rPr>
        <w:t xml:space="preserve">the inhabitants were obliged to live in emergency barracks or to move </w:t>
      </w:r>
      <w:r w:rsidR="000037B5" w:rsidRPr="00C45E04">
        <w:rPr>
          <w:lang w:val="en-GB"/>
        </w:rPr>
        <w:t>to</w:t>
      </w:r>
      <w:r w:rsidR="00042B45" w:rsidRPr="00C45E04">
        <w:rPr>
          <w:lang w:val="en-GB"/>
        </w:rPr>
        <w:t xml:space="preserve"> other existing villages; anyway, the old town was never completely abandoned and a new town was never actually built</w:t>
      </w:r>
      <w:r w:rsidR="004D14FE" w:rsidRPr="00C45E04">
        <w:rPr>
          <w:lang w:val="en-GB"/>
        </w:rPr>
        <w:t xml:space="preserve">, despite it was in the lists of small towns to be moved attached to the </w:t>
      </w:r>
      <w:r w:rsidR="004D14FE" w:rsidRPr="00C45E04">
        <w:rPr>
          <w:bCs/>
          <w:lang w:val="en-GB"/>
        </w:rPr>
        <w:t>Law n. 445/1908, to the Royal Decree n. 559/1909, and in all provisions and measures concerning the relocation emitted during the 19</w:t>
      </w:r>
      <w:r w:rsidR="004D14FE" w:rsidRPr="00C45E04">
        <w:rPr>
          <w:bCs/>
          <w:vertAlign w:val="superscript"/>
          <w:lang w:val="en-GB"/>
        </w:rPr>
        <w:t>th</w:t>
      </w:r>
      <w:r w:rsidR="004D14FE" w:rsidRPr="00C45E04">
        <w:rPr>
          <w:bCs/>
          <w:lang w:val="en-GB"/>
        </w:rPr>
        <w:t xml:space="preserve"> century</w:t>
      </w:r>
      <w:r w:rsidR="004D14FE" w:rsidRPr="00C45E04">
        <w:rPr>
          <w:rStyle w:val="Rimandonotaapidipagina"/>
          <w:bCs/>
          <w:lang w:val="en-GB"/>
        </w:rPr>
        <w:footnoteReference w:id="76"/>
      </w:r>
      <w:r w:rsidR="004D14FE" w:rsidRPr="00C45E04">
        <w:rPr>
          <w:bCs/>
          <w:lang w:val="en-GB"/>
        </w:rPr>
        <w:t xml:space="preserve">. </w:t>
      </w:r>
      <w:r w:rsidRPr="00C45E04">
        <w:rPr>
          <w:lang w:val="en-GB"/>
        </w:rPr>
        <w:t xml:space="preserve"> </w:t>
      </w:r>
      <w:proofErr w:type="spellStart"/>
      <w:r w:rsidR="00042B45" w:rsidRPr="00C45E04">
        <w:rPr>
          <w:lang w:val="en-GB"/>
        </w:rPr>
        <w:t>Ferruzzano</w:t>
      </w:r>
      <w:proofErr w:type="spellEnd"/>
      <w:r w:rsidRPr="00C45E04">
        <w:rPr>
          <w:lang w:val="en-GB"/>
        </w:rPr>
        <w:t xml:space="preserve"> </w:t>
      </w:r>
      <w:r w:rsidR="00042B45" w:rsidRPr="00C45E04">
        <w:rPr>
          <w:lang w:val="en-GB"/>
        </w:rPr>
        <w:t xml:space="preserve">was the </w:t>
      </w:r>
      <w:proofErr w:type="spellStart"/>
      <w:r w:rsidR="00042B45" w:rsidRPr="00C45E04">
        <w:rPr>
          <w:lang w:val="en-GB"/>
        </w:rPr>
        <w:t>epicenter</w:t>
      </w:r>
      <w:proofErr w:type="spellEnd"/>
      <w:r w:rsidR="00042B45" w:rsidRPr="00C45E04">
        <w:rPr>
          <w:lang w:val="en-GB"/>
        </w:rPr>
        <w:t xml:space="preserve"> of a strong seismic event (9</w:t>
      </w:r>
      <w:r w:rsidR="00042B45" w:rsidRPr="00C45E04">
        <w:rPr>
          <w:vertAlign w:val="superscript"/>
          <w:lang w:val="en-GB"/>
        </w:rPr>
        <w:t>th</w:t>
      </w:r>
      <w:r w:rsidR="00042B45" w:rsidRPr="00C45E04">
        <w:rPr>
          <w:lang w:val="en-GB"/>
        </w:rPr>
        <w:t xml:space="preserve"> degree of the Mercalli Scale) on the 23</w:t>
      </w:r>
      <w:r w:rsidR="00042B45" w:rsidRPr="00C45E04">
        <w:rPr>
          <w:vertAlign w:val="superscript"/>
          <w:lang w:val="en-GB"/>
        </w:rPr>
        <w:t>rd</w:t>
      </w:r>
      <w:r w:rsidR="00042B45" w:rsidRPr="00C45E04">
        <w:rPr>
          <w:lang w:val="en-GB"/>
        </w:rPr>
        <w:t xml:space="preserve"> of October 1907</w:t>
      </w:r>
      <w:r w:rsidR="00FB4D2D" w:rsidRPr="00C45E04">
        <w:rPr>
          <w:lang w:val="en-GB"/>
        </w:rPr>
        <w:t xml:space="preserve">. </w:t>
      </w:r>
      <w:r w:rsidR="00042B45" w:rsidRPr="00C45E04">
        <w:rPr>
          <w:lang w:val="en-GB"/>
        </w:rPr>
        <w:t xml:space="preserve"> </w:t>
      </w:r>
      <w:r w:rsidR="00FB4D2D" w:rsidRPr="00C45E04">
        <w:rPr>
          <w:lang w:val="en-GB"/>
        </w:rPr>
        <w:t xml:space="preserve">According to official estimates, the deaths due to this earthquake were 167 in the entire area, 158 of which in </w:t>
      </w:r>
      <w:proofErr w:type="spellStart"/>
      <w:r w:rsidR="00FB4D2D" w:rsidRPr="00C45E04">
        <w:rPr>
          <w:lang w:val="en-GB"/>
        </w:rPr>
        <w:t>Ferruzzano</w:t>
      </w:r>
      <w:proofErr w:type="spellEnd"/>
      <w:r w:rsidR="00FB4D2D" w:rsidRPr="00C45E04">
        <w:rPr>
          <w:lang w:val="en-GB"/>
        </w:rPr>
        <w:t xml:space="preserve"> (approximately 8% of the town's population); there were also around 90 injured, 50 of which in </w:t>
      </w:r>
      <w:proofErr w:type="spellStart"/>
      <w:r w:rsidR="00FB4D2D" w:rsidRPr="00C45E04">
        <w:rPr>
          <w:lang w:val="en-GB"/>
        </w:rPr>
        <w:t>Ferruzzano</w:t>
      </w:r>
      <w:proofErr w:type="spellEnd"/>
      <w:r w:rsidR="001D503D" w:rsidRPr="00C45E04">
        <w:rPr>
          <w:lang w:val="en-GB"/>
        </w:rPr>
        <w:t xml:space="preserve"> (Fig. 10)</w:t>
      </w:r>
      <w:r w:rsidR="00FB4D2D" w:rsidRPr="00C45E04">
        <w:rPr>
          <w:lang w:val="en-GB"/>
        </w:rPr>
        <w:t xml:space="preserve">. </w:t>
      </w:r>
      <w:r w:rsidR="00DF6A3F" w:rsidRPr="00C45E04">
        <w:rPr>
          <w:lang w:val="en-GB"/>
        </w:rPr>
        <w:t>Th</w:t>
      </w:r>
      <w:r w:rsidRPr="00C45E04">
        <w:rPr>
          <w:lang w:val="en-GB"/>
        </w:rPr>
        <w:t>is</w:t>
      </w:r>
      <w:r w:rsidR="00DF6A3F" w:rsidRPr="00C45E04">
        <w:rPr>
          <w:lang w:val="en-GB"/>
        </w:rPr>
        <w:t xml:space="preserve"> earthquake</w:t>
      </w:r>
      <w:r w:rsidRPr="00C45E04">
        <w:rPr>
          <w:lang w:val="en-GB"/>
        </w:rPr>
        <w:t xml:space="preserve"> </w:t>
      </w:r>
      <w:r w:rsidR="00DF6A3F" w:rsidRPr="00C45E04">
        <w:rPr>
          <w:lang w:val="en-GB"/>
        </w:rPr>
        <w:t xml:space="preserve">was </w:t>
      </w:r>
      <w:r w:rsidR="00F96782" w:rsidRPr="00C45E04">
        <w:rPr>
          <w:lang w:val="en-GB"/>
        </w:rPr>
        <w:t xml:space="preserve">also the first </w:t>
      </w:r>
      <w:r w:rsidR="00DF6A3F" w:rsidRPr="00C45E04">
        <w:rPr>
          <w:lang w:val="en-GB"/>
        </w:rPr>
        <w:t>natural</w:t>
      </w:r>
      <w:r w:rsidR="00F96782" w:rsidRPr="00C45E04">
        <w:rPr>
          <w:lang w:val="en-GB"/>
        </w:rPr>
        <w:t xml:space="preserve"> disaster </w:t>
      </w:r>
      <w:r w:rsidR="00DF6A3F" w:rsidRPr="00C45E04">
        <w:rPr>
          <w:lang w:val="en-GB"/>
        </w:rPr>
        <w:t>after the Italian unification</w:t>
      </w:r>
      <w:r w:rsidR="00F96782" w:rsidRPr="00C45E04">
        <w:rPr>
          <w:lang w:val="en-GB"/>
        </w:rPr>
        <w:t xml:space="preserve"> with a </w:t>
      </w:r>
      <w:r w:rsidR="00DF6A3F" w:rsidRPr="00C45E04">
        <w:rPr>
          <w:lang w:val="en-GB"/>
        </w:rPr>
        <w:t>n</w:t>
      </w:r>
      <w:r w:rsidR="00F96782" w:rsidRPr="00C45E04">
        <w:rPr>
          <w:lang w:val="en-GB"/>
        </w:rPr>
        <w:t>ational resonance</w:t>
      </w:r>
      <w:r w:rsidR="00EE6D0D" w:rsidRPr="00C45E04">
        <w:rPr>
          <w:lang w:val="en-GB"/>
        </w:rPr>
        <w:t xml:space="preserve"> (</w:t>
      </w:r>
      <w:r w:rsidR="00846050" w:rsidRPr="00C45E04">
        <w:rPr>
          <w:lang w:val="en-GB"/>
        </w:rPr>
        <w:t>F</w:t>
      </w:r>
      <w:r w:rsidR="00EE6D0D" w:rsidRPr="00C45E04">
        <w:rPr>
          <w:lang w:val="en-GB"/>
        </w:rPr>
        <w:t xml:space="preserve">ig. </w:t>
      </w:r>
      <w:r w:rsidR="00846050" w:rsidRPr="00C45E04">
        <w:rPr>
          <w:lang w:val="en-GB"/>
        </w:rPr>
        <w:t xml:space="preserve"> </w:t>
      </w:r>
      <w:r w:rsidR="001D503D" w:rsidRPr="00C45E04">
        <w:rPr>
          <w:lang w:val="en-GB"/>
        </w:rPr>
        <w:t>11</w:t>
      </w:r>
      <w:r w:rsidR="00EE6D0D" w:rsidRPr="00C45E04">
        <w:rPr>
          <w:lang w:val="en-GB"/>
        </w:rPr>
        <w:t>)</w:t>
      </w:r>
      <w:r w:rsidR="00F96782" w:rsidRPr="00C45E04">
        <w:rPr>
          <w:lang w:val="en-GB"/>
        </w:rPr>
        <w:t xml:space="preserve">: the head of </w:t>
      </w:r>
      <w:r w:rsidR="00DF6A3F" w:rsidRPr="00C45E04">
        <w:rPr>
          <w:lang w:val="en-GB"/>
        </w:rPr>
        <w:t>Government</w:t>
      </w:r>
      <w:r w:rsidR="00F96782" w:rsidRPr="00C45E04">
        <w:rPr>
          <w:lang w:val="en-GB"/>
        </w:rPr>
        <w:t xml:space="preserve"> Giov</w:t>
      </w:r>
      <w:r w:rsidR="00DF6A3F" w:rsidRPr="00C45E04">
        <w:rPr>
          <w:lang w:val="en-GB"/>
        </w:rPr>
        <w:t>a</w:t>
      </w:r>
      <w:r w:rsidR="00F96782" w:rsidRPr="00C45E04">
        <w:rPr>
          <w:lang w:val="en-GB"/>
        </w:rPr>
        <w:t xml:space="preserve">nni </w:t>
      </w:r>
      <w:proofErr w:type="spellStart"/>
      <w:r w:rsidR="00F96782" w:rsidRPr="00C45E04">
        <w:rPr>
          <w:lang w:val="en-GB"/>
        </w:rPr>
        <w:t>Giolitti</w:t>
      </w:r>
      <w:proofErr w:type="spellEnd"/>
      <w:r w:rsidR="00F96782" w:rsidRPr="00C45E04">
        <w:rPr>
          <w:lang w:val="en-GB"/>
        </w:rPr>
        <w:t xml:space="preserve"> created a National </w:t>
      </w:r>
      <w:r w:rsidR="00DF6A3F" w:rsidRPr="00C45E04">
        <w:rPr>
          <w:lang w:val="en-GB"/>
        </w:rPr>
        <w:t>Committee</w:t>
      </w:r>
      <w:r w:rsidR="00F96782" w:rsidRPr="00C45E04">
        <w:rPr>
          <w:lang w:val="en-GB"/>
        </w:rPr>
        <w:t xml:space="preserve"> </w:t>
      </w:r>
      <w:r w:rsidR="00042B45" w:rsidRPr="00C45E04">
        <w:rPr>
          <w:lang w:val="en-GB"/>
        </w:rPr>
        <w:t>that</w:t>
      </w:r>
      <w:r w:rsidR="00EE6D0D" w:rsidRPr="00C45E04">
        <w:rPr>
          <w:lang w:val="en-GB"/>
        </w:rPr>
        <w:t xml:space="preserve"> would give assistance to the population, deal </w:t>
      </w:r>
      <w:r w:rsidR="00F96782" w:rsidRPr="00C45E04">
        <w:rPr>
          <w:lang w:val="en-GB"/>
        </w:rPr>
        <w:t xml:space="preserve">with the </w:t>
      </w:r>
      <w:r w:rsidR="00B9238A" w:rsidRPr="00C45E04">
        <w:rPr>
          <w:lang w:val="en-GB"/>
        </w:rPr>
        <w:t>recovery</w:t>
      </w:r>
      <w:r w:rsidR="00F96782" w:rsidRPr="00C45E04">
        <w:rPr>
          <w:lang w:val="en-GB"/>
        </w:rPr>
        <w:t xml:space="preserve"> of </w:t>
      </w:r>
      <w:r w:rsidR="00EE6D0D" w:rsidRPr="00C45E04">
        <w:rPr>
          <w:lang w:val="en-GB"/>
        </w:rPr>
        <w:t>the homeles</w:t>
      </w:r>
      <w:r w:rsidR="00F96782" w:rsidRPr="00C45E04">
        <w:rPr>
          <w:lang w:val="en-GB"/>
        </w:rPr>
        <w:t>s</w:t>
      </w:r>
      <w:r w:rsidR="00EE6D0D" w:rsidRPr="00C45E04">
        <w:rPr>
          <w:lang w:val="en-GB"/>
        </w:rPr>
        <w:t>,</w:t>
      </w:r>
      <w:r w:rsidR="00F96782" w:rsidRPr="00C45E04">
        <w:rPr>
          <w:lang w:val="en-GB"/>
        </w:rPr>
        <w:t xml:space="preserve"> and collect funds from public administrations and private.</w:t>
      </w:r>
      <w:r w:rsidR="00B9238A" w:rsidRPr="00C45E04">
        <w:rPr>
          <w:lang w:val="en-GB"/>
        </w:rPr>
        <w:t xml:space="preserve"> </w:t>
      </w:r>
      <w:r w:rsidR="00FB4D2D" w:rsidRPr="00C45E04">
        <w:rPr>
          <w:lang w:val="en-GB"/>
        </w:rPr>
        <w:t xml:space="preserve">Other tremors continued to plague the area for several months; </w:t>
      </w:r>
      <w:r w:rsidR="00B9238A" w:rsidRPr="00C45E04">
        <w:rPr>
          <w:lang w:val="en-GB"/>
        </w:rPr>
        <w:t xml:space="preserve">one year later, </w:t>
      </w:r>
      <w:r w:rsidR="00FB4D2D" w:rsidRPr="00C45E04">
        <w:rPr>
          <w:lang w:val="en-GB"/>
        </w:rPr>
        <w:t xml:space="preserve">as already mentioned, </w:t>
      </w:r>
      <w:r w:rsidR="00B9238A" w:rsidRPr="00C45E04">
        <w:rPr>
          <w:lang w:val="en-GB"/>
        </w:rPr>
        <w:t>a more devastating earthquake plagued the area of the Strait of Messina</w:t>
      </w:r>
      <w:r w:rsidR="00FB4D2D" w:rsidRPr="00C45E04">
        <w:rPr>
          <w:lang w:val="en-GB"/>
        </w:rPr>
        <w:t xml:space="preserve">, investing also </w:t>
      </w:r>
      <w:proofErr w:type="spellStart"/>
      <w:r w:rsidR="00FB4D2D" w:rsidRPr="00C45E04">
        <w:rPr>
          <w:lang w:val="en-GB"/>
        </w:rPr>
        <w:t>Ferruzzano</w:t>
      </w:r>
      <w:proofErr w:type="spellEnd"/>
      <w:r w:rsidR="00FB4D2D" w:rsidRPr="00C45E04">
        <w:rPr>
          <w:lang w:val="en-GB"/>
        </w:rPr>
        <w:t xml:space="preserve">, where </w:t>
      </w:r>
      <w:r w:rsidR="00B9238A" w:rsidRPr="00C45E04">
        <w:rPr>
          <w:lang w:val="en-GB"/>
        </w:rPr>
        <w:t>no repairs of the 1907 earthquake had been already made</w:t>
      </w:r>
      <w:r w:rsidR="00FB4D2D" w:rsidRPr="00C45E04">
        <w:rPr>
          <w:lang w:val="en-GB"/>
        </w:rPr>
        <w:t>. T</w:t>
      </w:r>
      <w:r w:rsidR="00B9238A" w:rsidRPr="00C45E04">
        <w:rPr>
          <w:lang w:val="en-GB"/>
        </w:rPr>
        <w:t xml:space="preserve">here were no victims, but 350 out of 400 buildings (87,5%) collapsed or were considered to be demolished; 25 buildings were heavily damaged and the rest had </w:t>
      </w:r>
      <w:r w:rsidR="00FB4D2D" w:rsidRPr="00C45E04">
        <w:rPr>
          <w:lang w:val="en-GB"/>
        </w:rPr>
        <w:t>little damage</w:t>
      </w:r>
      <w:r w:rsidR="006F2541" w:rsidRPr="00C45E04">
        <w:rPr>
          <w:rStyle w:val="Rimandonotaapidipagina"/>
          <w:lang w:val="en-GB"/>
        </w:rPr>
        <w:footnoteReference w:id="77"/>
      </w:r>
      <w:r w:rsidR="00B9238A" w:rsidRPr="00C45E04">
        <w:rPr>
          <w:lang w:val="en-GB"/>
        </w:rPr>
        <w:t xml:space="preserve">. In the subsequent two years, other minor earthquakes occurred in </w:t>
      </w:r>
      <w:proofErr w:type="spellStart"/>
      <w:r w:rsidR="00B9238A" w:rsidRPr="00C45E04">
        <w:rPr>
          <w:lang w:val="en-GB"/>
        </w:rPr>
        <w:t>Ferruzzano</w:t>
      </w:r>
      <w:proofErr w:type="spellEnd"/>
      <w:r w:rsidR="00B9238A" w:rsidRPr="00C45E04">
        <w:rPr>
          <w:lang w:val="en-GB"/>
        </w:rPr>
        <w:t>: the intensity of the tremors was mild, but the effects on the already damaged buildings were still disastrous.</w:t>
      </w:r>
      <w:r w:rsidR="00042B45" w:rsidRPr="00C45E04">
        <w:rPr>
          <w:lang w:val="en-GB"/>
        </w:rPr>
        <w:t xml:space="preserve"> </w:t>
      </w:r>
      <w:r w:rsidR="00FB4D2D" w:rsidRPr="00C45E04">
        <w:rPr>
          <w:lang w:val="en-GB"/>
        </w:rPr>
        <w:t>The r</w:t>
      </w:r>
      <w:r w:rsidR="00BD72E8" w:rsidRPr="00C45E04">
        <w:rPr>
          <w:lang w:val="en-GB"/>
        </w:rPr>
        <w:t>emoval</w:t>
      </w:r>
      <w:r w:rsidR="00FB4D2D" w:rsidRPr="00C45E04">
        <w:rPr>
          <w:lang w:val="en-GB"/>
        </w:rPr>
        <w:t xml:space="preserve"> of rubbles took some decades; in the </w:t>
      </w:r>
      <w:proofErr w:type="gramStart"/>
      <w:r w:rsidR="00FB4D2D" w:rsidRPr="00C45E04">
        <w:rPr>
          <w:lang w:val="en-GB"/>
        </w:rPr>
        <w:t>meanwhile</w:t>
      </w:r>
      <w:proofErr w:type="gramEnd"/>
      <w:r w:rsidR="00FB4D2D" w:rsidRPr="00C45E04">
        <w:rPr>
          <w:lang w:val="en-GB"/>
        </w:rPr>
        <w:t xml:space="preserve"> part of the </w:t>
      </w:r>
      <w:r w:rsidR="00BD72E8" w:rsidRPr="00C45E04">
        <w:rPr>
          <w:lang w:val="en-GB"/>
        </w:rPr>
        <w:t>inhabitants</w:t>
      </w:r>
      <w:r w:rsidR="00FB4D2D" w:rsidRPr="00C45E04">
        <w:rPr>
          <w:lang w:val="en-GB"/>
        </w:rPr>
        <w:t xml:space="preserve"> lived in </w:t>
      </w:r>
      <w:r w:rsidR="00BD72E8" w:rsidRPr="00C45E04">
        <w:rPr>
          <w:lang w:val="en-GB"/>
        </w:rPr>
        <w:t>barracks</w:t>
      </w:r>
      <w:r w:rsidR="00FB4D2D" w:rsidRPr="00C45E04">
        <w:rPr>
          <w:lang w:val="en-GB"/>
        </w:rPr>
        <w:t xml:space="preserve"> </w:t>
      </w:r>
      <w:r w:rsidR="00BD72E8" w:rsidRPr="00C45E04">
        <w:rPr>
          <w:lang w:val="en-GB"/>
        </w:rPr>
        <w:t xml:space="preserve">in an emergency camp located in </w:t>
      </w:r>
      <w:proofErr w:type="spellStart"/>
      <w:r w:rsidR="00BD72E8" w:rsidRPr="00C45E04">
        <w:rPr>
          <w:lang w:val="en-GB"/>
        </w:rPr>
        <w:t>Saccuti</w:t>
      </w:r>
      <w:proofErr w:type="spellEnd"/>
      <w:r w:rsidR="00BD72E8" w:rsidRPr="00C45E04">
        <w:rPr>
          <w:lang w:val="en-GB"/>
        </w:rPr>
        <w:t xml:space="preserve">, an area close to the old </w:t>
      </w:r>
      <w:r w:rsidR="00B52716" w:rsidRPr="00C45E04">
        <w:rPr>
          <w:lang w:val="en-GB"/>
        </w:rPr>
        <w:t xml:space="preserve">destroyed </w:t>
      </w:r>
      <w:proofErr w:type="spellStart"/>
      <w:r w:rsidR="00BD72E8" w:rsidRPr="00C45E04">
        <w:rPr>
          <w:lang w:val="en-GB"/>
        </w:rPr>
        <w:t>center</w:t>
      </w:r>
      <w:proofErr w:type="spellEnd"/>
      <w:r w:rsidR="00BD72E8" w:rsidRPr="00C45E04">
        <w:rPr>
          <w:lang w:val="en-GB"/>
        </w:rPr>
        <w:t xml:space="preserve">; </w:t>
      </w:r>
      <w:r w:rsidR="006F2953" w:rsidRPr="00C45E04">
        <w:rPr>
          <w:lang w:val="en-GB"/>
        </w:rPr>
        <w:t>others</w:t>
      </w:r>
      <w:r w:rsidR="00BD72E8" w:rsidRPr="00C45E04">
        <w:rPr>
          <w:lang w:val="en-GB"/>
        </w:rPr>
        <w:t xml:space="preserve"> started to </w:t>
      </w:r>
      <w:r w:rsidR="00846050" w:rsidRPr="00C45E04">
        <w:rPr>
          <w:lang w:val="en-GB"/>
        </w:rPr>
        <w:t>move</w:t>
      </w:r>
      <w:r w:rsidR="00BD72E8" w:rsidRPr="00C45E04">
        <w:rPr>
          <w:lang w:val="en-GB"/>
        </w:rPr>
        <w:t xml:space="preserve"> spontaneously near the coast. In addition, the old small town was slowly back to life, through some spontaneous interventions aimed at reconstructing, transforming, and repairing the built fabric</w:t>
      </w:r>
      <w:r w:rsidR="00BD72E8" w:rsidRPr="00C45E04">
        <w:rPr>
          <w:rStyle w:val="Rimandonotaapidipagina"/>
          <w:lang w:val="en-GB"/>
        </w:rPr>
        <w:footnoteReference w:id="78"/>
      </w:r>
      <w:r w:rsidR="00846050" w:rsidRPr="00C45E04">
        <w:rPr>
          <w:lang w:val="en-GB"/>
        </w:rPr>
        <w:t xml:space="preserve"> (Figg. 1</w:t>
      </w:r>
      <w:r w:rsidR="001D503D" w:rsidRPr="00C45E04">
        <w:rPr>
          <w:lang w:val="en-GB"/>
        </w:rPr>
        <w:t>2</w:t>
      </w:r>
      <w:r w:rsidR="00846050" w:rsidRPr="00C45E04">
        <w:rPr>
          <w:lang w:val="en-GB"/>
        </w:rPr>
        <w:t>-1</w:t>
      </w:r>
      <w:r w:rsidR="001D503D" w:rsidRPr="00C45E04">
        <w:rPr>
          <w:lang w:val="en-GB"/>
        </w:rPr>
        <w:t>3</w:t>
      </w:r>
      <w:r w:rsidR="00846050" w:rsidRPr="00C45E04">
        <w:rPr>
          <w:lang w:val="en-GB"/>
        </w:rPr>
        <w:t>)</w:t>
      </w:r>
      <w:r w:rsidR="00BD72E8" w:rsidRPr="00C45E04">
        <w:rPr>
          <w:lang w:val="en-GB"/>
        </w:rPr>
        <w:t>.</w:t>
      </w:r>
      <w:r w:rsidR="006F2953" w:rsidRPr="00C45E04">
        <w:rPr>
          <w:lang w:val="en-GB"/>
        </w:rPr>
        <w:t xml:space="preserve"> </w:t>
      </w:r>
    </w:p>
    <w:p w14:paraId="414F6357" w14:textId="77777777" w:rsidR="003D0B57" w:rsidRPr="00C45E04" w:rsidRDefault="003D0B57" w:rsidP="00B5337E">
      <w:pPr>
        <w:spacing w:after="0" w:line="240" w:lineRule="auto"/>
        <w:ind w:firstLine="567"/>
        <w:jc w:val="both"/>
        <w:rPr>
          <w:rFonts w:cstheme="minorHAnsi"/>
          <w:i/>
          <w:iCs/>
          <w:lang w:val="en-GB"/>
        </w:rPr>
      </w:pPr>
    </w:p>
    <w:p w14:paraId="12E6B328" w14:textId="753ADB83" w:rsidR="006C0F8D" w:rsidRPr="00C45E04" w:rsidRDefault="008535CB" w:rsidP="00B5337E">
      <w:pPr>
        <w:spacing w:after="80" w:line="240" w:lineRule="auto"/>
        <w:jc w:val="both"/>
        <w:rPr>
          <w:rFonts w:cstheme="minorHAnsi"/>
          <w:i/>
          <w:iCs/>
          <w:lang w:val="en-GB"/>
        </w:rPr>
      </w:pPr>
      <w:r w:rsidRPr="00C45E04">
        <w:rPr>
          <w:rFonts w:cstheme="minorHAnsi"/>
          <w:i/>
          <w:iCs/>
          <w:lang w:val="en-GB"/>
        </w:rPr>
        <w:t xml:space="preserve">3. </w:t>
      </w:r>
      <w:r w:rsidR="00A24F7E" w:rsidRPr="00C45E04">
        <w:rPr>
          <w:rFonts w:cstheme="minorHAnsi"/>
          <w:i/>
          <w:iCs/>
          <w:lang w:val="en-GB"/>
        </w:rPr>
        <w:t>The 1950s</w:t>
      </w:r>
      <w:r w:rsidR="00B75548" w:rsidRPr="00C45E04">
        <w:rPr>
          <w:rFonts w:cstheme="minorHAnsi"/>
          <w:i/>
          <w:iCs/>
          <w:lang w:val="en-GB"/>
        </w:rPr>
        <w:t>:</w:t>
      </w:r>
      <w:r w:rsidR="007A3BE5" w:rsidRPr="00C45E04">
        <w:rPr>
          <w:rFonts w:cstheme="minorHAnsi"/>
          <w:i/>
          <w:iCs/>
          <w:lang w:val="en-GB"/>
        </w:rPr>
        <w:t xml:space="preserve"> the request for modernity and</w:t>
      </w:r>
      <w:r w:rsidR="00B75548" w:rsidRPr="00C45E04">
        <w:rPr>
          <w:rFonts w:cstheme="minorHAnsi"/>
          <w:i/>
          <w:iCs/>
          <w:lang w:val="en-GB"/>
        </w:rPr>
        <w:t xml:space="preserve"> the end of life in inner areas</w:t>
      </w:r>
    </w:p>
    <w:p w14:paraId="2EFC6E48" w14:textId="4BE1B93D" w:rsidR="002850D5" w:rsidRPr="00C45E04" w:rsidRDefault="00B52716" w:rsidP="00B5337E">
      <w:pPr>
        <w:spacing w:after="0" w:line="240" w:lineRule="auto"/>
        <w:ind w:firstLine="567"/>
        <w:jc w:val="both"/>
        <w:rPr>
          <w:rFonts w:cstheme="minorHAnsi"/>
          <w:lang w:val="en-GB"/>
        </w:rPr>
      </w:pPr>
      <w:r w:rsidRPr="00C45E04">
        <w:rPr>
          <w:rFonts w:cstheme="minorHAnsi"/>
          <w:bCs/>
          <w:lang w:val="en-GB"/>
        </w:rPr>
        <w:t>I</w:t>
      </w:r>
      <w:r w:rsidR="002850D5" w:rsidRPr="00C45E04">
        <w:rPr>
          <w:rFonts w:cstheme="minorHAnsi"/>
          <w:bCs/>
          <w:lang w:val="en-GB"/>
        </w:rPr>
        <w:t>n 1950</w:t>
      </w:r>
      <w:r w:rsidR="00A24F7E" w:rsidRPr="00C45E04">
        <w:rPr>
          <w:rFonts w:cstheme="minorHAnsi"/>
          <w:bCs/>
          <w:lang w:val="en-GB"/>
        </w:rPr>
        <w:t>,</w:t>
      </w:r>
      <w:r w:rsidR="002850D5" w:rsidRPr="00C45E04">
        <w:rPr>
          <w:rFonts w:cstheme="minorHAnsi"/>
          <w:bCs/>
          <w:lang w:val="en-GB"/>
        </w:rPr>
        <w:t xml:space="preserve"> the </w:t>
      </w:r>
      <w:r w:rsidR="002A4C7E" w:rsidRPr="00C45E04">
        <w:rPr>
          <w:rFonts w:cstheme="minorHAnsi"/>
          <w:bCs/>
          <w:lang w:val="en-GB"/>
        </w:rPr>
        <w:t>G</w:t>
      </w:r>
      <w:r w:rsidR="002850D5" w:rsidRPr="00C45E04">
        <w:rPr>
          <w:rFonts w:cstheme="minorHAnsi"/>
          <w:bCs/>
          <w:lang w:val="en-GB"/>
        </w:rPr>
        <w:t>overnment promulgated Law n. 646, 10</w:t>
      </w:r>
      <w:r w:rsidR="002850D5" w:rsidRPr="00C45E04">
        <w:rPr>
          <w:rFonts w:cstheme="minorHAnsi"/>
          <w:bCs/>
          <w:vertAlign w:val="superscript"/>
          <w:lang w:val="en-GB"/>
        </w:rPr>
        <w:t>th</w:t>
      </w:r>
      <w:r w:rsidR="002850D5" w:rsidRPr="00C45E04">
        <w:rPr>
          <w:rFonts w:cstheme="minorHAnsi"/>
          <w:bCs/>
          <w:lang w:val="en-GB"/>
        </w:rPr>
        <w:t xml:space="preserve"> August 1950, which created a fund for extraordinary works of public interest in the South of Italy (so-called </w:t>
      </w:r>
      <w:r w:rsidR="002850D5" w:rsidRPr="00C45E04">
        <w:rPr>
          <w:rFonts w:cstheme="minorHAnsi"/>
          <w:bCs/>
          <w:i/>
          <w:iCs/>
          <w:lang w:val="en-GB"/>
        </w:rPr>
        <w:t xml:space="preserve">Cassa per il </w:t>
      </w:r>
      <w:proofErr w:type="spellStart"/>
      <w:r w:rsidR="002850D5" w:rsidRPr="00C45E04">
        <w:rPr>
          <w:rFonts w:cstheme="minorHAnsi"/>
          <w:bCs/>
          <w:i/>
          <w:iCs/>
          <w:lang w:val="en-GB"/>
        </w:rPr>
        <w:t>Mezzogiorno</w:t>
      </w:r>
      <w:proofErr w:type="spellEnd"/>
      <w:r w:rsidR="002850D5" w:rsidRPr="00C45E04">
        <w:rPr>
          <w:rFonts w:cstheme="minorHAnsi"/>
          <w:bCs/>
          <w:lang w:val="en-GB"/>
        </w:rPr>
        <w:t>). During the decade 1950-1960, it introduced a general plan for the execution of works aimed specifically at the economic and social progress of southern Italy, coordinating it with the programs prepared by the local and national public administrations. The plan concerned organic complexes of works relating to the arrangement of mountain basins and related waterways, reclamation, irrigation, and agricultural transformation, also depending on land reform programs, mobility, aqueducts, sewers, and plants for the enhancement of agriculture and tourism.</w:t>
      </w:r>
    </w:p>
    <w:p w14:paraId="4DB53CF9" w14:textId="3EF189CB" w:rsidR="007D5D10" w:rsidRPr="00C45E04" w:rsidRDefault="002850D5" w:rsidP="00711664">
      <w:pPr>
        <w:spacing w:after="0" w:line="240" w:lineRule="auto"/>
        <w:ind w:firstLine="567"/>
        <w:jc w:val="both"/>
        <w:rPr>
          <w:rFonts w:cstheme="minorHAnsi"/>
          <w:lang w:val="en-GB"/>
        </w:rPr>
      </w:pPr>
      <w:r w:rsidRPr="00C45E04">
        <w:rPr>
          <w:rFonts w:cstheme="minorHAnsi"/>
          <w:lang w:val="en-GB"/>
        </w:rPr>
        <w:lastRenderedPageBreak/>
        <w:t>During the post-World War II period governments looked at emigration in Southern Italy as the price to pay for the reconstruction of the country and the huge funds received from the Marshall Plan</w:t>
      </w:r>
      <w:r w:rsidRPr="00C45E04">
        <w:rPr>
          <w:rStyle w:val="Rimandonotaapidipagina"/>
          <w:rFonts w:cstheme="minorHAnsi"/>
          <w:lang w:val="en-GB"/>
        </w:rPr>
        <w:footnoteReference w:id="79"/>
      </w:r>
      <w:r w:rsidRPr="00C45E04">
        <w:rPr>
          <w:rFonts w:cstheme="minorHAnsi"/>
          <w:lang w:val="en-GB"/>
        </w:rPr>
        <w:t xml:space="preserve">. </w:t>
      </w:r>
      <w:r w:rsidR="00FA7648" w:rsidRPr="00C45E04">
        <w:rPr>
          <w:rFonts w:cstheme="minorHAnsi"/>
          <w:lang w:val="en-GB"/>
        </w:rPr>
        <w:t xml:space="preserve">Unlike in the decades before when internal and external mobility was mainly connected to structural causes, in this period, alongside economic motivations, cultural motivations also </w:t>
      </w:r>
      <w:r w:rsidR="008F0D63" w:rsidRPr="00C45E04">
        <w:rPr>
          <w:rFonts w:cstheme="minorHAnsi"/>
          <w:lang w:val="en-GB"/>
        </w:rPr>
        <w:t>emerged</w:t>
      </w:r>
      <w:r w:rsidR="00FA7648" w:rsidRPr="00C45E04">
        <w:rPr>
          <w:rFonts w:cstheme="minorHAnsi"/>
          <w:lang w:val="en-GB"/>
        </w:rPr>
        <w:t xml:space="preserve">: urban and metropolitan contexts began to conquer </w:t>
      </w:r>
      <w:r w:rsidR="008F0D63" w:rsidRPr="00C45E04">
        <w:rPr>
          <w:rFonts w:cstheme="minorHAnsi"/>
          <w:lang w:val="en-GB"/>
        </w:rPr>
        <w:t>people’s</w:t>
      </w:r>
      <w:r w:rsidR="00FA7648" w:rsidRPr="00C45E04">
        <w:rPr>
          <w:rFonts w:cstheme="minorHAnsi"/>
          <w:lang w:val="en-GB"/>
        </w:rPr>
        <w:t xml:space="preserve"> imagination, with the search for "industrial work" perceived as an expression of modernity</w:t>
      </w:r>
      <w:r w:rsidR="00FA7648" w:rsidRPr="00C45E04">
        <w:rPr>
          <w:rStyle w:val="Rimandonotaapidipagina"/>
          <w:rFonts w:cstheme="minorHAnsi"/>
          <w:lang w:val="en-GB"/>
        </w:rPr>
        <w:footnoteReference w:id="80"/>
      </w:r>
      <w:r w:rsidR="00FA7648" w:rsidRPr="00C45E04">
        <w:rPr>
          <w:rFonts w:cstheme="minorHAnsi"/>
          <w:lang w:val="en-GB"/>
        </w:rPr>
        <w:t xml:space="preserve">. </w:t>
      </w:r>
    </w:p>
    <w:p w14:paraId="224BE13A" w14:textId="3E16B5B5" w:rsidR="00FA7648" w:rsidRPr="00C45E04" w:rsidRDefault="00FA7648" w:rsidP="00B5337E">
      <w:pPr>
        <w:spacing w:after="0" w:line="240" w:lineRule="auto"/>
        <w:ind w:firstLine="567"/>
        <w:jc w:val="both"/>
        <w:rPr>
          <w:rFonts w:cstheme="minorHAnsi"/>
          <w:lang w:val="en-GB"/>
        </w:rPr>
      </w:pPr>
      <w:r w:rsidRPr="00C45E04">
        <w:rPr>
          <w:rFonts w:cstheme="minorHAnsi"/>
          <w:lang w:val="en-GB"/>
        </w:rPr>
        <w:t>The traditional rural culture and farm</w:t>
      </w:r>
      <w:r w:rsidR="008F0D63" w:rsidRPr="00C45E04">
        <w:rPr>
          <w:rFonts w:cstheme="minorHAnsi"/>
          <w:lang w:val="en-GB"/>
        </w:rPr>
        <w:t xml:space="preserve">ing </w:t>
      </w:r>
      <w:r w:rsidRPr="00C45E04">
        <w:rPr>
          <w:rFonts w:cstheme="minorHAnsi"/>
          <w:lang w:val="en-GB"/>
        </w:rPr>
        <w:t>conditions were increasingly perceived by the protagonists of the rural world as unsuitable for the needs of modern life. This is the effect of a complex process that, in Calabria, the anthropologist Luigi Lombardi Satriani calls “deculturalization” implemented by the culture of profit to the detriment of the subordinate classes, to destroy their cultural resilience and thus make them homogeneous and consumerism dependents</w:t>
      </w:r>
      <w:r w:rsidRPr="00C45E04">
        <w:rPr>
          <w:rStyle w:val="Rimandonotaapidipagina"/>
          <w:rFonts w:cstheme="minorHAnsi"/>
          <w:lang w:val="en-GB"/>
        </w:rPr>
        <w:footnoteReference w:id="81"/>
      </w:r>
      <w:r w:rsidRPr="00C45E04">
        <w:rPr>
          <w:rFonts w:cstheme="minorHAnsi"/>
          <w:lang w:val="en-GB"/>
        </w:rPr>
        <w:t xml:space="preserve">. In this perspective, Lombardi Satriani speaks also of "mythicization of elsewhere", in a context in which the ‘here’, well known, is refused </w:t>
      </w:r>
      <w:r w:rsidR="00731C5E" w:rsidRPr="00C45E04">
        <w:rPr>
          <w:rFonts w:cstheme="minorHAnsi"/>
          <w:lang w:val="en-GB"/>
        </w:rPr>
        <w:t xml:space="preserve">in </w:t>
      </w:r>
      <w:r w:rsidR="008F0D63" w:rsidRPr="00C45E04">
        <w:rPr>
          <w:rFonts w:cstheme="minorHAnsi"/>
          <w:lang w:val="en-GB"/>
        </w:rPr>
        <w:t xml:space="preserve">order </w:t>
      </w:r>
      <w:r w:rsidRPr="00C45E04">
        <w:rPr>
          <w:rFonts w:cstheme="minorHAnsi"/>
          <w:lang w:val="en-GB"/>
        </w:rPr>
        <w:t>to construct a mythical image and descriptions of different lifestyles</w:t>
      </w:r>
      <w:r w:rsidRPr="00C45E04">
        <w:rPr>
          <w:rStyle w:val="Rimandonotaapidipagina"/>
          <w:rFonts w:cstheme="minorHAnsi"/>
          <w:lang w:val="en-GB"/>
        </w:rPr>
        <w:footnoteReference w:id="82"/>
      </w:r>
      <w:r w:rsidRPr="00C45E04">
        <w:rPr>
          <w:rFonts w:cstheme="minorHAnsi"/>
          <w:lang w:val="en-GB"/>
        </w:rPr>
        <w:t>.</w:t>
      </w:r>
    </w:p>
    <w:p w14:paraId="37C61769" w14:textId="7F040F55" w:rsidR="00FA7648" w:rsidRPr="00C45E04" w:rsidRDefault="00FA7648" w:rsidP="00B5337E">
      <w:pPr>
        <w:spacing w:after="0" w:line="240" w:lineRule="auto"/>
        <w:ind w:firstLine="567"/>
        <w:jc w:val="both"/>
        <w:rPr>
          <w:rFonts w:cstheme="minorHAnsi"/>
          <w:lang w:val="en-GB"/>
        </w:rPr>
      </w:pPr>
      <w:r w:rsidRPr="00C45E04">
        <w:rPr>
          <w:rFonts w:cstheme="minorHAnsi"/>
          <w:lang w:val="en-GB"/>
        </w:rPr>
        <w:t>It is undeniable that the li</w:t>
      </w:r>
      <w:r w:rsidR="008F0D63" w:rsidRPr="00C45E04">
        <w:rPr>
          <w:rFonts w:cstheme="minorHAnsi"/>
          <w:lang w:val="en-GB"/>
        </w:rPr>
        <w:t>ving</w:t>
      </w:r>
      <w:r w:rsidRPr="00C45E04">
        <w:rPr>
          <w:rFonts w:cstheme="minorHAnsi"/>
          <w:lang w:val="en-GB"/>
        </w:rPr>
        <w:t xml:space="preserve"> conditions of the inhabitants of many small towns</w:t>
      </w:r>
      <w:r w:rsidR="00276606" w:rsidRPr="00C45E04">
        <w:rPr>
          <w:rFonts w:cstheme="minorHAnsi"/>
          <w:lang w:val="en-GB"/>
        </w:rPr>
        <w:t xml:space="preserve"> </w:t>
      </w:r>
      <w:r w:rsidRPr="00C45E04">
        <w:rPr>
          <w:rFonts w:cstheme="minorHAnsi"/>
          <w:lang w:val="en-GB"/>
        </w:rPr>
        <w:t xml:space="preserve">in inner areas were </w:t>
      </w:r>
      <w:r w:rsidR="00276606" w:rsidRPr="00C45E04">
        <w:rPr>
          <w:rFonts w:cstheme="minorHAnsi"/>
          <w:lang w:val="en-GB"/>
        </w:rPr>
        <w:t xml:space="preserve">still </w:t>
      </w:r>
      <w:r w:rsidRPr="00C45E04">
        <w:rPr>
          <w:rFonts w:cstheme="minorHAnsi"/>
          <w:lang w:val="en-GB"/>
        </w:rPr>
        <w:t>poor in South</w:t>
      </w:r>
      <w:r w:rsidR="008F0D63" w:rsidRPr="00C45E04">
        <w:rPr>
          <w:rFonts w:cstheme="minorHAnsi"/>
          <w:lang w:val="en-GB"/>
        </w:rPr>
        <w:t>ern</w:t>
      </w:r>
      <w:r w:rsidRPr="00C45E04">
        <w:rPr>
          <w:rFonts w:cstheme="minorHAnsi"/>
          <w:lang w:val="en-GB"/>
        </w:rPr>
        <w:t xml:space="preserve"> Italy</w:t>
      </w:r>
      <w:r w:rsidR="008F0D63" w:rsidRPr="00C45E04">
        <w:rPr>
          <w:rFonts w:cstheme="minorHAnsi"/>
          <w:lang w:val="en-GB"/>
        </w:rPr>
        <w:t>.</w:t>
      </w:r>
      <w:r w:rsidRPr="00C45E04">
        <w:rPr>
          <w:rFonts w:cstheme="minorHAnsi"/>
          <w:lang w:val="en-GB"/>
        </w:rPr>
        <w:t xml:space="preserve"> As</w:t>
      </w:r>
      <w:r w:rsidR="008F0D63" w:rsidRPr="00C45E04">
        <w:rPr>
          <w:rFonts w:cstheme="minorHAnsi"/>
          <w:lang w:val="en-GB"/>
        </w:rPr>
        <w:t xml:space="preserve"> is</w:t>
      </w:r>
      <w:r w:rsidRPr="00C45E04">
        <w:rPr>
          <w:rFonts w:cstheme="minorHAnsi"/>
          <w:lang w:val="en-GB"/>
        </w:rPr>
        <w:t xml:space="preserve"> well known, in July 1950, Alcide De Gasperi, head of the Italian government, became aware of the inhumane conditions of people </w:t>
      </w:r>
      <w:r w:rsidR="008F0D63" w:rsidRPr="00C45E04">
        <w:rPr>
          <w:rFonts w:cstheme="minorHAnsi"/>
          <w:lang w:val="en-GB"/>
        </w:rPr>
        <w:t>living</w:t>
      </w:r>
      <w:r w:rsidR="00731C5E" w:rsidRPr="00C45E04">
        <w:rPr>
          <w:rFonts w:cstheme="minorHAnsi"/>
          <w:lang w:val="en-GB"/>
        </w:rPr>
        <w:t xml:space="preserve"> in Basilicata during a visit. He</w:t>
      </w:r>
      <w:r w:rsidRPr="00C45E04">
        <w:rPr>
          <w:rFonts w:cstheme="minorHAnsi"/>
          <w:lang w:val="en-GB"/>
        </w:rPr>
        <w:t xml:space="preserve"> </w:t>
      </w:r>
      <w:r w:rsidR="00731C5E" w:rsidRPr="00C45E04">
        <w:rPr>
          <w:rFonts w:cstheme="minorHAnsi"/>
          <w:lang w:val="en-GB"/>
        </w:rPr>
        <w:t>used</w:t>
      </w:r>
      <w:r w:rsidRPr="00C45E04">
        <w:rPr>
          <w:rFonts w:cstheme="minorHAnsi"/>
          <w:lang w:val="en-GB"/>
        </w:rPr>
        <w:t xml:space="preserve"> an expression already formulated by the Communist Party secretary Palmiro Togliatti after a famous visit to the same places in 1948, indicating the</w:t>
      </w:r>
      <w:r w:rsidR="00FE5374" w:rsidRPr="00C45E04">
        <w:rPr>
          <w:rFonts w:cstheme="minorHAnsi"/>
          <w:lang w:val="en-GB"/>
        </w:rPr>
        <w:t xml:space="preserve"> Sassi, the</w:t>
      </w:r>
      <w:r w:rsidRPr="00C45E04">
        <w:rPr>
          <w:rFonts w:cstheme="minorHAnsi"/>
          <w:lang w:val="en-GB"/>
        </w:rPr>
        <w:t xml:space="preserve"> oldest part of the city of Matera</w:t>
      </w:r>
      <w:r w:rsidR="00FE5374" w:rsidRPr="00C45E04">
        <w:rPr>
          <w:rFonts w:cstheme="minorHAnsi"/>
          <w:lang w:val="en-GB"/>
        </w:rPr>
        <w:t>, with</w:t>
      </w:r>
      <w:r w:rsidRPr="00C45E04">
        <w:rPr>
          <w:rFonts w:cstheme="minorHAnsi"/>
          <w:lang w:val="en-GB"/>
        </w:rPr>
        <w:t xml:space="preserve"> the caves and hovels inhabited by men, women, children, and animals</w:t>
      </w:r>
      <w:r w:rsidR="00FE5374" w:rsidRPr="00C45E04">
        <w:rPr>
          <w:rFonts w:cstheme="minorHAnsi"/>
          <w:lang w:val="en-GB"/>
        </w:rPr>
        <w:t>, as "a national shame"</w:t>
      </w:r>
      <w:r w:rsidR="00AE473B" w:rsidRPr="00C45E04">
        <w:rPr>
          <w:rFonts w:cstheme="minorHAnsi"/>
          <w:lang w:val="en-GB"/>
        </w:rPr>
        <w:t xml:space="preserve"> </w:t>
      </w:r>
      <w:r w:rsidRPr="00C45E04">
        <w:rPr>
          <w:rStyle w:val="Rimandonotaapidipagina"/>
          <w:rFonts w:cstheme="minorHAnsi"/>
          <w:lang w:val="en-GB"/>
        </w:rPr>
        <w:footnoteReference w:id="83"/>
      </w:r>
      <w:r w:rsidRPr="00C45E04">
        <w:rPr>
          <w:rFonts w:cstheme="minorHAnsi"/>
          <w:lang w:val="en-GB"/>
        </w:rPr>
        <w:t xml:space="preserve">. </w:t>
      </w:r>
    </w:p>
    <w:p w14:paraId="01881DD8" w14:textId="4EE505C7" w:rsidR="00AE473B" w:rsidRPr="00C45E04" w:rsidRDefault="00FA7648" w:rsidP="00B5337E">
      <w:pPr>
        <w:spacing w:after="0" w:line="240" w:lineRule="auto"/>
        <w:ind w:firstLine="567"/>
        <w:jc w:val="both"/>
        <w:rPr>
          <w:rFonts w:cstheme="minorHAnsi"/>
          <w:bCs/>
          <w:lang w:val="en-GB"/>
        </w:rPr>
      </w:pPr>
      <w:r w:rsidRPr="00C45E04">
        <w:rPr>
          <w:rFonts w:cstheme="minorHAnsi"/>
          <w:lang w:val="en-GB"/>
        </w:rPr>
        <w:t>In some small towns and villages in Calabria, the li</w:t>
      </w:r>
      <w:r w:rsidR="00FE5374" w:rsidRPr="00C45E04">
        <w:rPr>
          <w:rFonts w:cstheme="minorHAnsi"/>
          <w:lang w:val="en-GB"/>
        </w:rPr>
        <w:t>ving</w:t>
      </w:r>
      <w:r w:rsidRPr="00C45E04">
        <w:rPr>
          <w:rFonts w:cstheme="minorHAnsi"/>
          <w:lang w:val="en-GB"/>
        </w:rPr>
        <w:t xml:space="preserve"> conditions were similar to the Sassi, even before the floods of the 1950s arrived</w:t>
      </w:r>
      <w:r w:rsidR="00FE5374" w:rsidRPr="00C45E04">
        <w:rPr>
          <w:rFonts w:cstheme="minorHAnsi"/>
          <w:lang w:val="en-GB"/>
        </w:rPr>
        <w:t>,</w:t>
      </w:r>
      <w:r w:rsidRPr="00C45E04">
        <w:rPr>
          <w:rFonts w:cstheme="minorHAnsi"/>
          <w:lang w:val="en-GB"/>
        </w:rPr>
        <w:t xml:space="preserve"> </w:t>
      </w:r>
      <w:r w:rsidR="00FE5374" w:rsidRPr="00C45E04">
        <w:rPr>
          <w:rFonts w:cstheme="minorHAnsi"/>
          <w:lang w:val="en-GB"/>
        </w:rPr>
        <w:t>which</w:t>
      </w:r>
      <w:r w:rsidRPr="00C45E04">
        <w:rPr>
          <w:rFonts w:cstheme="minorHAnsi"/>
          <w:lang w:val="en-GB"/>
        </w:rPr>
        <w:t xml:space="preserve"> worse</w:t>
      </w:r>
      <w:r w:rsidR="00FE5374" w:rsidRPr="00C45E04">
        <w:rPr>
          <w:rFonts w:cstheme="minorHAnsi"/>
          <w:lang w:val="en-GB"/>
        </w:rPr>
        <w:t>ned the situation</w:t>
      </w:r>
      <w:r w:rsidRPr="00C45E04">
        <w:rPr>
          <w:rFonts w:cstheme="minorHAnsi"/>
          <w:lang w:val="en-GB"/>
        </w:rPr>
        <w:t>. «</w:t>
      </w:r>
      <w:r w:rsidRPr="00C45E04">
        <w:rPr>
          <w:rFonts w:cstheme="minorHAnsi"/>
          <w:bCs/>
          <w:lang w:val="en-GB"/>
        </w:rPr>
        <w:t>Scra</w:t>
      </w:r>
      <w:r w:rsidR="00FE5374" w:rsidRPr="00C45E04">
        <w:rPr>
          <w:rFonts w:cstheme="minorHAnsi"/>
          <w:bCs/>
          <w:lang w:val="en-GB"/>
        </w:rPr>
        <w:t>tched</w:t>
      </w:r>
      <w:r w:rsidRPr="00C45E04">
        <w:rPr>
          <w:rFonts w:cstheme="minorHAnsi"/>
          <w:bCs/>
          <w:lang w:val="en-GB"/>
        </w:rPr>
        <w:t xml:space="preserve"> walls, old wooden desks, a worn map and braziers to warm the bare feet: this is the elementary school of Africo»: a photo by the photojournalist Tino Petrelli appeared in the weekly</w:t>
      </w:r>
      <w:r w:rsidR="00AC4EE7" w:rsidRPr="00C45E04">
        <w:rPr>
          <w:rFonts w:cstheme="minorHAnsi"/>
          <w:bCs/>
          <w:lang w:val="en-GB"/>
        </w:rPr>
        <w:t xml:space="preserve"> magazine</w:t>
      </w:r>
      <w:r w:rsidRPr="00C45E04">
        <w:rPr>
          <w:rFonts w:cstheme="minorHAnsi"/>
          <w:bCs/>
          <w:lang w:val="en-GB"/>
        </w:rPr>
        <w:t xml:space="preserve"> </w:t>
      </w:r>
      <w:proofErr w:type="spellStart"/>
      <w:r w:rsidRPr="00C45E04">
        <w:rPr>
          <w:rFonts w:cstheme="minorHAnsi"/>
          <w:bCs/>
          <w:i/>
          <w:iCs/>
          <w:lang w:val="en-GB"/>
        </w:rPr>
        <w:t>L’Europeo</w:t>
      </w:r>
      <w:proofErr w:type="spellEnd"/>
      <w:r w:rsidRPr="00C45E04">
        <w:rPr>
          <w:rFonts w:cstheme="minorHAnsi"/>
          <w:bCs/>
          <w:lang w:val="en-GB"/>
        </w:rPr>
        <w:t xml:space="preserve"> in 1948</w:t>
      </w:r>
      <w:r w:rsidR="00FE5374" w:rsidRPr="00C45E04">
        <w:rPr>
          <w:rFonts w:cstheme="minorHAnsi"/>
          <w:bCs/>
          <w:lang w:val="en-GB"/>
        </w:rPr>
        <w:t xml:space="preserve"> with this caption</w:t>
      </w:r>
      <w:r w:rsidRPr="00C45E04">
        <w:rPr>
          <w:rFonts w:cstheme="minorHAnsi"/>
          <w:bCs/>
          <w:lang w:val="en-GB"/>
        </w:rPr>
        <w:t>, which later became famous and republished by many other newspapers, including abroad. That image, over the years, has become the realistic representation of the poverty, abandonment, and isolation of the South</w:t>
      </w:r>
      <w:r w:rsidR="00AC4EE7" w:rsidRPr="00C45E04">
        <w:rPr>
          <w:rFonts w:cstheme="minorHAnsi"/>
          <w:bCs/>
          <w:lang w:val="en-GB"/>
        </w:rPr>
        <w:t xml:space="preserve"> of Italy (F</w:t>
      </w:r>
      <w:r w:rsidR="00846050" w:rsidRPr="00C45E04">
        <w:rPr>
          <w:rFonts w:cstheme="minorHAnsi"/>
          <w:bCs/>
          <w:lang w:val="en-GB"/>
        </w:rPr>
        <w:t>ig. 1</w:t>
      </w:r>
      <w:r w:rsidR="001D503D" w:rsidRPr="00C45E04">
        <w:rPr>
          <w:rFonts w:cstheme="minorHAnsi"/>
          <w:bCs/>
          <w:lang w:val="en-GB"/>
        </w:rPr>
        <w:t>4</w:t>
      </w:r>
      <w:r w:rsidR="00AC4EE7" w:rsidRPr="00C45E04">
        <w:rPr>
          <w:rFonts w:cstheme="minorHAnsi"/>
          <w:bCs/>
          <w:lang w:val="en-GB"/>
        </w:rPr>
        <w:t>)</w:t>
      </w:r>
      <w:r w:rsidRPr="00C45E04">
        <w:rPr>
          <w:rFonts w:cstheme="minorHAnsi"/>
          <w:bCs/>
          <w:lang w:val="en-GB"/>
        </w:rPr>
        <w:t>. The photo, together with others that documented</w:t>
      </w:r>
      <w:r w:rsidR="00FE5374" w:rsidRPr="00C45E04">
        <w:rPr>
          <w:rFonts w:cstheme="minorHAnsi"/>
          <w:bCs/>
          <w:lang w:val="en-GB"/>
        </w:rPr>
        <w:t xml:space="preserve"> further</w:t>
      </w:r>
      <w:r w:rsidRPr="00C45E04">
        <w:rPr>
          <w:rFonts w:cstheme="minorHAnsi"/>
          <w:bCs/>
          <w:lang w:val="en-GB"/>
        </w:rPr>
        <w:t xml:space="preserve"> glimpses of the </w:t>
      </w:r>
      <w:r w:rsidR="00FE5374" w:rsidRPr="00C45E04">
        <w:rPr>
          <w:rFonts w:cstheme="minorHAnsi"/>
          <w:bCs/>
          <w:lang w:val="en-GB"/>
        </w:rPr>
        <w:t xml:space="preserve">small </w:t>
      </w:r>
      <w:r w:rsidRPr="00C45E04">
        <w:rPr>
          <w:rFonts w:cstheme="minorHAnsi"/>
          <w:bCs/>
          <w:lang w:val="en-GB"/>
        </w:rPr>
        <w:t xml:space="preserve">town of Africo, accompanied the famous reportage by the journalist Tommaso Besozzi "The streets are too narrow to open an umbrella". Some years later, in 1959, </w:t>
      </w:r>
      <w:r w:rsidR="00FE5374" w:rsidRPr="00C45E04">
        <w:rPr>
          <w:rFonts w:cstheme="minorHAnsi"/>
          <w:bCs/>
          <w:lang w:val="en-GB"/>
        </w:rPr>
        <w:t xml:space="preserve">the book </w:t>
      </w:r>
      <w:r w:rsidRPr="00C45E04">
        <w:rPr>
          <w:rFonts w:cstheme="minorHAnsi"/>
          <w:bCs/>
          <w:lang w:val="en-GB"/>
        </w:rPr>
        <w:t>“</w:t>
      </w:r>
      <w:r w:rsidR="007D5D10" w:rsidRPr="00C45E04">
        <w:rPr>
          <w:rFonts w:cstheme="minorHAnsi"/>
          <w:bCs/>
          <w:lang w:val="en-GB"/>
        </w:rPr>
        <w:t xml:space="preserve">Tra la </w:t>
      </w:r>
      <w:proofErr w:type="spellStart"/>
      <w:r w:rsidR="007D5D10" w:rsidRPr="00C45E04">
        <w:rPr>
          <w:rFonts w:cstheme="minorHAnsi"/>
          <w:bCs/>
          <w:lang w:val="en-GB"/>
        </w:rPr>
        <w:t>perduta</w:t>
      </w:r>
      <w:proofErr w:type="spellEnd"/>
      <w:r w:rsidR="007D5D10" w:rsidRPr="00C45E04">
        <w:rPr>
          <w:rFonts w:cstheme="minorHAnsi"/>
          <w:bCs/>
          <w:lang w:val="en-GB"/>
        </w:rPr>
        <w:t xml:space="preserve"> </w:t>
      </w:r>
      <w:proofErr w:type="spellStart"/>
      <w:r w:rsidR="007D5D10" w:rsidRPr="00C45E04">
        <w:rPr>
          <w:rFonts w:cstheme="minorHAnsi"/>
          <w:bCs/>
          <w:lang w:val="en-GB"/>
        </w:rPr>
        <w:t>gente</w:t>
      </w:r>
      <w:proofErr w:type="spellEnd"/>
      <w:r w:rsidRPr="00C45E04">
        <w:rPr>
          <w:rFonts w:cstheme="minorHAnsi"/>
          <w:bCs/>
          <w:lang w:val="en-GB"/>
        </w:rPr>
        <w:t>” (</w:t>
      </w:r>
      <w:r w:rsidR="007D5D10" w:rsidRPr="00C45E04">
        <w:rPr>
          <w:rFonts w:cstheme="minorHAnsi"/>
          <w:bCs/>
          <w:lang w:val="en-GB"/>
        </w:rPr>
        <w:t>Among the Lost People</w:t>
      </w:r>
      <w:r w:rsidRPr="00C45E04">
        <w:rPr>
          <w:rFonts w:cstheme="minorHAnsi"/>
          <w:bCs/>
          <w:lang w:val="en-GB"/>
        </w:rPr>
        <w:t xml:space="preserve">), by Umberto Zanotti Bianco was published: written between 1916 and 1928, it is a collection of short stories concerning </w:t>
      </w:r>
      <w:r w:rsidR="00AC4EE7" w:rsidRPr="00C45E04">
        <w:rPr>
          <w:rFonts w:cstheme="minorHAnsi"/>
          <w:bCs/>
          <w:lang w:val="en-GB"/>
        </w:rPr>
        <w:t>a</w:t>
      </w:r>
      <w:r w:rsidRPr="00C45E04">
        <w:rPr>
          <w:rFonts w:cstheme="minorHAnsi"/>
          <w:bCs/>
          <w:lang w:val="en-GB"/>
        </w:rPr>
        <w:t xml:space="preserve"> report </w:t>
      </w:r>
      <w:r w:rsidR="00FE5374" w:rsidRPr="00C45E04">
        <w:rPr>
          <w:rFonts w:cstheme="minorHAnsi"/>
          <w:bCs/>
          <w:lang w:val="en-GB"/>
        </w:rPr>
        <w:t>o</w:t>
      </w:r>
      <w:r w:rsidRPr="00C45E04">
        <w:rPr>
          <w:rFonts w:cstheme="minorHAnsi"/>
          <w:bCs/>
          <w:lang w:val="en-GB"/>
        </w:rPr>
        <w:t xml:space="preserve">n Africo by the author </w:t>
      </w:r>
      <w:r w:rsidR="00AC4EE7" w:rsidRPr="00C45E04">
        <w:rPr>
          <w:rFonts w:cstheme="minorHAnsi"/>
          <w:bCs/>
          <w:lang w:val="en-GB"/>
        </w:rPr>
        <w:t>and</w:t>
      </w:r>
      <w:r w:rsidRPr="00C45E04">
        <w:rPr>
          <w:rFonts w:cstheme="minorHAnsi"/>
          <w:bCs/>
          <w:lang w:val="en-GB"/>
        </w:rPr>
        <w:t xml:space="preserve"> Manlio Rossi Doria</w:t>
      </w:r>
      <w:r w:rsidR="009C30DF" w:rsidRPr="00C45E04">
        <w:rPr>
          <w:rStyle w:val="Rimandonotaapidipagina"/>
          <w:rFonts w:cstheme="minorHAnsi"/>
          <w:bCs/>
          <w:lang w:val="en-GB"/>
        </w:rPr>
        <w:footnoteReference w:id="84"/>
      </w:r>
      <w:r w:rsidRPr="00C45E04">
        <w:rPr>
          <w:rFonts w:cstheme="minorHAnsi"/>
          <w:bCs/>
          <w:lang w:val="en-GB"/>
        </w:rPr>
        <w:t xml:space="preserve">. Africo was an isolated mountain small town in a landslide area, had a very high mortality rate, especially </w:t>
      </w:r>
      <w:r w:rsidR="00FE5374" w:rsidRPr="00C45E04">
        <w:rPr>
          <w:rFonts w:cstheme="minorHAnsi"/>
          <w:bCs/>
          <w:lang w:val="en-GB"/>
        </w:rPr>
        <w:t>among</w:t>
      </w:r>
      <w:r w:rsidRPr="00C45E04">
        <w:rPr>
          <w:rFonts w:cstheme="minorHAnsi"/>
          <w:bCs/>
          <w:lang w:val="en-GB"/>
        </w:rPr>
        <w:t xml:space="preserve"> children, ha</w:t>
      </w:r>
      <w:r w:rsidR="00FE5374" w:rsidRPr="00C45E04">
        <w:rPr>
          <w:rFonts w:cstheme="minorHAnsi"/>
          <w:bCs/>
          <w:lang w:val="en-GB"/>
        </w:rPr>
        <w:t>d</w:t>
      </w:r>
      <w:r w:rsidRPr="00C45E04">
        <w:rPr>
          <w:rFonts w:cstheme="minorHAnsi"/>
          <w:bCs/>
          <w:lang w:val="en-GB"/>
        </w:rPr>
        <w:t xml:space="preserve"> no doctor, and ha</w:t>
      </w:r>
      <w:r w:rsidR="00FE5374" w:rsidRPr="00C45E04">
        <w:rPr>
          <w:rFonts w:cstheme="minorHAnsi"/>
          <w:bCs/>
          <w:lang w:val="en-GB"/>
        </w:rPr>
        <w:t>d</w:t>
      </w:r>
      <w:r w:rsidRPr="00C45E04">
        <w:rPr>
          <w:rFonts w:cstheme="minorHAnsi"/>
          <w:bCs/>
          <w:lang w:val="en-GB"/>
        </w:rPr>
        <w:t xml:space="preserve"> a very high rate of illiteracy</w:t>
      </w:r>
      <w:r w:rsidR="00FE5374" w:rsidRPr="00C45E04">
        <w:rPr>
          <w:rFonts w:cstheme="minorHAnsi"/>
          <w:bCs/>
          <w:lang w:val="en-GB"/>
        </w:rPr>
        <w:t xml:space="preserve">. </w:t>
      </w:r>
      <w:r w:rsidRPr="00C45E04">
        <w:rPr>
          <w:rFonts w:cstheme="minorHAnsi"/>
          <w:bCs/>
          <w:lang w:val="en-GB"/>
        </w:rPr>
        <w:t xml:space="preserve">Most of its </w:t>
      </w:r>
      <w:r w:rsidR="00FE5374" w:rsidRPr="00C45E04">
        <w:rPr>
          <w:rFonts w:cstheme="minorHAnsi"/>
          <w:bCs/>
          <w:lang w:val="en-GB"/>
        </w:rPr>
        <w:t>land</w:t>
      </w:r>
      <w:r w:rsidRPr="00C45E04">
        <w:rPr>
          <w:rFonts w:cstheme="minorHAnsi"/>
          <w:bCs/>
          <w:lang w:val="en-GB"/>
        </w:rPr>
        <w:t xml:space="preserve"> was unsuitable for cultivation; the nutrition of the inhabitants was insufficient </w:t>
      </w:r>
      <w:r w:rsidR="00FE5374" w:rsidRPr="00C45E04">
        <w:rPr>
          <w:rFonts w:cstheme="minorHAnsi"/>
          <w:bCs/>
          <w:lang w:val="en-GB"/>
        </w:rPr>
        <w:t>regarding</w:t>
      </w:r>
      <w:r w:rsidRPr="00C45E04">
        <w:rPr>
          <w:rFonts w:cstheme="minorHAnsi"/>
          <w:bCs/>
          <w:lang w:val="en-GB"/>
        </w:rPr>
        <w:t xml:space="preserve"> quality and scarcity </w:t>
      </w:r>
      <w:r w:rsidR="00FE5374" w:rsidRPr="00C45E04">
        <w:rPr>
          <w:rFonts w:cstheme="minorHAnsi"/>
          <w:bCs/>
          <w:lang w:val="en-GB"/>
        </w:rPr>
        <w:t>of food.</w:t>
      </w:r>
    </w:p>
    <w:p w14:paraId="2B3864FF" w14:textId="2DABB938" w:rsidR="00A125F0" w:rsidRPr="00C45E04" w:rsidRDefault="007F38D8" w:rsidP="00A64FED">
      <w:pPr>
        <w:spacing w:after="0" w:line="240" w:lineRule="auto"/>
        <w:ind w:firstLine="567"/>
        <w:jc w:val="both"/>
        <w:rPr>
          <w:rFonts w:cstheme="minorHAnsi"/>
          <w:bCs/>
          <w:lang w:val="en-GB"/>
        </w:rPr>
      </w:pPr>
      <w:r w:rsidRPr="00C45E04">
        <w:rPr>
          <w:rFonts w:cstheme="minorHAnsi"/>
          <w:bCs/>
          <w:lang w:val="en-GB"/>
        </w:rPr>
        <w:t>In 1951 several floods plagued Italy from North to South</w:t>
      </w:r>
      <w:r w:rsidR="00762318" w:rsidRPr="00C45E04">
        <w:rPr>
          <w:rFonts w:cstheme="minorHAnsi"/>
          <w:bCs/>
          <w:lang w:val="en-GB"/>
        </w:rPr>
        <w:t xml:space="preserve">: among the most </w:t>
      </w:r>
      <w:r w:rsidR="00AE473B" w:rsidRPr="00C45E04">
        <w:rPr>
          <w:rFonts w:cstheme="minorHAnsi"/>
          <w:bCs/>
          <w:lang w:val="en-GB"/>
        </w:rPr>
        <w:t xml:space="preserve">devastating was </w:t>
      </w:r>
      <w:r w:rsidR="00762318" w:rsidRPr="00C45E04">
        <w:rPr>
          <w:rFonts w:cstheme="minorHAnsi"/>
          <w:bCs/>
          <w:lang w:val="en-GB"/>
        </w:rPr>
        <w:t>t</w:t>
      </w:r>
      <w:r w:rsidRPr="00C45E04">
        <w:rPr>
          <w:rFonts w:cstheme="minorHAnsi"/>
          <w:bCs/>
          <w:lang w:val="en-GB"/>
        </w:rPr>
        <w:t xml:space="preserve">he </w:t>
      </w:r>
      <w:proofErr w:type="spellStart"/>
      <w:r w:rsidRPr="00C45E04">
        <w:rPr>
          <w:rFonts w:cstheme="minorHAnsi"/>
          <w:bCs/>
          <w:lang w:val="en-GB"/>
        </w:rPr>
        <w:t>Polesine</w:t>
      </w:r>
      <w:proofErr w:type="spellEnd"/>
      <w:r w:rsidRPr="00C45E04">
        <w:rPr>
          <w:rFonts w:cstheme="minorHAnsi"/>
          <w:bCs/>
          <w:lang w:val="en-GB"/>
        </w:rPr>
        <w:t xml:space="preserve"> flood in November 1951 </w:t>
      </w:r>
      <w:r w:rsidR="00AE473B" w:rsidRPr="00C45E04">
        <w:rPr>
          <w:rFonts w:cstheme="minorHAnsi"/>
          <w:bCs/>
          <w:lang w:val="en-GB"/>
        </w:rPr>
        <w:t xml:space="preserve">which </w:t>
      </w:r>
      <w:r w:rsidRPr="00C45E04">
        <w:rPr>
          <w:rFonts w:cstheme="minorHAnsi"/>
          <w:bCs/>
          <w:lang w:val="en-GB"/>
        </w:rPr>
        <w:t>was a catastrophic event that inv</w:t>
      </w:r>
      <w:r w:rsidR="00AE473B" w:rsidRPr="00C45E04">
        <w:rPr>
          <w:rFonts w:cstheme="minorHAnsi"/>
          <w:bCs/>
          <w:lang w:val="en-GB"/>
        </w:rPr>
        <w:t>olved</w:t>
      </w:r>
      <w:r w:rsidRPr="00C45E04">
        <w:rPr>
          <w:rFonts w:cstheme="minorHAnsi"/>
          <w:bCs/>
          <w:lang w:val="en-GB"/>
        </w:rPr>
        <w:t xml:space="preserve"> a large part of the provinces of Rovigo</w:t>
      </w:r>
      <w:r w:rsidR="00AE473B" w:rsidRPr="00C45E04">
        <w:rPr>
          <w:rFonts w:cstheme="minorHAnsi"/>
          <w:bCs/>
          <w:lang w:val="en-GB"/>
        </w:rPr>
        <w:t xml:space="preserve"> and </w:t>
      </w:r>
      <w:r w:rsidRPr="00C45E04">
        <w:rPr>
          <w:rFonts w:cstheme="minorHAnsi"/>
          <w:bCs/>
          <w:lang w:val="en-GB"/>
        </w:rPr>
        <w:t xml:space="preserve">Venice, causing about </w:t>
      </w:r>
      <w:r w:rsidR="00E474E0" w:rsidRPr="00C45E04">
        <w:rPr>
          <w:rFonts w:cstheme="minorHAnsi"/>
          <w:bCs/>
          <w:lang w:val="en-GB"/>
        </w:rPr>
        <w:t>100</w:t>
      </w:r>
      <w:r w:rsidRPr="00C45E04">
        <w:rPr>
          <w:rFonts w:cstheme="minorHAnsi"/>
          <w:bCs/>
          <w:lang w:val="en-GB"/>
        </w:rPr>
        <w:t xml:space="preserve"> victims and more than 180,000</w:t>
      </w:r>
      <w:r w:rsidR="00AE473B" w:rsidRPr="00C45E04">
        <w:rPr>
          <w:rFonts w:cstheme="minorHAnsi"/>
          <w:bCs/>
          <w:lang w:val="en-GB"/>
        </w:rPr>
        <w:t xml:space="preserve"> people were left </w:t>
      </w:r>
      <w:r w:rsidRPr="00C45E04">
        <w:rPr>
          <w:rFonts w:cstheme="minorHAnsi"/>
          <w:bCs/>
          <w:lang w:val="en-GB"/>
        </w:rPr>
        <w:t>homeless, with many social and economic consequences</w:t>
      </w:r>
      <w:r w:rsidR="007D5D10" w:rsidRPr="00C45E04">
        <w:rPr>
          <w:rStyle w:val="Rimandonotaapidipagina"/>
          <w:rFonts w:cstheme="minorHAnsi"/>
          <w:bCs/>
          <w:lang w:val="en-GB"/>
        </w:rPr>
        <w:footnoteReference w:id="85"/>
      </w:r>
      <w:r w:rsidRPr="00C45E04">
        <w:rPr>
          <w:rFonts w:cstheme="minorHAnsi"/>
          <w:bCs/>
          <w:lang w:val="en-GB"/>
        </w:rPr>
        <w:t>.</w:t>
      </w:r>
      <w:r w:rsidR="00043CC2" w:rsidRPr="00C45E04">
        <w:rPr>
          <w:rFonts w:cstheme="minorHAnsi"/>
          <w:bCs/>
          <w:lang w:val="en-GB"/>
        </w:rPr>
        <w:t xml:space="preserve"> </w:t>
      </w:r>
      <w:r w:rsidRPr="00C45E04">
        <w:rPr>
          <w:rFonts w:cstheme="minorHAnsi"/>
          <w:bCs/>
          <w:lang w:val="en-GB"/>
        </w:rPr>
        <w:t xml:space="preserve">One month </w:t>
      </w:r>
      <w:r w:rsidR="00AE473B" w:rsidRPr="00C45E04">
        <w:rPr>
          <w:rFonts w:cstheme="minorHAnsi"/>
          <w:bCs/>
          <w:lang w:val="en-GB"/>
        </w:rPr>
        <w:t>previously</w:t>
      </w:r>
      <w:r w:rsidRPr="00C45E04">
        <w:rPr>
          <w:rFonts w:cstheme="minorHAnsi"/>
          <w:bCs/>
          <w:lang w:val="en-GB"/>
        </w:rPr>
        <w:t>, between the 12th and 18th of October 1951, a heavy flood plagued the Aspromont</w:t>
      </w:r>
      <w:r w:rsidR="00FA7648" w:rsidRPr="00C45E04">
        <w:rPr>
          <w:rFonts w:cstheme="minorHAnsi"/>
          <w:bCs/>
          <w:lang w:val="en-GB"/>
        </w:rPr>
        <w:t>e</w:t>
      </w:r>
      <w:r w:rsidRPr="00C45E04">
        <w:rPr>
          <w:rFonts w:cstheme="minorHAnsi"/>
          <w:bCs/>
          <w:lang w:val="en-GB"/>
        </w:rPr>
        <w:t xml:space="preserve"> area of ​​the lower Ionian Sea. It was one of the most catastrophic floods that ever broke out in southern Calabria causing death and destruction. The amount of water that fell in just over a hundred hours </w:t>
      </w:r>
      <w:r w:rsidR="00AE473B" w:rsidRPr="00C45E04">
        <w:rPr>
          <w:rFonts w:cstheme="minorHAnsi"/>
          <w:bCs/>
          <w:lang w:val="en-GB"/>
        </w:rPr>
        <w:t>was</w:t>
      </w:r>
      <w:r w:rsidRPr="00C45E04">
        <w:rPr>
          <w:rFonts w:cstheme="minorHAnsi"/>
          <w:bCs/>
          <w:lang w:val="en-GB"/>
        </w:rPr>
        <w:t xml:space="preserve"> remarkable: 1770 mm of rain, an amount higher than the annual average. Many streams overflowed, flooding various villages along the coast and </w:t>
      </w:r>
      <w:r w:rsidR="00FA7648" w:rsidRPr="00C45E04">
        <w:rPr>
          <w:rFonts w:cstheme="minorHAnsi"/>
          <w:bCs/>
          <w:lang w:val="en-GB"/>
        </w:rPr>
        <w:t xml:space="preserve">inner areas and causing </w:t>
      </w:r>
      <w:r w:rsidRPr="00C45E04">
        <w:rPr>
          <w:rFonts w:cstheme="minorHAnsi"/>
          <w:bCs/>
          <w:lang w:val="en-GB"/>
        </w:rPr>
        <w:t xml:space="preserve">landslides. Road and telegraphic communications </w:t>
      </w:r>
      <w:r w:rsidR="00FA7648" w:rsidRPr="00C45E04">
        <w:rPr>
          <w:rFonts w:cstheme="minorHAnsi"/>
          <w:bCs/>
          <w:lang w:val="en-GB"/>
        </w:rPr>
        <w:t>were</w:t>
      </w:r>
      <w:r w:rsidRPr="00C45E04">
        <w:rPr>
          <w:rFonts w:cstheme="minorHAnsi"/>
          <w:bCs/>
          <w:lang w:val="en-GB"/>
        </w:rPr>
        <w:t xml:space="preserve"> cut off in over fifteen locations</w:t>
      </w:r>
      <w:r w:rsidR="00FA7648" w:rsidRPr="00C45E04">
        <w:rPr>
          <w:rFonts w:cstheme="minorHAnsi"/>
          <w:bCs/>
          <w:lang w:val="en-GB"/>
        </w:rPr>
        <w:t>;</w:t>
      </w:r>
      <w:r w:rsidRPr="00C45E04">
        <w:rPr>
          <w:rFonts w:cstheme="minorHAnsi"/>
          <w:bCs/>
          <w:lang w:val="en-GB"/>
        </w:rPr>
        <w:t xml:space="preserve"> </w:t>
      </w:r>
      <w:r w:rsidR="00FA7648" w:rsidRPr="00C45E04">
        <w:rPr>
          <w:rFonts w:cstheme="minorHAnsi"/>
          <w:bCs/>
          <w:lang w:val="en-GB"/>
        </w:rPr>
        <w:t>t</w:t>
      </w:r>
      <w:r w:rsidRPr="00C45E04">
        <w:rPr>
          <w:rFonts w:cstheme="minorHAnsi"/>
          <w:bCs/>
          <w:lang w:val="en-GB"/>
        </w:rPr>
        <w:t xml:space="preserve">he railway line along the coast was interrupted in 22 points, the Ionian coast road (the current S.S. 106) was interrupted in several points due to the destruction of several bridges; many small towns and villages were isolated; along the coast, connections </w:t>
      </w:r>
      <w:r w:rsidRPr="00C45E04">
        <w:rPr>
          <w:rFonts w:cstheme="minorHAnsi"/>
          <w:bCs/>
          <w:lang w:val="en-GB"/>
        </w:rPr>
        <w:lastRenderedPageBreak/>
        <w:t>were possible only by sea. The local economy collapsed, citrus groves and crops were destroyed, and hundreds of families of farmers were left without work.</w:t>
      </w:r>
      <w:r w:rsidR="00043CC2" w:rsidRPr="00C45E04">
        <w:rPr>
          <w:rFonts w:cstheme="minorHAnsi"/>
          <w:bCs/>
          <w:lang w:val="en-GB"/>
        </w:rPr>
        <w:t xml:space="preserve"> F</w:t>
      </w:r>
      <w:r w:rsidR="00AE473B" w:rsidRPr="00C45E04">
        <w:rPr>
          <w:rFonts w:cstheme="minorHAnsi"/>
          <w:bCs/>
          <w:lang w:val="en-GB"/>
        </w:rPr>
        <w:t>or</w:t>
      </w:r>
      <w:r w:rsidR="00043CC2" w:rsidRPr="00C45E04">
        <w:rPr>
          <w:rFonts w:cstheme="minorHAnsi"/>
          <w:bCs/>
          <w:lang w:val="en-GB"/>
        </w:rPr>
        <w:t xml:space="preserve"> the official government toll, the victims throughout Calabria amounted to about seventy. For the province of Reggio Calabria alone, the damage amounted to 30 billion lire. Four thousand five hundred </w:t>
      </w:r>
      <w:r w:rsidR="00AE473B" w:rsidRPr="00C45E04">
        <w:rPr>
          <w:rFonts w:cstheme="minorHAnsi"/>
          <w:bCs/>
          <w:lang w:val="en-GB"/>
        </w:rPr>
        <w:t xml:space="preserve">people were made </w:t>
      </w:r>
      <w:r w:rsidR="00043CC2" w:rsidRPr="00C45E04">
        <w:rPr>
          <w:rFonts w:cstheme="minorHAnsi"/>
          <w:bCs/>
          <w:lang w:val="en-GB"/>
        </w:rPr>
        <w:t xml:space="preserve">homeless, and </w:t>
      </w:r>
      <w:r w:rsidR="00EE4109" w:rsidRPr="00C45E04">
        <w:rPr>
          <w:rFonts w:cstheme="minorHAnsi"/>
          <w:bCs/>
          <w:lang w:val="en-GB"/>
        </w:rPr>
        <w:t>1,700</w:t>
      </w:r>
      <w:r w:rsidR="00043CC2" w:rsidRPr="00C45E04">
        <w:rPr>
          <w:rFonts w:cstheme="minorHAnsi"/>
          <w:bCs/>
          <w:lang w:val="en-GB"/>
        </w:rPr>
        <w:t xml:space="preserve"> houses collapsed or were uninhabitable. Among the damaged infrastructures, </w:t>
      </w:r>
      <w:r w:rsidR="00AE473B" w:rsidRPr="00C45E04">
        <w:rPr>
          <w:rFonts w:cstheme="minorHAnsi"/>
          <w:bCs/>
          <w:lang w:val="en-GB"/>
        </w:rPr>
        <w:t xml:space="preserve">there </w:t>
      </w:r>
      <w:r w:rsidR="00043CC2" w:rsidRPr="00C45E04">
        <w:rPr>
          <w:rFonts w:cstheme="minorHAnsi"/>
          <w:bCs/>
          <w:lang w:val="en-GB"/>
        </w:rPr>
        <w:t xml:space="preserve">were </w:t>
      </w:r>
      <w:r w:rsidR="00EE4109" w:rsidRPr="00C45E04">
        <w:rPr>
          <w:rFonts w:cstheme="minorHAnsi"/>
          <w:bCs/>
          <w:lang w:val="en-GB"/>
        </w:rPr>
        <w:t>26</w:t>
      </w:r>
      <w:r w:rsidR="00043CC2" w:rsidRPr="00C45E04">
        <w:rPr>
          <w:rFonts w:cstheme="minorHAnsi"/>
          <w:bCs/>
          <w:lang w:val="en-GB"/>
        </w:rPr>
        <w:t xml:space="preserve"> collapsed bridges and </w:t>
      </w:r>
      <w:r w:rsidR="00EE4109" w:rsidRPr="00C45E04">
        <w:rPr>
          <w:rFonts w:cstheme="minorHAnsi"/>
          <w:bCs/>
          <w:lang w:val="en-GB"/>
        </w:rPr>
        <w:t>77</w:t>
      </w:r>
      <w:r w:rsidR="00043CC2" w:rsidRPr="00C45E04">
        <w:rPr>
          <w:rFonts w:cstheme="minorHAnsi"/>
          <w:bCs/>
          <w:lang w:val="en-GB"/>
        </w:rPr>
        <w:t xml:space="preserve"> damaged aqueducts.</w:t>
      </w:r>
      <w:r w:rsidR="00762318" w:rsidRPr="00C45E04">
        <w:rPr>
          <w:rFonts w:cstheme="minorHAnsi"/>
          <w:bCs/>
          <w:lang w:val="en-GB"/>
        </w:rPr>
        <w:t xml:space="preserve"> The flood caused </w:t>
      </w:r>
      <w:r w:rsidR="00EE4109" w:rsidRPr="00C45E04">
        <w:rPr>
          <w:rFonts w:cstheme="minorHAnsi"/>
          <w:bCs/>
          <w:lang w:val="en-GB"/>
        </w:rPr>
        <w:t xml:space="preserve">3 </w:t>
      </w:r>
      <w:r w:rsidR="00762318" w:rsidRPr="00C45E04">
        <w:rPr>
          <w:rFonts w:cstheme="minorHAnsi"/>
          <w:bCs/>
          <w:lang w:val="en-GB"/>
        </w:rPr>
        <w:t>victims in Canolo</w:t>
      </w:r>
      <w:r w:rsidR="009C30DF" w:rsidRPr="00C45E04">
        <w:rPr>
          <w:rFonts w:cstheme="minorHAnsi"/>
          <w:bCs/>
          <w:lang w:val="en-GB"/>
        </w:rPr>
        <w:t xml:space="preserve"> where, already in the past, </w:t>
      </w:r>
      <w:r w:rsidR="00E42FC3" w:rsidRPr="00C45E04">
        <w:rPr>
          <w:rFonts w:cstheme="minorHAnsi"/>
          <w:bCs/>
          <w:lang w:val="en-GB"/>
        </w:rPr>
        <w:t xml:space="preserve">many </w:t>
      </w:r>
      <w:r w:rsidR="009C30DF" w:rsidRPr="00C45E04">
        <w:rPr>
          <w:rFonts w:cstheme="minorHAnsi"/>
          <w:bCs/>
          <w:lang w:val="en-GB"/>
        </w:rPr>
        <w:t>natural disasters</w:t>
      </w:r>
      <w:r w:rsidR="00762318" w:rsidRPr="00C45E04">
        <w:rPr>
          <w:rFonts w:cstheme="minorHAnsi"/>
          <w:bCs/>
          <w:lang w:val="en-GB"/>
        </w:rPr>
        <w:t xml:space="preserve"> </w:t>
      </w:r>
      <w:r w:rsidR="00E42FC3" w:rsidRPr="00C45E04">
        <w:rPr>
          <w:rFonts w:cstheme="minorHAnsi"/>
          <w:bCs/>
          <w:lang w:val="en-GB"/>
        </w:rPr>
        <w:t xml:space="preserve">had </w:t>
      </w:r>
      <w:r w:rsidR="009C30DF" w:rsidRPr="00C45E04">
        <w:rPr>
          <w:rFonts w:cstheme="minorHAnsi"/>
          <w:bCs/>
          <w:lang w:val="en-GB"/>
        </w:rPr>
        <w:t>plagued</w:t>
      </w:r>
      <w:r w:rsidR="00E42FC3" w:rsidRPr="00C45E04">
        <w:rPr>
          <w:rFonts w:cstheme="minorHAnsi"/>
          <w:bCs/>
          <w:lang w:val="en-GB"/>
        </w:rPr>
        <w:t xml:space="preserve"> the inhabitants. </w:t>
      </w:r>
      <w:r w:rsidR="009C30DF" w:rsidRPr="00C45E04">
        <w:rPr>
          <w:rFonts w:cstheme="minorHAnsi"/>
          <w:bCs/>
          <w:lang w:val="en-GB"/>
        </w:rPr>
        <w:t xml:space="preserve"> </w:t>
      </w:r>
      <w:r w:rsidR="00E42FC3" w:rsidRPr="00C45E04">
        <w:rPr>
          <w:rFonts w:cstheme="minorHAnsi"/>
          <w:bCs/>
          <w:lang w:val="en-GB"/>
        </w:rPr>
        <w:t>Just to mention the main events, in 1880 and 1881 two heavy floods</w:t>
      </w:r>
      <w:r w:rsidR="0041485F" w:rsidRPr="00C45E04">
        <w:rPr>
          <w:rFonts w:cstheme="minorHAnsi"/>
          <w:bCs/>
          <w:lang w:val="en-GB"/>
        </w:rPr>
        <w:t xml:space="preserve"> caused serious damage to the small town; in 1894</w:t>
      </w:r>
      <w:r w:rsidR="00972F3B" w:rsidRPr="00C45E04">
        <w:rPr>
          <w:rFonts w:cstheme="minorHAnsi"/>
          <w:bCs/>
          <w:lang w:val="en-GB"/>
        </w:rPr>
        <w:t xml:space="preserve"> an earthquake</w:t>
      </w:r>
      <w:r w:rsidR="0041485F" w:rsidRPr="00C45E04">
        <w:rPr>
          <w:rFonts w:cstheme="minorHAnsi"/>
          <w:bCs/>
          <w:lang w:val="en-GB"/>
        </w:rPr>
        <w:t xml:space="preserve"> destroyed 12 buildings and damaged the vault of the</w:t>
      </w:r>
      <w:r w:rsidR="00972F3B" w:rsidRPr="00C45E04">
        <w:rPr>
          <w:rFonts w:cstheme="minorHAnsi"/>
          <w:bCs/>
          <w:lang w:val="en-GB"/>
        </w:rPr>
        <w:t xml:space="preserve"> main </w:t>
      </w:r>
      <w:r w:rsidR="0041485F" w:rsidRPr="00C45E04">
        <w:rPr>
          <w:rFonts w:cstheme="minorHAnsi"/>
          <w:bCs/>
          <w:lang w:val="en-GB"/>
        </w:rPr>
        <w:t>church, which had to be demolished;</w:t>
      </w:r>
      <w:r w:rsidR="00972F3B" w:rsidRPr="00C45E04">
        <w:rPr>
          <w:rFonts w:cstheme="minorHAnsi"/>
          <w:bCs/>
          <w:lang w:val="en-GB"/>
        </w:rPr>
        <w:t xml:space="preserve"> it was damaged in 1907 and in 1908 earthquakes when 25 buildings and</w:t>
      </w:r>
      <w:r w:rsidR="008247A2" w:rsidRPr="00C45E04">
        <w:rPr>
          <w:rFonts w:cstheme="minorHAnsi"/>
          <w:bCs/>
          <w:lang w:val="en-GB"/>
        </w:rPr>
        <w:t xml:space="preserve"> again</w:t>
      </w:r>
      <w:r w:rsidR="00972F3B" w:rsidRPr="00C45E04">
        <w:rPr>
          <w:rFonts w:cstheme="minorHAnsi"/>
          <w:bCs/>
          <w:lang w:val="en-GB"/>
        </w:rPr>
        <w:t xml:space="preserve"> the main church</w:t>
      </w:r>
      <w:r w:rsidR="0041485F" w:rsidRPr="00C45E04">
        <w:rPr>
          <w:rStyle w:val="Rimandonotaapidipagina"/>
          <w:rFonts w:cstheme="minorHAnsi"/>
          <w:bCs/>
          <w:lang w:val="en-GB"/>
        </w:rPr>
        <w:footnoteReference w:id="86"/>
      </w:r>
      <w:r w:rsidR="00972F3B" w:rsidRPr="00C45E04">
        <w:rPr>
          <w:rFonts w:cstheme="minorHAnsi"/>
          <w:bCs/>
          <w:lang w:val="en-GB"/>
        </w:rPr>
        <w:t>. The effects of the flood in 1951,</w:t>
      </w:r>
      <w:r w:rsidR="008247A2" w:rsidRPr="00C45E04">
        <w:rPr>
          <w:rFonts w:cstheme="minorHAnsi"/>
          <w:bCs/>
          <w:lang w:val="en-GB"/>
        </w:rPr>
        <w:t xml:space="preserve"> initially</w:t>
      </w:r>
      <w:r w:rsidR="00972F3B" w:rsidRPr="00C45E04">
        <w:rPr>
          <w:rFonts w:cstheme="minorHAnsi"/>
          <w:bCs/>
          <w:lang w:val="en-GB"/>
        </w:rPr>
        <w:t xml:space="preserve"> led to</w:t>
      </w:r>
      <w:r w:rsidR="008247A2" w:rsidRPr="00C45E04">
        <w:rPr>
          <w:rFonts w:cstheme="minorHAnsi"/>
          <w:bCs/>
          <w:lang w:val="en-GB"/>
        </w:rPr>
        <w:t xml:space="preserve"> the</w:t>
      </w:r>
      <w:r w:rsidR="00972F3B" w:rsidRPr="00C45E04">
        <w:rPr>
          <w:rFonts w:cstheme="minorHAnsi"/>
          <w:bCs/>
          <w:lang w:val="en-GB"/>
        </w:rPr>
        <w:t xml:space="preserve"> evacuat</w:t>
      </w:r>
      <w:r w:rsidR="008247A2" w:rsidRPr="00C45E04">
        <w:rPr>
          <w:rFonts w:cstheme="minorHAnsi"/>
          <w:bCs/>
          <w:lang w:val="en-GB"/>
        </w:rPr>
        <w:t>ion of the inhabitants from the upper part of the town, which was damaged by the fall of rocks from the overlooking cliff; then it</w:t>
      </w:r>
      <w:r w:rsidR="00972F3B" w:rsidRPr="00C45E04">
        <w:rPr>
          <w:rFonts w:cstheme="minorHAnsi"/>
          <w:bCs/>
          <w:lang w:val="en-GB"/>
        </w:rPr>
        <w:t xml:space="preserve"> </w:t>
      </w:r>
      <w:r w:rsidR="00762318" w:rsidRPr="00C45E04">
        <w:rPr>
          <w:rFonts w:cstheme="minorHAnsi"/>
          <w:bCs/>
          <w:lang w:val="en-GB"/>
        </w:rPr>
        <w:t>led to the unavoidable decision, issued with the Ministerial Decree of 2</w:t>
      </w:r>
      <w:r w:rsidR="00762318" w:rsidRPr="00C45E04">
        <w:rPr>
          <w:rFonts w:cstheme="minorHAnsi"/>
          <w:bCs/>
          <w:vertAlign w:val="superscript"/>
          <w:lang w:val="en-GB"/>
        </w:rPr>
        <w:t>nd</w:t>
      </w:r>
      <w:r w:rsidR="00762318" w:rsidRPr="00C45E04">
        <w:rPr>
          <w:rFonts w:cstheme="minorHAnsi"/>
          <w:bCs/>
          <w:lang w:val="en-GB"/>
        </w:rPr>
        <w:t xml:space="preserve"> of April 1952, to transfer the town to the Melia pla</w:t>
      </w:r>
      <w:r w:rsidR="00AE473B" w:rsidRPr="00C45E04">
        <w:rPr>
          <w:rFonts w:cstheme="minorHAnsi"/>
          <w:bCs/>
          <w:lang w:val="en-GB"/>
        </w:rPr>
        <w:t>i</w:t>
      </w:r>
      <w:r w:rsidR="00762318" w:rsidRPr="00C45E04">
        <w:rPr>
          <w:rFonts w:cstheme="minorHAnsi"/>
          <w:bCs/>
          <w:lang w:val="en-GB"/>
        </w:rPr>
        <w:t>n</w:t>
      </w:r>
      <w:r w:rsidR="008247A2" w:rsidRPr="00C45E04">
        <w:rPr>
          <w:rFonts w:cstheme="minorHAnsi"/>
          <w:bCs/>
          <w:lang w:val="en-GB"/>
        </w:rPr>
        <w:t xml:space="preserve">, where the new town – Canolo </w:t>
      </w:r>
      <w:proofErr w:type="gramStart"/>
      <w:r w:rsidR="008247A2" w:rsidRPr="00C45E04">
        <w:rPr>
          <w:rFonts w:cstheme="minorHAnsi"/>
          <w:bCs/>
          <w:lang w:val="en-GB"/>
        </w:rPr>
        <w:t>Nuova  –</w:t>
      </w:r>
      <w:proofErr w:type="gramEnd"/>
      <w:r w:rsidR="008247A2" w:rsidRPr="00C45E04">
        <w:rPr>
          <w:rFonts w:cstheme="minorHAnsi"/>
          <w:bCs/>
          <w:lang w:val="en-GB"/>
        </w:rPr>
        <w:t xml:space="preserve">  was born</w:t>
      </w:r>
      <w:r w:rsidR="00762318" w:rsidRPr="00C45E04">
        <w:rPr>
          <w:rStyle w:val="Rimandonotaapidipagina"/>
          <w:rFonts w:cstheme="minorHAnsi"/>
          <w:bCs/>
          <w:lang w:val="en-GB"/>
        </w:rPr>
        <w:footnoteReference w:id="87"/>
      </w:r>
      <w:r w:rsidR="00846050" w:rsidRPr="00C45E04">
        <w:rPr>
          <w:rFonts w:cstheme="minorHAnsi"/>
          <w:bCs/>
          <w:lang w:val="en-GB"/>
        </w:rPr>
        <w:t xml:space="preserve"> (Figg. 1</w:t>
      </w:r>
      <w:r w:rsidR="001D503D" w:rsidRPr="00C45E04">
        <w:rPr>
          <w:rFonts w:cstheme="minorHAnsi"/>
          <w:bCs/>
          <w:lang w:val="en-GB"/>
        </w:rPr>
        <w:t>5a-b</w:t>
      </w:r>
      <w:r w:rsidR="00846050" w:rsidRPr="00C45E04">
        <w:rPr>
          <w:rFonts w:cstheme="minorHAnsi"/>
          <w:bCs/>
          <w:lang w:val="en-GB"/>
        </w:rPr>
        <w:t>-)</w:t>
      </w:r>
      <w:r w:rsidR="00762318" w:rsidRPr="00C45E04">
        <w:rPr>
          <w:rFonts w:cstheme="minorHAnsi"/>
          <w:bCs/>
          <w:lang w:val="en-GB"/>
        </w:rPr>
        <w:t>.</w:t>
      </w:r>
      <w:r w:rsidR="002E51E0" w:rsidRPr="00C45E04">
        <w:rPr>
          <w:rFonts w:cstheme="minorHAnsi"/>
          <w:bCs/>
          <w:lang w:val="en-GB"/>
        </w:rPr>
        <w:t xml:space="preserve"> </w:t>
      </w:r>
      <w:r w:rsidR="008247A2" w:rsidRPr="00C45E04">
        <w:rPr>
          <w:rFonts w:cstheme="minorHAnsi"/>
          <w:bCs/>
          <w:lang w:val="en-GB"/>
        </w:rPr>
        <w:t xml:space="preserve">On the one hand, the choice to transfer the city upstream from the old one certainly could guarantee major protection from hydrogeological instability, compared to the general trend of the relocation of small towns along the coast; on the other hand, the choice was also more suited to the local economy, firmly connected to the extraction of stone material, agriculture, and farming. </w:t>
      </w:r>
      <w:r w:rsidR="00A64FED" w:rsidRPr="00C45E04">
        <w:rPr>
          <w:rFonts w:cstheme="minorHAnsi"/>
          <w:bCs/>
          <w:lang w:val="en-GB"/>
        </w:rPr>
        <w:t>However, although most of the inhabitants moved to Canolo Nuova, the old city was never been completely abandoned even today, it has preserved the town hall and some services and, at the same time, some ruins from 1951 events</w:t>
      </w:r>
      <w:r w:rsidR="00A64FED" w:rsidRPr="00C45E04">
        <w:rPr>
          <w:rStyle w:val="Rimandonotaapidipagina"/>
          <w:rFonts w:cstheme="minorHAnsi"/>
          <w:bCs/>
          <w:lang w:val="en-GB"/>
        </w:rPr>
        <w:footnoteReference w:id="88"/>
      </w:r>
      <w:r w:rsidR="00846050" w:rsidRPr="00C45E04">
        <w:rPr>
          <w:rFonts w:cstheme="minorHAnsi"/>
          <w:bCs/>
          <w:lang w:val="en-GB"/>
        </w:rPr>
        <w:t xml:space="preserve"> (Figg. 1</w:t>
      </w:r>
      <w:r w:rsidR="001D503D" w:rsidRPr="00C45E04">
        <w:rPr>
          <w:rFonts w:cstheme="minorHAnsi"/>
          <w:bCs/>
          <w:lang w:val="en-GB"/>
        </w:rPr>
        <w:t>6</w:t>
      </w:r>
      <w:r w:rsidR="00846050" w:rsidRPr="00C45E04">
        <w:rPr>
          <w:rFonts w:cstheme="minorHAnsi"/>
          <w:bCs/>
          <w:lang w:val="en-GB"/>
        </w:rPr>
        <w:t>-</w:t>
      </w:r>
      <w:r w:rsidR="001D503D" w:rsidRPr="00C45E04">
        <w:rPr>
          <w:rFonts w:cstheme="minorHAnsi"/>
          <w:bCs/>
          <w:lang w:val="en-GB"/>
        </w:rPr>
        <w:t>17</w:t>
      </w:r>
      <w:r w:rsidR="00846050" w:rsidRPr="00C45E04">
        <w:rPr>
          <w:rFonts w:cstheme="minorHAnsi"/>
          <w:bCs/>
          <w:lang w:val="en-GB"/>
        </w:rPr>
        <w:t>)</w:t>
      </w:r>
      <w:r w:rsidR="00A64FED" w:rsidRPr="00C45E04">
        <w:rPr>
          <w:rFonts w:cstheme="minorHAnsi"/>
          <w:bCs/>
          <w:lang w:val="en-GB"/>
        </w:rPr>
        <w:t>.</w:t>
      </w:r>
    </w:p>
    <w:p w14:paraId="4EB10A78" w14:textId="3B85305A" w:rsidR="002A4C7E" w:rsidRPr="00C45E04" w:rsidRDefault="00A64FED" w:rsidP="00B5337E">
      <w:pPr>
        <w:spacing w:after="0" w:line="240" w:lineRule="auto"/>
        <w:ind w:firstLine="567"/>
        <w:jc w:val="both"/>
        <w:rPr>
          <w:rFonts w:cstheme="minorHAnsi"/>
          <w:bCs/>
          <w:lang w:val="en-GB"/>
        </w:rPr>
      </w:pPr>
      <w:r w:rsidRPr="00C45E04">
        <w:rPr>
          <w:rFonts w:cstheme="minorHAnsi"/>
          <w:bCs/>
          <w:lang w:val="en-GB"/>
        </w:rPr>
        <w:t>In 1952</w:t>
      </w:r>
      <w:r w:rsidR="00FA7648" w:rsidRPr="00C45E04">
        <w:rPr>
          <w:rFonts w:cstheme="minorHAnsi"/>
          <w:bCs/>
          <w:lang w:val="en-GB"/>
        </w:rPr>
        <w:t>, t</w:t>
      </w:r>
      <w:r w:rsidR="00043CC2" w:rsidRPr="00C45E04">
        <w:rPr>
          <w:rFonts w:cstheme="minorHAnsi"/>
          <w:bCs/>
          <w:lang w:val="en-GB"/>
        </w:rPr>
        <w:t xml:space="preserve">he </w:t>
      </w:r>
      <w:r w:rsidR="00762318" w:rsidRPr="00C45E04">
        <w:rPr>
          <w:rFonts w:cstheme="minorHAnsi"/>
          <w:bCs/>
          <w:lang w:val="en-GB"/>
        </w:rPr>
        <w:t>government</w:t>
      </w:r>
      <w:r w:rsidR="00043CC2" w:rsidRPr="00C45E04">
        <w:rPr>
          <w:rFonts w:cstheme="minorHAnsi"/>
          <w:bCs/>
          <w:lang w:val="en-GB"/>
        </w:rPr>
        <w:t xml:space="preserve"> </w:t>
      </w:r>
      <w:r w:rsidR="00FA7648" w:rsidRPr="00C45E04">
        <w:rPr>
          <w:rFonts w:cstheme="minorHAnsi"/>
          <w:bCs/>
          <w:lang w:val="en-GB"/>
        </w:rPr>
        <w:t>promulgated several general laws and provisions for flood emergencies in the country</w:t>
      </w:r>
      <w:r w:rsidR="00FA7648" w:rsidRPr="00C45E04">
        <w:rPr>
          <w:rStyle w:val="Rimandonotaapidipagina"/>
          <w:rFonts w:cstheme="minorHAnsi"/>
          <w:bCs/>
          <w:lang w:val="en-GB"/>
        </w:rPr>
        <w:footnoteReference w:id="89"/>
      </w:r>
      <w:r w:rsidR="00FA7648" w:rsidRPr="00C45E04">
        <w:rPr>
          <w:rFonts w:cstheme="minorHAnsi"/>
          <w:bCs/>
          <w:lang w:val="en-GB"/>
        </w:rPr>
        <w:t xml:space="preserve">. However, only one year later, </w:t>
      </w:r>
      <w:r w:rsidR="005D2063" w:rsidRPr="00C45E04">
        <w:rPr>
          <w:rFonts w:cstheme="minorHAnsi"/>
          <w:bCs/>
          <w:lang w:val="en-GB"/>
        </w:rPr>
        <w:t xml:space="preserve">in the Autumn of 1953, </w:t>
      </w:r>
      <w:r w:rsidR="00FA7648" w:rsidRPr="00C45E04">
        <w:rPr>
          <w:rFonts w:cstheme="minorHAnsi"/>
          <w:bCs/>
          <w:lang w:val="en-GB"/>
        </w:rPr>
        <w:t xml:space="preserve">another </w:t>
      </w:r>
      <w:r w:rsidR="00AE473B" w:rsidRPr="00C45E04">
        <w:rPr>
          <w:rFonts w:cstheme="minorHAnsi"/>
          <w:bCs/>
          <w:lang w:val="en-GB"/>
        </w:rPr>
        <w:t>heavy</w:t>
      </w:r>
      <w:r w:rsidR="005D2063" w:rsidRPr="00C45E04">
        <w:rPr>
          <w:rFonts w:cstheme="minorHAnsi"/>
          <w:bCs/>
          <w:lang w:val="en-GB"/>
        </w:rPr>
        <w:t xml:space="preserve"> </w:t>
      </w:r>
      <w:r w:rsidR="00FA7648" w:rsidRPr="00C45E04">
        <w:rPr>
          <w:rFonts w:cstheme="minorHAnsi"/>
          <w:bCs/>
          <w:lang w:val="en-GB"/>
        </w:rPr>
        <w:t xml:space="preserve">flood </w:t>
      </w:r>
      <w:r w:rsidR="005D2063" w:rsidRPr="00C45E04">
        <w:rPr>
          <w:rFonts w:cstheme="minorHAnsi"/>
          <w:bCs/>
          <w:lang w:val="en-GB"/>
        </w:rPr>
        <w:t>affected the Ionic area, causing</w:t>
      </w:r>
      <w:r w:rsidR="002A4C7E" w:rsidRPr="00C45E04">
        <w:rPr>
          <w:rFonts w:cstheme="minorHAnsi"/>
          <w:bCs/>
          <w:lang w:val="en-GB"/>
        </w:rPr>
        <w:t xml:space="preserve"> heavy</w:t>
      </w:r>
      <w:r w:rsidR="005D2063" w:rsidRPr="00C45E04">
        <w:rPr>
          <w:rFonts w:cstheme="minorHAnsi"/>
          <w:bCs/>
          <w:lang w:val="en-GB"/>
        </w:rPr>
        <w:t xml:space="preserve"> damage in Casalinuovo and Africo</w:t>
      </w:r>
      <w:r w:rsidR="002A4C7E" w:rsidRPr="00C45E04">
        <w:rPr>
          <w:rFonts w:cstheme="minorHAnsi"/>
          <w:bCs/>
          <w:lang w:val="en-GB"/>
        </w:rPr>
        <w:t>, where inhabitants</w:t>
      </w:r>
      <w:r w:rsidR="00324675" w:rsidRPr="00C45E04">
        <w:rPr>
          <w:lang w:val="en-GB"/>
        </w:rPr>
        <w:t xml:space="preserve"> </w:t>
      </w:r>
      <w:r w:rsidR="00324675" w:rsidRPr="00C45E04">
        <w:rPr>
          <w:rFonts w:cstheme="minorHAnsi"/>
          <w:bCs/>
          <w:lang w:val="en-GB"/>
        </w:rPr>
        <w:t>were evacuated and transferred to Reggio Calabria and some coastal towns</w:t>
      </w:r>
      <w:r w:rsidR="008630B4" w:rsidRPr="00C45E04">
        <w:rPr>
          <w:rFonts w:cstheme="minorHAnsi"/>
          <w:bCs/>
          <w:lang w:val="en-GB"/>
        </w:rPr>
        <w:t>.</w:t>
      </w:r>
      <w:r w:rsidR="002A4C7E" w:rsidRPr="00C45E04">
        <w:rPr>
          <w:rFonts w:cstheme="minorHAnsi"/>
          <w:bCs/>
          <w:lang w:val="en-GB"/>
        </w:rPr>
        <w:t xml:space="preserve"> </w:t>
      </w:r>
      <w:proofErr w:type="gramStart"/>
      <w:r w:rsidR="002A4C7E" w:rsidRPr="00C45E04">
        <w:rPr>
          <w:rFonts w:cstheme="minorHAnsi"/>
          <w:bCs/>
          <w:lang w:val="en-GB"/>
        </w:rPr>
        <w:t>Thus</w:t>
      </w:r>
      <w:proofErr w:type="gramEnd"/>
      <w:r w:rsidR="002A4C7E" w:rsidRPr="00C45E04">
        <w:rPr>
          <w:rFonts w:cstheme="minorHAnsi"/>
          <w:bCs/>
          <w:lang w:val="en-GB"/>
        </w:rPr>
        <w:t xml:space="preserve"> the government promulgated a new Law, n. 938, 27</w:t>
      </w:r>
      <w:r w:rsidR="002A4C7E" w:rsidRPr="00C45E04">
        <w:rPr>
          <w:rFonts w:cstheme="minorHAnsi"/>
          <w:bCs/>
          <w:vertAlign w:val="superscript"/>
          <w:lang w:val="en-GB"/>
        </w:rPr>
        <w:t>th</w:t>
      </w:r>
      <w:r w:rsidR="002A4C7E" w:rsidRPr="00C45E04">
        <w:rPr>
          <w:rFonts w:cstheme="minorHAnsi"/>
          <w:bCs/>
          <w:lang w:val="en-GB"/>
        </w:rPr>
        <w:t xml:space="preserve"> December 1953, to allocate provisions for the areas damaged; in particular, this law equated the homeless to war refugees, extending the welfare benefits of the Second World War refugees to the refugees from the areas affected by the floods that occurred in the autumn of 1953</w:t>
      </w:r>
      <w:r w:rsidR="002A4C7E" w:rsidRPr="00C45E04">
        <w:rPr>
          <w:rStyle w:val="Rimandonotaapidipagina"/>
          <w:rFonts w:cstheme="minorHAnsi"/>
          <w:bCs/>
          <w:lang w:val="en-GB"/>
        </w:rPr>
        <w:footnoteReference w:id="90"/>
      </w:r>
      <w:r w:rsidR="002A4C7E" w:rsidRPr="00C45E04">
        <w:rPr>
          <w:rFonts w:cstheme="minorHAnsi"/>
          <w:bCs/>
          <w:lang w:val="en-GB"/>
        </w:rPr>
        <w:t>.</w:t>
      </w:r>
      <w:r w:rsidR="00324675" w:rsidRPr="00C45E04">
        <w:rPr>
          <w:rFonts w:cstheme="minorHAnsi"/>
          <w:bCs/>
          <w:lang w:val="en-GB"/>
        </w:rPr>
        <w:t xml:space="preserve"> In addition,</w:t>
      </w:r>
      <w:r w:rsidR="002A4C7E" w:rsidRPr="00C45E04">
        <w:rPr>
          <w:rFonts w:cstheme="minorHAnsi"/>
          <w:bCs/>
          <w:lang w:val="en-GB"/>
        </w:rPr>
        <w:t xml:space="preserve"> </w:t>
      </w:r>
      <w:r w:rsidR="00324675" w:rsidRPr="00C45E04">
        <w:rPr>
          <w:rFonts w:cstheme="minorHAnsi"/>
          <w:bCs/>
          <w:lang w:val="en-GB"/>
        </w:rPr>
        <w:t>a</w:t>
      </w:r>
      <w:r w:rsidR="002A4C7E" w:rsidRPr="00C45E04">
        <w:rPr>
          <w:rFonts w:cstheme="minorHAnsi"/>
          <w:bCs/>
          <w:lang w:val="en-GB"/>
        </w:rPr>
        <w:t xml:space="preserve"> wider set of interventions was developed through the so-called “Special Law”, Law n. 1177, 26</w:t>
      </w:r>
      <w:r w:rsidR="002A4C7E" w:rsidRPr="00C45E04">
        <w:rPr>
          <w:rFonts w:cstheme="minorHAnsi"/>
          <w:bCs/>
          <w:vertAlign w:val="superscript"/>
          <w:lang w:val="en-GB"/>
        </w:rPr>
        <w:t>th</w:t>
      </w:r>
      <w:r w:rsidR="002A4C7E" w:rsidRPr="00C45E04">
        <w:rPr>
          <w:rFonts w:cstheme="minorHAnsi"/>
          <w:bCs/>
          <w:lang w:val="en-GB"/>
        </w:rPr>
        <w:t xml:space="preserve"> of November 1955 - Extraordinary provisions for Calabria, aimed at developing a plan for Calabria in 12 years, from 1st July 1955 to 30th June 1967. The plan was to involve works for the hydrogeological and reforesting arrangement of watercourses and slopes, for the stability and conservation of the land on the slopes, the reclamation of mountains and valleys, and interventions for the protection of small towns and villages from the risk of floods and landslides, including works for the rehabilitation of the damaged towns. If these interventions did not ensure the safety and economic stability of the inhabitants, the solution would be the partial or total relocation of the towns. In this perspective, the Special Law provided for updating the list attached to Law 445/1908; in addition to what was established in 1908 – assigning areas free of charge to the displaced – it assigned funds for the construction of new houses, also indicating the minimum standard typologies, consisting of three rooms and an extra room for rural or productive uses. The construction of aqueducts, sewers, internal roads, churches, schools, sports facilities, electric lighting </w:t>
      </w:r>
      <w:r w:rsidR="008D6F89" w:rsidRPr="00C45E04">
        <w:rPr>
          <w:rFonts w:cstheme="minorHAnsi"/>
          <w:bCs/>
          <w:lang w:val="en-GB"/>
        </w:rPr>
        <w:t>systems</w:t>
      </w:r>
      <w:r w:rsidR="002A4C7E" w:rsidRPr="00C45E04">
        <w:rPr>
          <w:rFonts w:cstheme="minorHAnsi"/>
          <w:bCs/>
          <w:lang w:val="en-GB"/>
        </w:rPr>
        <w:t xml:space="preserve">, and </w:t>
      </w:r>
      <w:r w:rsidR="004F5269" w:rsidRPr="00C45E04">
        <w:rPr>
          <w:rFonts w:cstheme="minorHAnsi"/>
          <w:bCs/>
          <w:lang w:val="en-GB"/>
        </w:rPr>
        <w:t>cemeteries</w:t>
      </w:r>
      <w:r w:rsidR="002A4C7E" w:rsidRPr="00C45E04">
        <w:rPr>
          <w:rFonts w:cstheme="minorHAnsi"/>
          <w:bCs/>
          <w:lang w:val="en-GB"/>
        </w:rPr>
        <w:t xml:space="preserve"> was also authorized </w:t>
      </w:r>
      <w:r w:rsidR="004F5269" w:rsidRPr="00C45E04">
        <w:rPr>
          <w:rFonts w:cstheme="minorHAnsi"/>
          <w:bCs/>
          <w:lang w:val="en-GB"/>
        </w:rPr>
        <w:t>at</w:t>
      </w:r>
      <w:r w:rsidR="002A4C7E" w:rsidRPr="00C45E04">
        <w:rPr>
          <w:rFonts w:cstheme="minorHAnsi"/>
          <w:bCs/>
          <w:lang w:val="en-GB"/>
        </w:rPr>
        <w:t xml:space="preserve"> the new sites.</w:t>
      </w:r>
    </w:p>
    <w:p w14:paraId="63CDB871" w14:textId="2B07F2A0" w:rsidR="007747A5" w:rsidRPr="00C45E04" w:rsidRDefault="00A64FED" w:rsidP="00E64FBE">
      <w:pPr>
        <w:spacing w:after="60" w:line="240" w:lineRule="auto"/>
        <w:ind w:firstLine="567"/>
        <w:jc w:val="both"/>
        <w:rPr>
          <w:rFonts w:cstheme="minorHAnsi"/>
          <w:bCs/>
          <w:lang w:val="en-GB"/>
        </w:rPr>
      </w:pPr>
      <w:r w:rsidRPr="00C45E04">
        <w:rPr>
          <w:rFonts w:cstheme="minorHAnsi"/>
          <w:bCs/>
          <w:lang w:val="en-GB"/>
        </w:rPr>
        <w:lastRenderedPageBreak/>
        <w:t xml:space="preserve">The relocation of Africo </w:t>
      </w:r>
      <w:r w:rsidR="004F5269" w:rsidRPr="00C45E04">
        <w:rPr>
          <w:rFonts w:cstheme="minorHAnsi"/>
          <w:bCs/>
          <w:lang w:val="en-GB"/>
        </w:rPr>
        <w:t>opened a long debate among intellectuals and politicians, also based on experts' opinions and reports.</w:t>
      </w:r>
      <w:r w:rsidR="008D6F89" w:rsidRPr="00C45E04">
        <w:rPr>
          <w:rFonts w:cstheme="minorHAnsi"/>
          <w:bCs/>
          <w:lang w:val="en-GB"/>
        </w:rPr>
        <w:t xml:space="preserve"> </w:t>
      </w:r>
      <w:r w:rsidR="004756C6" w:rsidRPr="00C45E04">
        <w:rPr>
          <w:rFonts w:cstheme="minorHAnsi"/>
          <w:bCs/>
          <w:lang w:val="en-GB"/>
        </w:rPr>
        <w:t>In</w:t>
      </w:r>
      <w:r w:rsidR="008D6F89" w:rsidRPr="00C45E04">
        <w:rPr>
          <w:rFonts w:cstheme="minorHAnsi"/>
          <w:bCs/>
          <w:lang w:val="en-GB"/>
        </w:rPr>
        <w:t xml:space="preserve"> 1953</w:t>
      </w:r>
      <w:r w:rsidR="004756C6" w:rsidRPr="00C45E04">
        <w:rPr>
          <w:rFonts w:cstheme="minorHAnsi"/>
          <w:bCs/>
          <w:lang w:val="en-GB"/>
        </w:rPr>
        <w:t xml:space="preserve"> </w:t>
      </w:r>
      <w:r w:rsidR="008D6F89" w:rsidRPr="00C45E04">
        <w:rPr>
          <w:rFonts w:cstheme="minorHAnsi"/>
          <w:bCs/>
          <w:lang w:val="en-GB"/>
        </w:rPr>
        <w:t>the writer Corrado Alvaro published an article</w:t>
      </w:r>
      <w:r w:rsidR="004756C6" w:rsidRPr="00C45E04">
        <w:rPr>
          <w:rFonts w:cstheme="minorHAnsi"/>
          <w:bCs/>
          <w:lang w:val="en-GB"/>
        </w:rPr>
        <w:t xml:space="preserve"> entitled </w:t>
      </w:r>
      <w:r w:rsidR="004756C6" w:rsidRPr="00C45E04">
        <w:rPr>
          <w:rFonts w:cstheme="minorHAnsi"/>
          <w:bCs/>
          <w:i/>
          <w:iCs/>
          <w:lang w:val="en-GB"/>
        </w:rPr>
        <w:t xml:space="preserve">Il drama di un </w:t>
      </w:r>
      <w:proofErr w:type="spellStart"/>
      <w:r w:rsidR="004756C6" w:rsidRPr="00C45E04">
        <w:rPr>
          <w:rFonts w:cstheme="minorHAnsi"/>
          <w:bCs/>
          <w:i/>
          <w:iCs/>
          <w:lang w:val="en-GB"/>
        </w:rPr>
        <w:t>popolo</w:t>
      </w:r>
      <w:proofErr w:type="spellEnd"/>
      <w:r w:rsidR="004756C6" w:rsidRPr="00C45E04">
        <w:rPr>
          <w:rFonts w:cstheme="minorHAnsi"/>
          <w:bCs/>
          <w:lang w:val="en-GB"/>
        </w:rPr>
        <w:t xml:space="preserve"> (The drama of a population) </w:t>
      </w:r>
      <w:r w:rsidR="008D6F89" w:rsidRPr="00C45E04">
        <w:rPr>
          <w:rFonts w:cstheme="minorHAnsi"/>
          <w:bCs/>
          <w:lang w:val="en-GB"/>
        </w:rPr>
        <w:t xml:space="preserve">aimed at </w:t>
      </w:r>
      <w:proofErr w:type="spellStart"/>
      <w:r w:rsidR="008D6F89" w:rsidRPr="00C45E04">
        <w:rPr>
          <w:rFonts w:cstheme="minorHAnsi"/>
          <w:bCs/>
          <w:lang w:val="en-GB"/>
        </w:rPr>
        <w:t>lashing</w:t>
      </w:r>
      <w:proofErr w:type="spellEnd"/>
      <w:r w:rsidR="008D6F89" w:rsidRPr="00C45E04">
        <w:rPr>
          <w:rFonts w:cstheme="minorHAnsi"/>
          <w:bCs/>
          <w:lang w:val="en-GB"/>
        </w:rPr>
        <w:t xml:space="preserve"> the political class</w:t>
      </w:r>
      <w:r w:rsidR="004756C6" w:rsidRPr="00C45E04">
        <w:rPr>
          <w:rFonts w:cstheme="minorHAnsi"/>
          <w:bCs/>
          <w:lang w:val="en-GB"/>
        </w:rPr>
        <w:t>:</w:t>
      </w:r>
      <w:r w:rsidR="008D6F89" w:rsidRPr="00C45E04">
        <w:rPr>
          <w:rFonts w:cstheme="minorHAnsi"/>
          <w:bCs/>
          <w:lang w:val="en-GB"/>
        </w:rPr>
        <w:t xml:space="preserve"> </w:t>
      </w:r>
    </w:p>
    <w:p w14:paraId="3D370A5F" w14:textId="6AF3B32C" w:rsidR="008D6F89" w:rsidRPr="00C45E04" w:rsidRDefault="008D6F89" w:rsidP="00E64FBE">
      <w:pPr>
        <w:spacing w:after="60" w:line="240" w:lineRule="auto"/>
        <w:ind w:left="567"/>
        <w:jc w:val="both"/>
        <w:rPr>
          <w:rFonts w:cstheme="minorHAnsi"/>
          <w:bCs/>
          <w:sz w:val="20"/>
          <w:szCs w:val="20"/>
          <w:lang w:val="en-GB"/>
        </w:rPr>
      </w:pPr>
      <w:r w:rsidRPr="00C45E04">
        <w:rPr>
          <w:rFonts w:ascii="Times New Roman" w:hAnsi="Times New Roman" w:cs="Times New Roman"/>
          <w:bCs/>
          <w:sz w:val="20"/>
          <w:szCs w:val="20"/>
          <w:lang w:val="en-GB"/>
        </w:rPr>
        <w:t>«</w:t>
      </w:r>
      <w:r w:rsidRPr="00C45E04">
        <w:rPr>
          <w:rFonts w:cstheme="minorHAnsi"/>
          <w:bCs/>
          <w:sz w:val="20"/>
          <w:szCs w:val="20"/>
          <w:lang w:val="en-GB"/>
        </w:rPr>
        <w:t xml:space="preserve">It is the same area hit two years ago by a first flood of less horrendous proportions, a few days before the devastation of </w:t>
      </w:r>
      <w:proofErr w:type="spellStart"/>
      <w:r w:rsidRPr="00C45E04">
        <w:rPr>
          <w:rFonts w:cstheme="minorHAnsi"/>
          <w:bCs/>
          <w:sz w:val="20"/>
          <w:szCs w:val="20"/>
          <w:lang w:val="en-GB"/>
        </w:rPr>
        <w:t>Polesine</w:t>
      </w:r>
      <w:proofErr w:type="spellEnd"/>
      <w:r w:rsidRPr="00C45E04">
        <w:rPr>
          <w:rFonts w:cstheme="minorHAnsi"/>
          <w:bCs/>
          <w:sz w:val="20"/>
          <w:szCs w:val="20"/>
          <w:lang w:val="en-GB"/>
        </w:rPr>
        <w:t>. There was then a bitter irony over those deaths; it was said that Calabria had the misfortune of a disaster as a good opportunity to attract attention to its evils, but another region in the north had a bigger one, concentrating the world's solidarity on itself</w:t>
      </w:r>
      <w:r w:rsidRPr="00C45E04">
        <w:rPr>
          <w:rFonts w:ascii="Times New Roman" w:hAnsi="Times New Roman" w:cs="Times New Roman"/>
          <w:bCs/>
          <w:sz w:val="20"/>
          <w:szCs w:val="20"/>
          <w:lang w:val="en-GB"/>
        </w:rPr>
        <w:t>»</w:t>
      </w:r>
      <w:r w:rsidRPr="00C45E04">
        <w:rPr>
          <w:rStyle w:val="Rimandonotaapidipagina"/>
          <w:rFonts w:ascii="Times New Roman" w:hAnsi="Times New Roman" w:cs="Times New Roman"/>
          <w:bCs/>
          <w:sz w:val="20"/>
          <w:szCs w:val="20"/>
          <w:lang w:val="en-GB"/>
        </w:rPr>
        <w:footnoteReference w:id="91"/>
      </w:r>
      <w:r w:rsidRPr="00C45E04">
        <w:rPr>
          <w:rFonts w:cstheme="minorHAnsi"/>
          <w:bCs/>
          <w:sz w:val="20"/>
          <w:szCs w:val="20"/>
          <w:lang w:val="en-GB"/>
        </w:rPr>
        <w:t>.</w:t>
      </w:r>
    </w:p>
    <w:p w14:paraId="69973B2A" w14:textId="1C6C3F97" w:rsidR="004756C6" w:rsidRPr="00C45E04" w:rsidRDefault="008D6F89" w:rsidP="004756C6">
      <w:pPr>
        <w:spacing w:after="0" w:line="240" w:lineRule="auto"/>
        <w:ind w:firstLine="567"/>
        <w:jc w:val="both"/>
        <w:rPr>
          <w:rFonts w:cstheme="minorHAnsi"/>
          <w:bCs/>
          <w:lang w:val="en-GB"/>
        </w:rPr>
      </w:pPr>
      <w:r w:rsidRPr="00C45E04">
        <w:rPr>
          <w:rFonts w:cstheme="minorHAnsi"/>
          <w:bCs/>
          <w:lang w:val="en-GB"/>
        </w:rPr>
        <w:t xml:space="preserve">According to Alvaro, the </w:t>
      </w:r>
      <w:r w:rsidR="00551F18" w:rsidRPr="00C45E04">
        <w:rPr>
          <w:rFonts w:cstheme="minorHAnsi"/>
          <w:bCs/>
          <w:lang w:val="en-GB"/>
        </w:rPr>
        <w:t>Government</w:t>
      </w:r>
      <w:r w:rsidRPr="00C45E04">
        <w:rPr>
          <w:rFonts w:cstheme="minorHAnsi"/>
          <w:bCs/>
          <w:lang w:val="en-GB"/>
        </w:rPr>
        <w:t xml:space="preserve"> spen</w:t>
      </w:r>
      <w:r w:rsidR="00551F18" w:rsidRPr="00C45E04">
        <w:rPr>
          <w:rFonts w:cstheme="minorHAnsi"/>
          <w:bCs/>
          <w:lang w:val="en-GB"/>
        </w:rPr>
        <w:t>t</w:t>
      </w:r>
      <w:r w:rsidRPr="00C45E04">
        <w:rPr>
          <w:rFonts w:cstheme="minorHAnsi"/>
          <w:bCs/>
          <w:lang w:val="en-GB"/>
        </w:rPr>
        <w:t xml:space="preserve"> huge sums to </w:t>
      </w:r>
      <w:r w:rsidR="00551F18" w:rsidRPr="00C45E04">
        <w:rPr>
          <w:rFonts w:cstheme="minorHAnsi"/>
          <w:bCs/>
          <w:lang w:val="en-GB"/>
        </w:rPr>
        <w:t>consolidate slopes and riverbeds</w:t>
      </w:r>
      <w:r w:rsidRPr="00C45E04">
        <w:rPr>
          <w:rFonts w:cstheme="minorHAnsi"/>
          <w:bCs/>
          <w:lang w:val="en-GB"/>
        </w:rPr>
        <w:t xml:space="preserve"> in vain:</w:t>
      </w:r>
      <w:r w:rsidR="00551F18" w:rsidRPr="00C45E04">
        <w:rPr>
          <w:lang w:val="en-GB"/>
        </w:rPr>
        <w:t xml:space="preserve"> </w:t>
      </w:r>
      <w:r w:rsidR="00551F18" w:rsidRPr="00C45E04">
        <w:rPr>
          <w:rFonts w:ascii="Times New Roman" w:hAnsi="Times New Roman" w:cs="Times New Roman"/>
          <w:lang w:val="en-GB"/>
        </w:rPr>
        <w:t>«</w:t>
      </w:r>
      <w:r w:rsidR="00551F18" w:rsidRPr="00C45E04">
        <w:rPr>
          <w:rFonts w:cstheme="minorHAnsi"/>
          <w:bCs/>
          <w:lang w:val="en-GB"/>
        </w:rPr>
        <w:t>After a few years, cracks already mark and break the bastions that hold the earth»</w:t>
      </w:r>
      <w:r w:rsidR="00551F18" w:rsidRPr="00C45E04">
        <w:rPr>
          <w:rStyle w:val="Rimandonotaapidipagina"/>
          <w:rFonts w:cstheme="minorHAnsi"/>
          <w:bCs/>
          <w:lang w:val="en-GB"/>
        </w:rPr>
        <w:footnoteReference w:id="92"/>
      </w:r>
      <w:r w:rsidR="004756C6" w:rsidRPr="00C45E04">
        <w:rPr>
          <w:rFonts w:cstheme="minorHAnsi"/>
          <w:bCs/>
          <w:lang w:val="en-GB"/>
        </w:rPr>
        <w:t>.</w:t>
      </w:r>
    </w:p>
    <w:p w14:paraId="4747116C" w14:textId="6EBDFE7A" w:rsidR="004F5269" w:rsidRPr="00C45E04" w:rsidRDefault="004756C6" w:rsidP="00A774A3">
      <w:pPr>
        <w:spacing w:after="0" w:line="240" w:lineRule="auto"/>
        <w:ind w:firstLine="567"/>
        <w:jc w:val="both"/>
        <w:rPr>
          <w:rFonts w:ascii="Times New Roman" w:hAnsi="Times New Roman" w:cs="Times New Roman"/>
          <w:bCs/>
          <w:lang w:val="en-GB"/>
        </w:rPr>
      </w:pPr>
      <w:r w:rsidRPr="00C45E04">
        <w:rPr>
          <w:rFonts w:cstheme="minorHAnsi"/>
          <w:bCs/>
          <w:lang w:val="en-GB"/>
        </w:rPr>
        <w:t xml:space="preserve">In the same year, the geologist Alberto Ducci carried out a study on the geological and geographical causes of floods and landslides in Southern Calabria, including some proposals concerning </w:t>
      </w:r>
      <w:r w:rsidR="008448B5" w:rsidRPr="00C45E04">
        <w:rPr>
          <w:rFonts w:cstheme="minorHAnsi"/>
          <w:bCs/>
          <w:lang w:val="en-GB"/>
        </w:rPr>
        <w:t>hydraulic and forestry works and consolidation of settlements</w:t>
      </w:r>
      <w:r w:rsidR="008448B5" w:rsidRPr="00C45E04">
        <w:rPr>
          <w:rStyle w:val="Rimandonotaapidipagina"/>
          <w:rFonts w:cstheme="minorHAnsi"/>
          <w:bCs/>
          <w:lang w:val="en-GB"/>
        </w:rPr>
        <w:footnoteReference w:id="93"/>
      </w:r>
      <w:r w:rsidR="008448B5" w:rsidRPr="00C45E04">
        <w:rPr>
          <w:rFonts w:cstheme="minorHAnsi"/>
          <w:bCs/>
          <w:lang w:val="en-GB"/>
        </w:rPr>
        <w:t xml:space="preserve">. According to </w:t>
      </w:r>
      <w:r w:rsidR="00A774A3" w:rsidRPr="00C45E04">
        <w:rPr>
          <w:rFonts w:cstheme="minorHAnsi"/>
          <w:bCs/>
          <w:lang w:val="en-GB"/>
        </w:rPr>
        <w:t>the geologist,</w:t>
      </w:r>
      <w:r w:rsidR="008448B5" w:rsidRPr="00C45E04">
        <w:rPr>
          <w:rFonts w:cstheme="minorHAnsi"/>
          <w:bCs/>
          <w:lang w:val="en-GB"/>
        </w:rPr>
        <w:t xml:space="preserve"> the area was affected </w:t>
      </w:r>
      <w:r w:rsidR="00A774A3" w:rsidRPr="00C45E04">
        <w:rPr>
          <w:rFonts w:cstheme="minorHAnsi"/>
          <w:bCs/>
          <w:lang w:val="en-GB"/>
        </w:rPr>
        <w:t>by</w:t>
      </w:r>
      <w:r w:rsidR="008448B5" w:rsidRPr="00C45E04">
        <w:rPr>
          <w:rFonts w:cstheme="minorHAnsi"/>
          <w:bCs/>
          <w:lang w:val="en-GB"/>
        </w:rPr>
        <w:t xml:space="preserve"> a strong erosion phenomenon in full swing; using the same definition by Giustino Fortunato, he defined the conditions of the area as a “wreckage”</w:t>
      </w:r>
      <w:r w:rsidR="008448B5" w:rsidRPr="00C45E04">
        <w:rPr>
          <w:rStyle w:val="Rimandonotaapidipagina"/>
          <w:rFonts w:cstheme="minorHAnsi"/>
          <w:bCs/>
          <w:lang w:val="en-GB"/>
        </w:rPr>
        <w:footnoteReference w:id="94"/>
      </w:r>
      <w:r w:rsidR="008448B5" w:rsidRPr="00C45E04">
        <w:rPr>
          <w:rFonts w:cstheme="minorHAnsi"/>
          <w:bCs/>
          <w:lang w:val="en-GB"/>
        </w:rPr>
        <w:t xml:space="preserve"> </w:t>
      </w:r>
      <w:r w:rsidR="00A774A3" w:rsidRPr="00C45E04">
        <w:rPr>
          <w:rFonts w:cstheme="minorHAnsi"/>
          <w:bCs/>
          <w:lang w:val="en-GB"/>
        </w:rPr>
        <w:t>caused by the particular and deep fracturing state of the rocks constituting the entire eastern side of Aspromonte and by the deep alteration of the lands due to geochemical processes</w:t>
      </w:r>
      <w:r w:rsidR="00A774A3" w:rsidRPr="00C45E04">
        <w:rPr>
          <w:rStyle w:val="Rimandonotaapidipagina"/>
          <w:rFonts w:cstheme="minorHAnsi"/>
          <w:bCs/>
          <w:lang w:val="en-GB"/>
        </w:rPr>
        <w:footnoteReference w:id="95"/>
      </w:r>
      <w:r w:rsidR="00A774A3" w:rsidRPr="00C45E04">
        <w:rPr>
          <w:rFonts w:cstheme="minorHAnsi"/>
          <w:bCs/>
          <w:lang w:val="en-GB"/>
        </w:rPr>
        <w:t>. Ducci was quite radical about the issue concerning the relocation of Africo: he excluded the possibility of building a new town within the area of the municipality, due to the hydrogeological instability</w:t>
      </w:r>
      <w:r w:rsidR="00A774A3" w:rsidRPr="00C45E04">
        <w:rPr>
          <w:rStyle w:val="Rimandonotaapidipagina"/>
          <w:rFonts w:cstheme="minorHAnsi"/>
          <w:bCs/>
          <w:lang w:val="en-GB"/>
        </w:rPr>
        <w:footnoteReference w:id="96"/>
      </w:r>
      <w:r w:rsidR="00A774A3" w:rsidRPr="00C45E04">
        <w:rPr>
          <w:rFonts w:cstheme="minorHAnsi"/>
          <w:bCs/>
          <w:lang w:val="en-GB"/>
        </w:rPr>
        <w:t>.</w:t>
      </w:r>
    </w:p>
    <w:p w14:paraId="3B210F15" w14:textId="7AC50D32" w:rsidR="00A64FED" w:rsidRPr="00C45E04" w:rsidRDefault="004F5269" w:rsidP="009A5262">
      <w:pPr>
        <w:spacing w:after="0" w:line="240" w:lineRule="auto"/>
        <w:ind w:firstLine="567"/>
        <w:jc w:val="both"/>
        <w:rPr>
          <w:rFonts w:cstheme="minorHAnsi"/>
          <w:bCs/>
          <w:lang w:val="en-GB"/>
        </w:rPr>
      </w:pPr>
      <w:r w:rsidRPr="00C45E04">
        <w:rPr>
          <w:rFonts w:cstheme="minorHAnsi"/>
          <w:bCs/>
          <w:lang w:val="en-GB"/>
        </w:rPr>
        <w:t xml:space="preserve"> </w:t>
      </w:r>
      <w:r w:rsidR="00A774A3" w:rsidRPr="00C45E04">
        <w:rPr>
          <w:rFonts w:cstheme="minorHAnsi"/>
          <w:bCs/>
          <w:lang w:val="en-GB"/>
        </w:rPr>
        <w:t xml:space="preserve">On year later, </w:t>
      </w:r>
      <w:r w:rsidRPr="00C45E04">
        <w:rPr>
          <w:rFonts w:cstheme="minorHAnsi"/>
          <w:bCs/>
          <w:lang w:val="en-GB"/>
        </w:rPr>
        <w:t xml:space="preserve">Zanotti Bianco </w:t>
      </w:r>
      <w:r w:rsidR="00A774A3" w:rsidRPr="00C45E04">
        <w:rPr>
          <w:rFonts w:cstheme="minorHAnsi"/>
          <w:bCs/>
          <w:lang w:val="en-GB"/>
        </w:rPr>
        <w:t>argued with</w:t>
      </w:r>
      <w:r w:rsidRPr="00C45E04">
        <w:rPr>
          <w:rFonts w:cstheme="minorHAnsi"/>
          <w:bCs/>
          <w:lang w:val="en-GB"/>
        </w:rPr>
        <w:t xml:space="preserve"> the expertise </w:t>
      </w:r>
      <w:r w:rsidR="008D6F89" w:rsidRPr="00C45E04">
        <w:rPr>
          <w:rFonts w:cstheme="minorHAnsi"/>
          <w:bCs/>
          <w:lang w:val="en-GB"/>
        </w:rPr>
        <w:t>of</w:t>
      </w:r>
      <w:r w:rsidRPr="00C45E04">
        <w:rPr>
          <w:rFonts w:cstheme="minorHAnsi"/>
          <w:bCs/>
          <w:lang w:val="en-GB"/>
        </w:rPr>
        <w:t xml:space="preserve"> Ducci, </w:t>
      </w:r>
      <w:r w:rsidR="00A774A3" w:rsidRPr="00C45E04">
        <w:rPr>
          <w:rFonts w:cstheme="minorHAnsi"/>
          <w:bCs/>
          <w:lang w:val="en-GB"/>
        </w:rPr>
        <w:t>underlining that, as already</w:t>
      </w:r>
      <w:r w:rsidR="00833D0F" w:rsidRPr="00C45E04">
        <w:rPr>
          <w:rFonts w:cstheme="minorHAnsi"/>
          <w:bCs/>
          <w:lang w:val="en-GB"/>
        </w:rPr>
        <w:t xml:space="preserve"> </w:t>
      </w:r>
      <w:r w:rsidR="00A774A3" w:rsidRPr="00C45E04">
        <w:rPr>
          <w:rFonts w:cstheme="minorHAnsi"/>
          <w:bCs/>
          <w:lang w:val="en-GB"/>
        </w:rPr>
        <w:t xml:space="preserve">expressed by Fortunato, the entire Calabria was a “wreckage”, </w:t>
      </w:r>
      <w:r w:rsidR="00833D0F" w:rsidRPr="00C45E04">
        <w:rPr>
          <w:rFonts w:cstheme="minorHAnsi"/>
          <w:bCs/>
          <w:lang w:val="en-GB"/>
        </w:rPr>
        <w:t>that</w:t>
      </w:r>
      <w:r w:rsidR="00A774A3" w:rsidRPr="00C45E04">
        <w:rPr>
          <w:rFonts w:cstheme="minorHAnsi"/>
          <w:bCs/>
          <w:lang w:val="en-GB"/>
        </w:rPr>
        <w:t xml:space="preserve"> governments should have </w:t>
      </w:r>
      <w:r w:rsidR="00833D0F" w:rsidRPr="00C45E04">
        <w:rPr>
          <w:rFonts w:cstheme="minorHAnsi"/>
          <w:bCs/>
          <w:lang w:val="en-GB"/>
        </w:rPr>
        <w:t>dealt</w:t>
      </w:r>
      <w:r w:rsidR="00A774A3" w:rsidRPr="00C45E04">
        <w:rPr>
          <w:rFonts w:cstheme="minorHAnsi"/>
          <w:bCs/>
          <w:lang w:val="en-GB"/>
        </w:rPr>
        <w:t xml:space="preserve"> with </w:t>
      </w:r>
      <w:r w:rsidR="00833D0F" w:rsidRPr="00C45E04">
        <w:rPr>
          <w:rFonts w:cstheme="minorHAnsi"/>
          <w:bCs/>
          <w:lang w:val="en-GB"/>
        </w:rPr>
        <w:t>in the past</w:t>
      </w:r>
      <w:r w:rsidR="00A774A3" w:rsidRPr="00C45E04">
        <w:rPr>
          <w:rFonts w:cstheme="minorHAnsi"/>
          <w:bCs/>
          <w:lang w:val="en-GB"/>
        </w:rPr>
        <w:t xml:space="preserve"> </w:t>
      </w:r>
      <w:r w:rsidR="00833D0F" w:rsidRPr="00C45E04">
        <w:rPr>
          <w:rFonts w:cstheme="minorHAnsi"/>
          <w:bCs/>
          <w:lang w:val="en-GB"/>
        </w:rPr>
        <w:t>through</w:t>
      </w:r>
      <w:r w:rsidR="00A774A3" w:rsidRPr="00C45E04">
        <w:rPr>
          <w:rFonts w:cstheme="minorHAnsi"/>
          <w:bCs/>
          <w:lang w:val="en-GB"/>
        </w:rPr>
        <w:t xml:space="preserve"> works and reclama</w:t>
      </w:r>
      <w:r w:rsidR="00833D0F" w:rsidRPr="00C45E04">
        <w:rPr>
          <w:rFonts w:cstheme="minorHAnsi"/>
          <w:bCs/>
          <w:lang w:val="en-GB"/>
        </w:rPr>
        <w:t>tions of mountains and valley never carried out</w:t>
      </w:r>
      <w:r w:rsidR="00833D0F" w:rsidRPr="00C45E04">
        <w:rPr>
          <w:rStyle w:val="Rimandonotaapidipagina"/>
          <w:rFonts w:cstheme="minorHAnsi"/>
          <w:bCs/>
          <w:lang w:val="en-GB"/>
        </w:rPr>
        <w:footnoteReference w:id="97"/>
      </w:r>
      <w:r w:rsidR="00833D0F" w:rsidRPr="00C45E04">
        <w:rPr>
          <w:rFonts w:cstheme="minorHAnsi"/>
          <w:bCs/>
          <w:lang w:val="en-GB"/>
        </w:rPr>
        <w:t>.</w:t>
      </w:r>
      <w:r w:rsidR="009A5262" w:rsidRPr="00C45E04">
        <w:rPr>
          <w:rFonts w:cstheme="minorHAnsi"/>
          <w:bCs/>
          <w:lang w:val="en-GB"/>
        </w:rPr>
        <w:t xml:space="preserve"> Zanotti Bianco indicated a place called Caruso, in plain but close to the old small town, as a suitable location for the new settlement: he mentioned how, in the past, other villages had chosen more inland locations, for safety reasons and to escape malaria</w:t>
      </w:r>
      <w:r w:rsidR="009A5262" w:rsidRPr="00C45E04">
        <w:rPr>
          <w:rStyle w:val="Rimandonotaapidipagina"/>
          <w:rFonts w:cstheme="minorHAnsi"/>
          <w:bCs/>
          <w:lang w:val="en-GB"/>
        </w:rPr>
        <w:footnoteReference w:id="98"/>
      </w:r>
      <w:r w:rsidR="009A5262" w:rsidRPr="00C45E04">
        <w:rPr>
          <w:rFonts w:cstheme="minorHAnsi"/>
          <w:bCs/>
          <w:lang w:val="en-GB"/>
        </w:rPr>
        <w:t>.</w:t>
      </w:r>
    </w:p>
    <w:p w14:paraId="7C236667" w14:textId="4DC6C0EF" w:rsidR="00741DA1" w:rsidRPr="00C45E04" w:rsidRDefault="009A5262" w:rsidP="007747A5">
      <w:pPr>
        <w:spacing w:after="0" w:line="240" w:lineRule="auto"/>
        <w:ind w:firstLine="567"/>
        <w:jc w:val="both"/>
        <w:rPr>
          <w:rFonts w:cstheme="minorHAnsi"/>
          <w:bCs/>
          <w:lang w:val="en-GB"/>
        </w:rPr>
      </w:pPr>
      <w:r w:rsidRPr="00C45E04">
        <w:rPr>
          <w:rFonts w:cstheme="minorHAnsi"/>
          <w:bCs/>
          <w:lang w:val="en-GB"/>
        </w:rPr>
        <w:t xml:space="preserve">However, the most </w:t>
      </w:r>
      <w:r w:rsidR="007747A5" w:rsidRPr="00C45E04">
        <w:rPr>
          <w:rFonts w:cstheme="minorHAnsi"/>
          <w:bCs/>
          <w:lang w:val="en-GB"/>
        </w:rPr>
        <w:t>widespread</w:t>
      </w:r>
      <w:r w:rsidRPr="00C45E04">
        <w:rPr>
          <w:rFonts w:cstheme="minorHAnsi"/>
          <w:bCs/>
          <w:lang w:val="en-GB"/>
        </w:rPr>
        <w:t xml:space="preserve"> position was to move the new town near the coast, within another municipality, </w:t>
      </w:r>
      <w:r w:rsidR="007747A5" w:rsidRPr="00C45E04">
        <w:rPr>
          <w:rFonts w:cstheme="minorHAnsi"/>
          <w:bCs/>
          <w:lang w:val="en-GB"/>
        </w:rPr>
        <w:t>since the territory of Africo did not border the sea. The Agricultural and Forestry Department maintained that the territory of Africo had to be considered as an immense landslide, which does not allow either the reconstruction of urban settlements or the re-development of rural activities until the vast mountain and forestry reclamation was carried out which required at least fifteen years</w:t>
      </w:r>
      <w:r w:rsidR="007747A5" w:rsidRPr="00C45E04">
        <w:rPr>
          <w:rStyle w:val="Rimandonotaapidipagina"/>
          <w:rFonts w:cstheme="minorHAnsi"/>
          <w:bCs/>
          <w:lang w:val="en-GB"/>
        </w:rPr>
        <w:footnoteReference w:id="99"/>
      </w:r>
      <w:r w:rsidR="007747A5" w:rsidRPr="00C45E04">
        <w:rPr>
          <w:rFonts w:cstheme="minorHAnsi"/>
          <w:bCs/>
          <w:lang w:val="en-GB"/>
        </w:rPr>
        <w:t>.</w:t>
      </w:r>
    </w:p>
    <w:p w14:paraId="5476437B" w14:textId="71EBF193" w:rsidR="00551F18" w:rsidRPr="00C45E04" w:rsidRDefault="007747A5" w:rsidP="00E64FBE">
      <w:pPr>
        <w:spacing w:after="0" w:line="240" w:lineRule="auto"/>
        <w:ind w:firstLine="567"/>
        <w:jc w:val="both"/>
        <w:rPr>
          <w:rFonts w:cstheme="minorHAnsi"/>
          <w:lang w:val="en-GB"/>
        </w:rPr>
      </w:pPr>
      <w:r w:rsidRPr="00C45E04">
        <w:rPr>
          <w:rFonts w:cstheme="minorHAnsi"/>
          <w:lang w:val="en-GB"/>
        </w:rPr>
        <w:t xml:space="preserve">In a Parliamentary debate in 1958, Eugenio Musolino, a communist Calabrian politician, argued that the </w:t>
      </w:r>
      <w:proofErr w:type="spellStart"/>
      <w:r w:rsidR="00666569" w:rsidRPr="00C45E04">
        <w:rPr>
          <w:rFonts w:cstheme="minorHAnsi"/>
          <w:lang w:val="en-GB"/>
        </w:rPr>
        <w:t>unfavorable</w:t>
      </w:r>
      <w:proofErr w:type="spellEnd"/>
      <w:r w:rsidRPr="00C45E04">
        <w:rPr>
          <w:rFonts w:cstheme="minorHAnsi"/>
          <w:lang w:val="en-GB"/>
        </w:rPr>
        <w:t xml:space="preserve"> position to the relocation of the villages in Calabria was due to a “conservatory point of view”: «it does not take into account the needs of the ongoing civilization of the populations, and is convinced of the convenience of not overturning the economic structures, handed down to us by our fathers»</w:t>
      </w:r>
      <w:r w:rsidRPr="00C45E04">
        <w:rPr>
          <w:rStyle w:val="Rimandonotaapidipagina"/>
          <w:rFonts w:cstheme="minorHAnsi"/>
          <w:lang w:val="en-GB"/>
        </w:rPr>
        <w:footnoteReference w:id="100"/>
      </w:r>
      <w:r w:rsidRPr="00C45E04">
        <w:rPr>
          <w:rFonts w:cstheme="minorHAnsi"/>
          <w:lang w:val="en-GB"/>
        </w:rPr>
        <w:t>.</w:t>
      </w:r>
      <w:r w:rsidR="00A25693" w:rsidRPr="00C45E04">
        <w:rPr>
          <w:rFonts w:cstheme="minorHAnsi"/>
          <w:lang w:val="en-GB"/>
        </w:rPr>
        <w:t xml:space="preserve"> According to Musolino, </w:t>
      </w:r>
      <w:r w:rsidR="00666569" w:rsidRPr="00C45E04">
        <w:rPr>
          <w:rFonts w:cstheme="minorHAnsi"/>
          <w:lang w:val="en-GB"/>
        </w:rPr>
        <w:t xml:space="preserve">the floods in 1951 and 1953 were caused by </w:t>
      </w:r>
      <w:r w:rsidR="00FE2392" w:rsidRPr="00C45E04">
        <w:rPr>
          <w:rFonts w:cstheme="minorHAnsi"/>
          <w:lang w:val="en-GB"/>
        </w:rPr>
        <w:t xml:space="preserve">some </w:t>
      </w:r>
      <w:r w:rsidR="00213BB8" w:rsidRPr="00C45E04">
        <w:rPr>
          <w:rFonts w:cstheme="minorHAnsi"/>
          <w:lang w:val="en-GB"/>
        </w:rPr>
        <w:t>particular meteorological</w:t>
      </w:r>
      <w:r w:rsidR="00FE2392" w:rsidRPr="00C45E04">
        <w:rPr>
          <w:rFonts w:cstheme="minorHAnsi"/>
          <w:lang w:val="en-GB"/>
        </w:rPr>
        <w:t xml:space="preserve"> – such as the condensation phenomena of cold air currents coming from Northern Europe and hot air currents coming from Africa –,</w:t>
      </w:r>
      <w:r w:rsidR="00213BB8" w:rsidRPr="00C45E04">
        <w:rPr>
          <w:rFonts w:cstheme="minorHAnsi"/>
          <w:lang w:val="en-GB"/>
        </w:rPr>
        <w:t xml:space="preserve"> </w:t>
      </w:r>
      <w:r w:rsidR="00FE2392" w:rsidRPr="00C45E04">
        <w:rPr>
          <w:rFonts w:cstheme="minorHAnsi"/>
          <w:lang w:val="en-GB"/>
        </w:rPr>
        <w:t>which made the entire area more exposed to natural disasters</w:t>
      </w:r>
      <w:r w:rsidR="00FE2392" w:rsidRPr="00C45E04">
        <w:rPr>
          <w:rStyle w:val="Rimandonotaapidipagina"/>
          <w:rFonts w:cstheme="minorHAnsi"/>
          <w:lang w:val="en-GB"/>
        </w:rPr>
        <w:footnoteReference w:id="101"/>
      </w:r>
      <w:r w:rsidR="00FE2392" w:rsidRPr="00C45E04">
        <w:rPr>
          <w:rFonts w:cstheme="minorHAnsi"/>
          <w:lang w:val="en-GB"/>
        </w:rPr>
        <w:t xml:space="preserve">. For this reason, </w:t>
      </w:r>
      <w:r w:rsidR="00E2505B" w:rsidRPr="00C45E04">
        <w:rPr>
          <w:rFonts w:cstheme="minorHAnsi"/>
          <w:lang w:val="en-GB"/>
        </w:rPr>
        <w:t>the solution was the depopulation of those inner areas that presented phenomena of hydrogeological disorder, to allow forestry technicians to carry out works of reforestation</w:t>
      </w:r>
      <w:r w:rsidR="00E2505B" w:rsidRPr="00C45E04">
        <w:rPr>
          <w:rStyle w:val="Rimandonotaapidipagina"/>
          <w:rFonts w:cstheme="minorHAnsi"/>
          <w:lang w:val="en-GB"/>
        </w:rPr>
        <w:footnoteReference w:id="102"/>
      </w:r>
      <w:r w:rsidR="00E2505B" w:rsidRPr="00C45E04">
        <w:rPr>
          <w:rFonts w:cstheme="minorHAnsi"/>
          <w:lang w:val="en-GB"/>
        </w:rPr>
        <w:t xml:space="preserve">. According to </w:t>
      </w:r>
      <w:r w:rsidR="00E64FBE" w:rsidRPr="00C45E04">
        <w:rPr>
          <w:rFonts w:cstheme="minorHAnsi"/>
          <w:lang w:val="en-GB"/>
        </w:rPr>
        <w:t>the politician</w:t>
      </w:r>
      <w:r w:rsidR="00E2505B" w:rsidRPr="00C45E04">
        <w:rPr>
          <w:rFonts w:cstheme="minorHAnsi"/>
          <w:lang w:val="en-GB"/>
        </w:rPr>
        <w:t xml:space="preserve">, keeping </w:t>
      </w:r>
      <w:r w:rsidR="00E64FBE" w:rsidRPr="00C45E04">
        <w:rPr>
          <w:rFonts w:cstheme="minorHAnsi"/>
          <w:lang w:val="en-GB"/>
        </w:rPr>
        <w:t xml:space="preserve">alive </w:t>
      </w:r>
      <w:r w:rsidR="00E2505B" w:rsidRPr="00C45E04">
        <w:rPr>
          <w:rFonts w:cstheme="minorHAnsi"/>
          <w:lang w:val="en-GB"/>
        </w:rPr>
        <w:t xml:space="preserve">ancient </w:t>
      </w:r>
      <w:r w:rsidR="00E64FBE" w:rsidRPr="00C45E04">
        <w:rPr>
          <w:rFonts w:cstheme="minorHAnsi"/>
          <w:lang w:val="en-GB"/>
        </w:rPr>
        <w:t>small towns and villages</w:t>
      </w:r>
      <w:r w:rsidR="00E2505B" w:rsidRPr="00C45E04">
        <w:rPr>
          <w:rFonts w:cstheme="minorHAnsi"/>
          <w:lang w:val="en-GB"/>
        </w:rPr>
        <w:t xml:space="preserve"> in inner areas </w:t>
      </w:r>
      <w:r w:rsidR="00E64FBE" w:rsidRPr="00C45E04">
        <w:rPr>
          <w:rFonts w:cstheme="minorHAnsi"/>
          <w:lang w:val="en-GB"/>
        </w:rPr>
        <w:t>was impossible</w:t>
      </w:r>
      <w:r w:rsidR="00E2505B" w:rsidRPr="00C45E04">
        <w:rPr>
          <w:rFonts w:cstheme="minorHAnsi"/>
          <w:lang w:val="en-GB"/>
        </w:rPr>
        <w:t xml:space="preserve"> as </w:t>
      </w:r>
      <w:r w:rsidR="00E64FBE" w:rsidRPr="00C45E04">
        <w:rPr>
          <w:rFonts w:cstheme="minorHAnsi"/>
          <w:lang w:val="en-GB"/>
        </w:rPr>
        <w:t>human activities, such as agriculture</w:t>
      </w:r>
      <w:r w:rsidR="00E2505B" w:rsidRPr="00C45E04">
        <w:rPr>
          <w:rFonts w:cstheme="minorHAnsi"/>
          <w:lang w:val="en-GB"/>
        </w:rPr>
        <w:t xml:space="preserve"> </w:t>
      </w:r>
      <w:r w:rsidR="00E64FBE" w:rsidRPr="00C45E04">
        <w:rPr>
          <w:rFonts w:cstheme="minorHAnsi"/>
          <w:lang w:val="en-GB"/>
        </w:rPr>
        <w:t>constituted an obstacle</w:t>
      </w:r>
      <w:r w:rsidR="00E2505B" w:rsidRPr="00C45E04">
        <w:rPr>
          <w:rFonts w:cstheme="minorHAnsi"/>
          <w:lang w:val="en-GB"/>
        </w:rPr>
        <w:t xml:space="preserve"> </w:t>
      </w:r>
      <w:r w:rsidR="00E64FBE" w:rsidRPr="00C45E04">
        <w:rPr>
          <w:rFonts w:cstheme="minorHAnsi"/>
          <w:lang w:val="en-GB"/>
        </w:rPr>
        <w:t>to reforestation. In addition,</w:t>
      </w:r>
      <w:r w:rsidR="00E2505B" w:rsidRPr="00C45E04">
        <w:rPr>
          <w:rFonts w:cstheme="minorHAnsi"/>
          <w:lang w:val="en-GB"/>
        </w:rPr>
        <w:t xml:space="preserve"> </w:t>
      </w:r>
      <w:r w:rsidR="00E64FBE" w:rsidRPr="00C45E04">
        <w:rPr>
          <w:rFonts w:cstheme="minorHAnsi"/>
          <w:lang w:val="en-GB"/>
        </w:rPr>
        <w:t>in most cases</w:t>
      </w:r>
      <w:r w:rsidR="00E2505B" w:rsidRPr="00C45E04">
        <w:rPr>
          <w:rFonts w:cstheme="minorHAnsi"/>
          <w:lang w:val="en-GB"/>
        </w:rPr>
        <w:t xml:space="preserve"> interventions aimed at </w:t>
      </w:r>
      <w:r w:rsidR="00E64FBE" w:rsidRPr="00C45E04">
        <w:rPr>
          <w:rFonts w:cstheme="minorHAnsi"/>
          <w:lang w:val="en-GB"/>
        </w:rPr>
        <w:t>reinforcing</w:t>
      </w:r>
      <w:r w:rsidR="00E2505B" w:rsidRPr="00C45E04">
        <w:rPr>
          <w:rFonts w:cstheme="minorHAnsi"/>
          <w:lang w:val="en-GB"/>
        </w:rPr>
        <w:t xml:space="preserve"> or repairing existing </w:t>
      </w:r>
      <w:r w:rsidR="00E64FBE" w:rsidRPr="00C45E04">
        <w:rPr>
          <w:rFonts w:cstheme="minorHAnsi"/>
          <w:lang w:val="en-GB"/>
        </w:rPr>
        <w:t>settlements</w:t>
      </w:r>
      <w:r w:rsidR="00E2505B" w:rsidRPr="00C45E04">
        <w:rPr>
          <w:rFonts w:cstheme="minorHAnsi"/>
          <w:lang w:val="en-GB"/>
        </w:rPr>
        <w:t xml:space="preserve"> had proven to be anti-economic</w:t>
      </w:r>
      <w:r w:rsidR="00E64FBE" w:rsidRPr="00C45E04">
        <w:rPr>
          <w:rFonts w:cstheme="minorHAnsi"/>
          <w:lang w:val="en-GB"/>
        </w:rPr>
        <w:t xml:space="preserve">; </w:t>
      </w:r>
      <w:r w:rsidR="00E2505B" w:rsidRPr="00C45E04">
        <w:rPr>
          <w:rFonts w:cstheme="minorHAnsi"/>
          <w:lang w:val="en-GB"/>
        </w:rPr>
        <w:t>the choice to move Afric</w:t>
      </w:r>
      <w:r w:rsidR="00E64FBE" w:rsidRPr="00C45E04">
        <w:rPr>
          <w:rFonts w:cstheme="minorHAnsi"/>
          <w:lang w:val="en-GB"/>
        </w:rPr>
        <w:t>o</w:t>
      </w:r>
      <w:r w:rsidR="00E2505B" w:rsidRPr="00C45E04">
        <w:rPr>
          <w:rFonts w:cstheme="minorHAnsi"/>
          <w:lang w:val="en-GB"/>
        </w:rPr>
        <w:t xml:space="preserve"> </w:t>
      </w:r>
      <w:r w:rsidR="00E64FBE" w:rsidRPr="00C45E04">
        <w:rPr>
          <w:rFonts w:cstheme="minorHAnsi"/>
          <w:lang w:val="en-GB"/>
        </w:rPr>
        <w:t xml:space="preserve">near the coast was </w:t>
      </w:r>
      <w:r w:rsidR="00E64FBE" w:rsidRPr="00C45E04">
        <w:rPr>
          <w:rFonts w:cstheme="minorHAnsi"/>
          <w:lang w:val="en-GB"/>
        </w:rPr>
        <w:lastRenderedPageBreak/>
        <w:t>inevitable to escape the slow and inexorable movement of the land that threatened all the poor populations of this part of Calabria</w:t>
      </w:r>
      <w:r w:rsidR="00E64FBE" w:rsidRPr="00C45E04">
        <w:rPr>
          <w:rStyle w:val="Rimandonotaapidipagina"/>
          <w:rFonts w:cstheme="minorHAnsi"/>
          <w:lang w:val="en-GB"/>
        </w:rPr>
        <w:footnoteReference w:id="103"/>
      </w:r>
      <w:r w:rsidR="00E64FBE" w:rsidRPr="00C45E04">
        <w:rPr>
          <w:rFonts w:cstheme="minorHAnsi"/>
          <w:lang w:val="en-GB"/>
        </w:rPr>
        <w:t>.</w:t>
      </w:r>
    </w:p>
    <w:p w14:paraId="6933F1E6" w14:textId="34A14CB1" w:rsidR="00AE473B" w:rsidRPr="00C45E04" w:rsidRDefault="002E51E0" w:rsidP="00551F18">
      <w:pPr>
        <w:spacing w:after="0" w:line="240" w:lineRule="auto"/>
        <w:ind w:firstLine="567"/>
        <w:jc w:val="both"/>
        <w:rPr>
          <w:rFonts w:cstheme="minorHAnsi"/>
          <w:lang w:val="en-GB"/>
        </w:rPr>
      </w:pPr>
      <w:r w:rsidRPr="00C45E04">
        <w:rPr>
          <w:rFonts w:cstheme="minorHAnsi"/>
          <w:bCs/>
          <w:lang w:val="en-GB"/>
        </w:rPr>
        <w:t xml:space="preserve"> </w:t>
      </w:r>
      <w:r w:rsidR="00551F18" w:rsidRPr="00C45E04">
        <w:rPr>
          <w:rFonts w:cstheme="minorHAnsi"/>
          <w:lang w:val="en-GB"/>
        </w:rPr>
        <w:t>T</w:t>
      </w:r>
      <w:r w:rsidRPr="00C45E04">
        <w:rPr>
          <w:rFonts w:cstheme="minorHAnsi"/>
          <w:lang w:val="en-GB"/>
        </w:rPr>
        <w:t xml:space="preserve">he position of Musolino, </w:t>
      </w:r>
      <w:r w:rsidR="00E64FBE" w:rsidRPr="00C45E04">
        <w:rPr>
          <w:rFonts w:cstheme="minorHAnsi"/>
          <w:lang w:val="en-GB"/>
        </w:rPr>
        <w:t>was also</w:t>
      </w:r>
      <w:r w:rsidRPr="00C45E04">
        <w:rPr>
          <w:rFonts w:cstheme="minorHAnsi"/>
          <w:lang w:val="en-GB"/>
        </w:rPr>
        <w:t xml:space="preserve"> very significant since the poverty of Calabria in the 1950s could be measured, as in part in previous decades, not only </w:t>
      </w:r>
      <w:r w:rsidRPr="00C45E04">
        <w:rPr>
          <w:rFonts w:cstheme="minorHAnsi"/>
          <w:i/>
          <w:iCs/>
          <w:lang w:val="en-GB"/>
        </w:rPr>
        <w:t>per capita</w:t>
      </w:r>
      <w:r w:rsidRPr="00C45E04">
        <w:rPr>
          <w:rFonts w:cstheme="minorHAnsi"/>
          <w:lang w:val="en-GB"/>
        </w:rPr>
        <w:t xml:space="preserve"> income but also by the number of beds in hospitals, the length of the road and railway network, the number of illiterate</w:t>
      </w:r>
      <w:r w:rsidR="00CF61B0" w:rsidRPr="00C45E04">
        <w:rPr>
          <w:rFonts w:cstheme="minorHAnsi"/>
          <w:lang w:val="en-GB"/>
        </w:rPr>
        <w:t xml:space="preserve"> people</w:t>
      </w:r>
      <w:r w:rsidRPr="00C45E04">
        <w:rPr>
          <w:rFonts w:cstheme="minorHAnsi"/>
          <w:lang w:val="en-GB"/>
        </w:rPr>
        <w:t xml:space="preserve"> and the underemployed population</w:t>
      </w:r>
      <w:r w:rsidRPr="00C45E04">
        <w:rPr>
          <w:rStyle w:val="Rimandonotaapidipagina"/>
          <w:rFonts w:cstheme="minorHAnsi"/>
          <w:lang w:val="en-GB"/>
        </w:rPr>
        <w:footnoteReference w:id="104"/>
      </w:r>
      <w:r w:rsidRPr="00C45E04">
        <w:rPr>
          <w:rFonts w:cstheme="minorHAnsi"/>
          <w:lang w:val="en-GB"/>
        </w:rPr>
        <w:t>.</w:t>
      </w:r>
      <w:r w:rsidR="00551F18" w:rsidRPr="00C45E04">
        <w:rPr>
          <w:rFonts w:cstheme="minorHAnsi"/>
          <w:lang w:val="en-GB"/>
        </w:rPr>
        <w:t xml:space="preserve"> </w:t>
      </w:r>
      <w:r w:rsidR="00AE473B" w:rsidRPr="00C45E04">
        <w:rPr>
          <w:rFonts w:cstheme="minorHAnsi"/>
          <w:lang w:val="en-GB"/>
        </w:rPr>
        <w:t>In</w:t>
      </w:r>
      <w:r w:rsidR="00292844" w:rsidRPr="00C45E04">
        <w:rPr>
          <w:rFonts w:cstheme="minorHAnsi"/>
          <w:lang w:val="en-GB"/>
        </w:rPr>
        <w:t xml:space="preserve"> this perspective, in</w:t>
      </w:r>
      <w:r w:rsidR="00AE473B" w:rsidRPr="00C45E04">
        <w:rPr>
          <w:rFonts w:cstheme="minorHAnsi"/>
          <w:lang w:val="en-GB"/>
        </w:rPr>
        <w:t xml:space="preserve"> 1961, Law n. 705, 28</w:t>
      </w:r>
      <w:r w:rsidR="00AE473B" w:rsidRPr="00C45E04">
        <w:rPr>
          <w:rFonts w:cstheme="minorHAnsi"/>
          <w:vertAlign w:val="superscript"/>
          <w:lang w:val="en-GB"/>
        </w:rPr>
        <w:t>th</w:t>
      </w:r>
      <w:r w:rsidR="00AE473B" w:rsidRPr="00C45E04">
        <w:rPr>
          <w:rFonts w:cstheme="minorHAnsi"/>
          <w:lang w:val="en-GB"/>
        </w:rPr>
        <w:t xml:space="preserve"> July </w:t>
      </w:r>
      <w:r w:rsidR="00292844" w:rsidRPr="00C45E04">
        <w:rPr>
          <w:rFonts w:cstheme="minorHAnsi"/>
          <w:lang w:val="en-GB"/>
        </w:rPr>
        <w:t>represented a turning point for the abandonment processes</w:t>
      </w:r>
      <w:r w:rsidR="007523EC" w:rsidRPr="00C45E04">
        <w:rPr>
          <w:rFonts w:cstheme="minorHAnsi"/>
          <w:lang w:val="en-GB"/>
        </w:rPr>
        <w:t>,</w:t>
      </w:r>
      <w:r w:rsidR="00292844" w:rsidRPr="00C45E04">
        <w:rPr>
          <w:rFonts w:cstheme="minorHAnsi"/>
          <w:lang w:val="en-GB"/>
        </w:rPr>
        <w:t xml:space="preserve"> as relocation was no longer considered just a solution to seismic and hydrogeological risk</w:t>
      </w:r>
      <w:r w:rsidR="007523EC" w:rsidRPr="00C45E04">
        <w:rPr>
          <w:rFonts w:cstheme="minorHAnsi"/>
          <w:lang w:val="en-GB"/>
        </w:rPr>
        <w:t>, but a</w:t>
      </w:r>
      <w:r w:rsidR="009C36B0" w:rsidRPr="00C45E04">
        <w:rPr>
          <w:rFonts w:cstheme="minorHAnsi"/>
          <w:lang w:val="en-GB"/>
        </w:rPr>
        <w:t>l</w:t>
      </w:r>
      <w:r w:rsidR="007523EC" w:rsidRPr="00C45E04">
        <w:rPr>
          <w:rFonts w:cstheme="minorHAnsi"/>
          <w:lang w:val="en-GB"/>
        </w:rPr>
        <w:t>s</w:t>
      </w:r>
      <w:r w:rsidR="009C36B0" w:rsidRPr="00C45E04">
        <w:rPr>
          <w:rFonts w:cstheme="minorHAnsi"/>
          <w:lang w:val="en-GB"/>
        </w:rPr>
        <w:t>o</w:t>
      </w:r>
      <w:r w:rsidR="007523EC" w:rsidRPr="00C45E04">
        <w:rPr>
          <w:rFonts w:cstheme="minorHAnsi"/>
          <w:lang w:val="en-GB"/>
        </w:rPr>
        <w:t xml:space="preserve"> </w:t>
      </w:r>
      <w:r w:rsidR="009C36B0" w:rsidRPr="00C45E04">
        <w:rPr>
          <w:rFonts w:cstheme="minorHAnsi"/>
          <w:lang w:val="en-GB"/>
        </w:rPr>
        <w:t>an aid</w:t>
      </w:r>
      <w:r w:rsidR="007523EC" w:rsidRPr="00C45E04">
        <w:rPr>
          <w:rFonts w:cstheme="minorHAnsi"/>
          <w:lang w:val="en-GB"/>
        </w:rPr>
        <w:t xml:space="preserve"> in terms of social and cultural issues. </w:t>
      </w:r>
      <w:r w:rsidR="00292844" w:rsidRPr="00C45E04">
        <w:rPr>
          <w:rFonts w:cstheme="minorHAnsi"/>
          <w:lang w:val="en-GB"/>
        </w:rPr>
        <w:t xml:space="preserve">It </w:t>
      </w:r>
      <w:r w:rsidR="007523EC" w:rsidRPr="00C45E04">
        <w:rPr>
          <w:rFonts w:cstheme="minorHAnsi"/>
          <w:lang w:val="en-GB"/>
        </w:rPr>
        <w:t xml:space="preserve">provided </w:t>
      </w:r>
      <w:r w:rsidR="00AE473B" w:rsidRPr="00C45E04">
        <w:rPr>
          <w:rFonts w:cstheme="minorHAnsi"/>
          <w:lang w:val="en-GB"/>
        </w:rPr>
        <w:t xml:space="preserve">for the elimination of unsafe and unhygienic housing in Calabria and </w:t>
      </w:r>
      <w:r w:rsidR="007523EC" w:rsidRPr="00C45E04">
        <w:rPr>
          <w:rFonts w:cstheme="minorHAnsi"/>
          <w:lang w:val="en-GB"/>
        </w:rPr>
        <w:t>provided</w:t>
      </w:r>
      <w:r w:rsidR="00AE473B" w:rsidRPr="00C45E04">
        <w:rPr>
          <w:rFonts w:cstheme="minorHAnsi"/>
          <w:lang w:val="en-GB"/>
        </w:rPr>
        <w:t xml:space="preserve"> funds for increasing employment and for education</w:t>
      </w:r>
      <w:r w:rsidR="007523EC" w:rsidRPr="00C45E04">
        <w:rPr>
          <w:rFonts w:cstheme="minorHAnsi"/>
          <w:lang w:val="en-GB"/>
        </w:rPr>
        <w:t>; i</w:t>
      </w:r>
      <w:r w:rsidR="00AE473B" w:rsidRPr="00C45E04">
        <w:rPr>
          <w:rFonts w:cstheme="minorHAnsi"/>
          <w:lang w:val="en-GB"/>
        </w:rPr>
        <w:t xml:space="preserve">n particular, 10 billion lire </w:t>
      </w:r>
      <w:proofErr w:type="gramStart"/>
      <w:r w:rsidR="00387829" w:rsidRPr="00C45E04">
        <w:rPr>
          <w:rFonts w:cstheme="minorHAnsi"/>
          <w:lang w:val="en-GB"/>
        </w:rPr>
        <w:t>was</w:t>
      </w:r>
      <w:proofErr w:type="gramEnd"/>
      <w:r w:rsidR="00387829" w:rsidRPr="00C45E04">
        <w:rPr>
          <w:rFonts w:cstheme="minorHAnsi"/>
          <w:lang w:val="en-GB"/>
        </w:rPr>
        <w:t xml:space="preserve"> </w:t>
      </w:r>
      <w:r w:rsidR="00AE473B" w:rsidRPr="00C45E04">
        <w:rPr>
          <w:rFonts w:cstheme="minorHAnsi"/>
          <w:lang w:val="en-GB"/>
        </w:rPr>
        <w:t xml:space="preserve">dedicated to housing, to accommodate families who lived in caves, shacks, basements, and unhygienic spaces; 609 million lire </w:t>
      </w:r>
      <w:r w:rsidR="00387829" w:rsidRPr="00C45E04">
        <w:rPr>
          <w:rFonts w:cstheme="minorHAnsi"/>
          <w:lang w:val="en-GB"/>
        </w:rPr>
        <w:t xml:space="preserve">was </w:t>
      </w:r>
      <w:r w:rsidR="00AE473B" w:rsidRPr="00C45E04">
        <w:rPr>
          <w:rFonts w:cstheme="minorHAnsi"/>
          <w:lang w:val="en-GB"/>
        </w:rPr>
        <w:t>allotted to equip schools with audio and television sets and class libraries.</w:t>
      </w:r>
      <w:r w:rsidR="00292844" w:rsidRPr="00C45E04">
        <w:rPr>
          <w:rFonts w:cstheme="minorHAnsi"/>
          <w:lang w:val="en-GB"/>
        </w:rPr>
        <w:t xml:space="preserve"> </w:t>
      </w:r>
      <w:r w:rsidR="00EF3AB7" w:rsidRPr="00C45E04">
        <w:rPr>
          <w:rFonts w:cstheme="minorHAnsi"/>
          <w:lang w:val="en-GB"/>
        </w:rPr>
        <w:t>The legitimate need for better living conditions was definitely translated to an idea of development that contrasted</w:t>
      </w:r>
      <w:r w:rsidR="009C36B0" w:rsidRPr="00C45E04">
        <w:rPr>
          <w:rFonts w:cstheme="minorHAnsi"/>
          <w:lang w:val="en-GB"/>
        </w:rPr>
        <w:t xml:space="preserve"> and compared</w:t>
      </w:r>
      <w:r w:rsidR="00EF3AB7" w:rsidRPr="00C45E04">
        <w:rPr>
          <w:rFonts w:cstheme="minorHAnsi"/>
          <w:lang w:val="en-GB"/>
        </w:rPr>
        <w:t xml:space="preserve"> inner areas to coastal ones, the countryside to the </w:t>
      </w:r>
      <w:r w:rsidR="009C36B0" w:rsidRPr="00C45E04">
        <w:rPr>
          <w:rFonts w:cstheme="minorHAnsi"/>
          <w:lang w:val="en-GB"/>
        </w:rPr>
        <w:t>towns</w:t>
      </w:r>
      <w:r w:rsidR="00EF3AB7" w:rsidRPr="00C45E04">
        <w:rPr>
          <w:rFonts w:cstheme="minorHAnsi"/>
          <w:lang w:val="en-GB"/>
        </w:rPr>
        <w:t>, and, above all, the rural world to the modern urban way of living.</w:t>
      </w:r>
      <w:r w:rsidR="008630B4" w:rsidRPr="00C45E04">
        <w:rPr>
          <w:rFonts w:cstheme="minorHAnsi"/>
          <w:lang w:val="en-GB"/>
        </w:rPr>
        <w:t xml:space="preserve"> </w:t>
      </w:r>
    </w:p>
    <w:p w14:paraId="714D4ACF" w14:textId="77777777" w:rsidR="00A64FED" w:rsidRPr="00C45E04" w:rsidRDefault="00A64FED" w:rsidP="00833D0F">
      <w:pPr>
        <w:spacing w:after="0" w:line="240" w:lineRule="auto"/>
        <w:jc w:val="both"/>
        <w:rPr>
          <w:rFonts w:cstheme="minorHAnsi"/>
          <w:lang w:val="en-GB"/>
        </w:rPr>
      </w:pPr>
    </w:p>
    <w:p w14:paraId="15370B9A" w14:textId="77777777" w:rsidR="00FA7648" w:rsidRPr="00C45E04" w:rsidRDefault="00FA7648" w:rsidP="00B5337E">
      <w:pPr>
        <w:spacing w:after="0" w:line="240" w:lineRule="auto"/>
        <w:ind w:firstLine="567"/>
        <w:jc w:val="both"/>
        <w:rPr>
          <w:rFonts w:cstheme="minorHAnsi"/>
          <w:i/>
          <w:iCs/>
          <w:lang w:val="en-GB"/>
        </w:rPr>
      </w:pPr>
    </w:p>
    <w:p w14:paraId="3EF8DCBF" w14:textId="02F90A5A" w:rsidR="00813ABC" w:rsidRPr="00C45E04" w:rsidRDefault="009C49B1" w:rsidP="00B5337E">
      <w:pPr>
        <w:spacing w:after="80" w:line="240" w:lineRule="auto"/>
        <w:jc w:val="both"/>
        <w:rPr>
          <w:rFonts w:cstheme="minorHAnsi"/>
          <w:i/>
          <w:iCs/>
          <w:strike/>
          <w:lang w:val="en-GB"/>
        </w:rPr>
      </w:pPr>
      <w:r w:rsidRPr="00C45E04">
        <w:rPr>
          <w:rFonts w:cstheme="minorHAnsi"/>
          <w:i/>
          <w:iCs/>
          <w:lang w:val="en-GB"/>
        </w:rPr>
        <w:t>4.</w:t>
      </w:r>
      <w:r w:rsidR="00833D0F" w:rsidRPr="00C45E04">
        <w:rPr>
          <w:rFonts w:cstheme="minorHAnsi"/>
          <w:i/>
          <w:iCs/>
          <w:lang w:val="en-GB"/>
        </w:rPr>
        <w:t xml:space="preserve"> Conclusions:</w:t>
      </w:r>
      <w:r w:rsidRPr="00C45E04">
        <w:rPr>
          <w:rFonts w:cstheme="minorHAnsi"/>
          <w:i/>
          <w:iCs/>
          <w:lang w:val="en-GB"/>
        </w:rPr>
        <w:t xml:space="preserve"> </w:t>
      </w:r>
      <w:r w:rsidR="00833D0F" w:rsidRPr="00C45E04">
        <w:rPr>
          <w:rFonts w:cstheme="minorHAnsi"/>
          <w:i/>
          <w:iCs/>
          <w:lang w:val="en-GB"/>
        </w:rPr>
        <w:t>from the 1970s to the contemporary debate</w:t>
      </w:r>
    </w:p>
    <w:p w14:paraId="70AB16B7" w14:textId="67642551" w:rsidR="00813ABC" w:rsidRPr="00C45E04" w:rsidRDefault="00813ABC" w:rsidP="007A1EB5">
      <w:pPr>
        <w:spacing w:after="0" w:line="240" w:lineRule="auto"/>
        <w:ind w:firstLine="567"/>
        <w:jc w:val="both"/>
        <w:rPr>
          <w:rFonts w:cstheme="minorHAnsi"/>
          <w:bCs/>
          <w:lang w:val="en-GB"/>
        </w:rPr>
      </w:pPr>
      <w:r w:rsidRPr="00C45E04">
        <w:rPr>
          <w:rFonts w:cstheme="minorHAnsi"/>
          <w:bCs/>
          <w:lang w:val="en-GB"/>
        </w:rPr>
        <w:t>Eventually, Africo was relocated near the coast, very far from the original settlement, where the inhabitants, almost all shepherds, and farmers, realized how they would have no new job opportunities, as the new village was near the sea</w:t>
      </w:r>
      <w:r w:rsidR="00E64FBE" w:rsidRPr="00C45E04">
        <w:rPr>
          <w:rStyle w:val="Rimandonotaapidipagina"/>
          <w:rFonts w:cstheme="minorHAnsi"/>
          <w:bCs/>
          <w:lang w:val="en-GB"/>
        </w:rPr>
        <w:footnoteReference w:id="105"/>
      </w:r>
      <w:r w:rsidR="00846050" w:rsidRPr="00C45E04">
        <w:rPr>
          <w:rFonts w:cstheme="minorHAnsi"/>
          <w:bCs/>
          <w:lang w:val="en-GB"/>
        </w:rPr>
        <w:t xml:space="preserve"> (Figg. 1</w:t>
      </w:r>
      <w:r w:rsidR="001D503D" w:rsidRPr="00C45E04">
        <w:rPr>
          <w:rFonts w:cstheme="minorHAnsi"/>
          <w:bCs/>
          <w:lang w:val="en-GB"/>
        </w:rPr>
        <w:t>8</w:t>
      </w:r>
      <w:r w:rsidR="00846050" w:rsidRPr="00C45E04">
        <w:rPr>
          <w:rFonts w:cstheme="minorHAnsi"/>
          <w:bCs/>
          <w:lang w:val="en-GB"/>
        </w:rPr>
        <w:t>-20)</w:t>
      </w:r>
      <w:r w:rsidR="007A1EB5" w:rsidRPr="00C45E04">
        <w:rPr>
          <w:rFonts w:cstheme="minorHAnsi"/>
          <w:bCs/>
          <w:lang w:val="en-GB"/>
        </w:rPr>
        <w:t>.</w:t>
      </w:r>
      <w:r w:rsidRPr="00C45E04">
        <w:rPr>
          <w:rFonts w:cstheme="minorHAnsi"/>
          <w:bCs/>
          <w:lang w:val="en-GB"/>
        </w:rPr>
        <w:t xml:space="preserve"> This launched a debate </w:t>
      </w:r>
      <w:r w:rsidR="00E64FBE" w:rsidRPr="00C45E04">
        <w:rPr>
          <w:rFonts w:cstheme="minorHAnsi"/>
          <w:bCs/>
          <w:lang w:val="en-GB"/>
        </w:rPr>
        <w:t>that</w:t>
      </w:r>
      <w:r w:rsidRPr="00C45E04">
        <w:rPr>
          <w:rFonts w:cstheme="minorHAnsi"/>
          <w:bCs/>
          <w:lang w:val="en-GB"/>
        </w:rPr>
        <w:t xml:space="preserve"> is still, in part, active: on the Ionian coast, the exodus was at the root of the phenomenon of </w:t>
      </w:r>
      <w:proofErr w:type="spellStart"/>
      <w:r w:rsidRPr="00C45E04">
        <w:rPr>
          <w:rFonts w:cstheme="minorHAnsi"/>
          <w:bCs/>
          <w:i/>
          <w:iCs/>
          <w:lang w:val="en-GB"/>
        </w:rPr>
        <w:t>paesi</w:t>
      </w:r>
      <w:proofErr w:type="spellEnd"/>
      <w:r w:rsidRPr="00C45E04">
        <w:rPr>
          <w:rFonts w:cstheme="minorHAnsi"/>
          <w:bCs/>
          <w:i/>
          <w:iCs/>
          <w:lang w:val="en-GB"/>
        </w:rPr>
        <w:t xml:space="preserve"> </w:t>
      </w:r>
      <w:proofErr w:type="spellStart"/>
      <w:r w:rsidRPr="00C45E04">
        <w:rPr>
          <w:rFonts w:cstheme="minorHAnsi"/>
          <w:bCs/>
          <w:i/>
          <w:iCs/>
          <w:lang w:val="en-GB"/>
        </w:rPr>
        <w:t>erranti</w:t>
      </w:r>
      <w:proofErr w:type="spellEnd"/>
      <w:r w:rsidRPr="00C45E04">
        <w:rPr>
          <w:rFonts w:cstheme="minorHAnsi"/>
          <w:bCs/>
          <w:lang w:val="en-GB"/>
        </w:rPr>
        <w:t xml:space="preserve"> (wandering villages)</w:t>
      </w:r>
      <w:r w:rsidRPr="00C45E04">
        <w:rPr>
          <w:rStyle w:val="Rimandonotaapidipagina"/>
          <w:rFonts w:cstheme="minorHAnsi"/>
          <w:bCs/>
          <w:lang w:val="en-GB"/>
        </w:rPr>
        <w:footnoteReference w:id="106"/>
      </w:r>
      <w:r w:rsidRPr="00C45E04">
        <w:rPr>
          <w:rFonts w:cstheme="minorHAnsi"/>
          <w:bCs/>
          <w:lang w:val="en-GB"/>
        </w:rPr>
        <w:t xml:space="preserve"> where depopulation weakened entire communities that were unable to support their ancient settlements and not even able to set up productive activities in the new sites. </w:t>
      </w:r>
      <w:r w:rsidR="007A1EB5" w:rsidRPr="00C45E04">
        <w:rPr>
          <w:rFonts w:cstheme="minorHAnsi"/>
          <w:bCs/>
          <w:lang w:val="en-GB"/>
        </w:rPr>
        <w:t xml:space="preserve">The phenomenon is also </w:t>
      </w:r>
      <w:r w:rsidRPr="00C45E04">
        <w:rPr>
          <w:rFonts w:cstheme="minorHAnsi"/>
          <w:bCs/>
          <w:lang w:val="en-GB"/>
        </w:rPr>
        <w:t xml:space="preserve">called </w:t>
      </w:r>
      <w:proofErr w:type="spellStart"/>
      <w:r w:rsidRPr="00C45E04">
        <w:rPr>
          <w:rFonts w:cstheme="minorHAnsi"/>
          <w:bCs/>
          <w:i/>
          <w:iCs/>
          <w:lang w:val="en-GB"/>
        </w:rPr>
        <w:t>paesi</w:t>
      </w:r>
      <w:proofErr w:type="spellEnd"/>
      <w:r w:rsidRPr="00C45E04">
        <w:rPr>
          <w:rFonts w:cstheme="minorHAnsi"/>
          <w:bCs/>
          <w:i/>
          <w:iCs/>
          <w:lang w:val="en-GB"/>
        </w:rPr>
        <w:t xml:space="preserve"> </w:t>
      </w:r>
      <w:proofErr w:type="spellStart"/>
      <w:r w:rsidRPr="00C45E04">
        <w:rPr>
          <w:rFonts w:cstheme="minorHAnsi"/>
          <w:bCs/>
          <w:i/>
          <w:iCs/>
          <w:lang w:val="en-GB"/>
        </w:rPr>
        <w:t>doppi</w:t>
      </w:r>
      <w:proofErr w:type="spellEnd"/>
      <w:r w:rsidRPr="00C45E04">
        <w:rPr>
          <w:rFonts w:cstheme="minorHAnsi"/>
          <w:bCs/>
          <w:lang w:val="en-GB"/>
        </w:rPr>
        <w:t xml:space="preserve"> (double villages)</w:t>
      </w:r>
      <w:r w:rsidR="007A1EB5" w:rsidRPr="00C45E04">
        <w:rPr>
          <w:rFonts w:cstheme="minorHAnsi"/>
          <w:bCs/>
          <w:lang w:val="en-GB"/>
        </w:rPr>
        <w:t xml:space="preserve"> and </w:t>
      </w:r>
      <w:r w:rsidRPr="00C45E04">
        <w:rPr>
          <w:rFonts w:cstheme="minorHAnsi"/>
          <w:bCs/>
          <w:lang w:val="en-GB"/>
        </w:rPr>
        <w:t xml:space="preserve">  based on the division between the ancient settlements on the hills or mountains and the new settlements built over time on the coast or in reclaimed areas</w:t>
      </w:r>
      <w:r w:rsidR="007A1EB5" w:rsidRPr="00C45E04">
        <w:rPr>
          <w:rFonts w:cstheme="minorHAnsi"/>
          <w:bCs/>
          <w:lang w:val="en-GB"/>
        </w:rPr>
        <w:t>; t</w:t>
      </w:r>
      <w:r w:rsidRPr="00C45E04">
        <w:rPr>
          <w:rFonts w:cstheme="minorHAnsi"/>
          <w:bCs/>
          <w:lang w:val="en-GB"/>
        </w:rPr>
        <w:t>he latter appear different from the ancient, pre-existing and often traditional towns and villages, since they were far from representing truly autonomous centres, as they still administratively depended on the mother town located in inner areas</w:t>
      </w:r>
      <w:r w:rsidRPr="00C45E04">
        <w:rPr>
          <w:rStyle w:val="Rimandonotaapidipagina"/>
          <w:rFonts w:cstheme="minorHAnsi"/>
          <w:bCs/>
          <w:lang w:val="en-GB"/>
        </w:rPr>
        <w:footnoteReference w:id="107"/>
      </w:r>
      <w:r w:rsidRPr="00C45E04">
        <w:rPr>
          <w:rFonts w:cstheme="minorHAnsi"/>
          <w:bCs/>
          <w:lang w:val="en-GB"/>
        </w:rPr>
        <w:t xml:space="preserve">. Above all, this phenomenon ended up accelerating the hydrogeological instability, which was one of the reasons of the abandonment, due to the lack of maintenance interventions on the territory that the ancient peasant communities had practiced in inner areas. This could no longer be guaranteed as they had emigrated or moved to the coastal areas, where the effects of hydrogeological instability were paradoxically harder felt. Contacts between the new settlements and the original ones were frequent, but the road connections were not satisfactory. The isolation of inner area villages </w:t>
      </w:r>
      <w:r w:rsidR="007A1EB5" w:rsidRPr="00C45E04">
        <w:rPr>
          <w:rFonts w:cstheme="minorHAnsi"/>
          <w:bCs/>
          <w:lang w:val="en-GB"/>
        </w:rPr>
        <w:t>–</w:t>
      </w:r>
      <w:r w:rsidRPr="00C45E04">
        <w:rPr>
          <w:rFonts w:cstheme="minorHAnsi"/>
          <w:bCs/>
          <w:lang w:val="en-GB"/>
        </w:rPr>
        <w:t xml:space="preserve"> due to poor roads </w:t>
      </w:r>
      <w:r w:rsidR="007A1EB5" w:rsidRPr="00C45E04">
        <w:rPr>
          <w:rFonts w:cstheme="minorHAnsi"/>
          <w:bCs/>
          <w:lang w:val="en-GB"/>
        </w:rPr>
        <w:t>–</w:t>
      </w:r>
      <w:r w:rsidRPr="00C45E04">
        <w:rPr>
          <w:rFonts w:cstheme="minorHAnsi"/>
          <w:bCs/>
          <w:lang w:val="en-GB"/>
        </w:rPr>
        <w:t xml:space="preserve"> was also at the origin of their underdevelopment which has continued, up to today, thus </w:t>
      </w:r>
      <w:proofErr w:type="spellStart"/>
      <w:r w:rsidRPr="00C45E04">
        <w:rPr>
          <w:rFonts w:cstheme="minorHAnsi"/>
          <w:bCs/>
          <w:lang w:val="en-GB"/>
        </w:rPr>
        <w:t>fueling</w:t>
      </w:r>
      <w:proofErr w:type="spellEnd"/>
      <w:r w:rsidRPr="00C45E04">
        <w:rPr>
          <w:rFonts w:cstheme="minorHAnsi"/>
          <w:bCs/>
          <w:lang w:val="en-GB"/>
        </w:rPr>
        <w:t xml:space="preserve"> the precariousness of the general living conditions of the population residing in these areas</w:t>
      </w:r>
      <w:r w:rsidRPr="00C45E04">
        <w:rPr>
          <w:rStyle w:val="Rimandonotaapidipagina"/>
          <w:rFonts w:cstheme="minorHAnsi"/>
          <w:bCs/>
          <w:lang w:val="en-GB"/>
        </w:rPr>
        <w:footnoteReference w:id="108"/>
      </w:r>
      <w:r w:rsidRPr="00C45E04">
        <w:rPr>
          <w:rFonts w:cstheme="minorHAnsi"/>
          <w:bCs/>
          <w:lang w:val="en-GB"/>
        </w:rPr>
        <w:t>.</w:t>
      </w:r>
    </w:p>
    <w:p w14:paraId="0BAD400D" w14:textId="000C28FB" w:rsidR="000435C4" w:rsidRPr="00C45E04" w:rsidRDefault="009C49B1" w:rsidP="00257CF0">
      <w:pPr>
        <w:spacing w:after="0" w:line="240" w:lineRule="auto"/>
        <w:ind w:firstLine="567"/>
        <w:jc w:val="both"/>
        <w:rPr>
          <w:rFonts w:cstheme="minorHAnsi"/>
          <w:lang w:val="en-GB"/>
        </w:rPr>
      </w:pPr>
      <w:r w:rsidRPr="00C45E04">
        <w:rPr>
          <w:rFonts w:cstheme="minorHAnsi"/>
          <w:lang w:val="en-GB"/>
        </w:rPr>
        <w:t xml:space="preserve">In </w:t>
      </w:r>
      <w:r w:rsidR="009A676D" w:rsidRPr="00C45E04">
        <w:rPr>
          <w:rFonts w:cstheme="minorHAnsi"/>
          <w:lang w:val="en-GB"/>
        </w:rPr>
        <w:t xml:space="preserve">the </w:t>
      </w:r>
      <w:r w:rsidRPr="00C45E04">
        <w:rPr>
          <w:rFonts w:cstheme="minorHAnsi"/>
          <w:lang w:val="en-GB"/>
        </w:rPr>
        <w:t>197</w:t>
      </w:r>
      <w:r w:rsidR="009A676D" w:rsidRPr="00C45E04">
        <w:rPr>
          <w:rFonts w:cstheme="minorHAnsi"/>
          <w:lang w:val="en-GB"/>
        </w:rPr>
        <w:t>0s</w:t>
      </w:r>
      <w:r w:rsidRPr="00C45E04">
        <w:rPr>
          <w:rFonts w:cstheme="minorHAnsi"/>
          <w:lang w:val="en-GB"/>
        </w:rPr>
        <w:t xml:space="preserve"> in Italy some of the national government </w:t>
      </w:r>
      <w:r w:rsidR="009A676D" w:rsidRPr="00C45E04">
        <w:rPr>
          <w:rFonts w:cstheme="minorHAnsi"/>
          <w:lang w:val="en-GB"/>
        </w:rPr>
        <w:t>competencies</w:t>
      </w:r>
      <w:r w:rsidRPr="00C45E04">
        <w:rPr>
          <w:rFonts w:cstheme="minorHAnsi"/>
          <w:lang w:val="en-GB"/>
        </w:rPr>
        <w:t xml:space="preserve">, among which </w:t>
      </w:r>
      <w:r w:rsidR="009A676D" w:rsidRPr="00C45E04">
        <w:rPr>
          <w:rFonts w:cstheme="minorHAnsi"/>
          <w:lang w:val="en-GB"/>
        </w:rPr>
        <w:t>the relocation and stabilization of towns and villages</w:t>
      </w:r>
      <w:r w:rsidR="009A676D" w:rsidRPr="00C45E04">
        <w:rPr>
          <w:rStyle w:val="Rimandonotaapidipagina"/>
          <w:rFonts w:cstheme="minorHAnsi"/>
          <w:lang w:val="en-GB"/>
        </w:rPr>
        <w:footnoteReference w:id="109"/>
      </w:r>
      <w:r w:rsidR="009A676D" w:rsidRPr="00C45E04">
        <w:rPr>
          <w:rFonts w:cstheme="minorHAnsi"/>
          <w:lang w:val="en-GB"/>
        </w:rPr>
        <w:t xml:space="preserve">, </w:t>
      </w:r>
      <w:r w:rsidRPr="00C45E04">
        <w:rPr>
          <w:rFonts w:cstheme="minorHAnsi"/>
          <w:lang w:val="en-GB"/>
        </w:rPr>
        <w:t>passed to the regions</w:t>
      </w:r>
      <w:r w:rsidR="009A676D" w:rsidRPr="00C45E04">
        <w:rPr>
          <w:rFonts w:cstheme="minorHAnsi"/>
          <w:lang w:val="en-GB"/>
        </w:rPr>
        <w:t>.</w:t>
      </w:r>
      <w:r w:rsidRPr="00C45E04">
        <w:rPr>
          <w:rFonts w:cstheme="minorHAnsi"/>
          <w:lang w:val="en-GB"/>
        </w:rPr>
        <w:t xml:space="preserve"> However</w:t>
      </w:r>
      <w:r w:rsidR="009A676D" w:rsidRPr="00C45E04">
        <w:rPr>
          <w:rFonts w:cstheme="minorHAnsi"/>
          <w:lang w:val="en-GB"/>
        </w:rPr>
        <w:t xml:space="preserve">, the approach to the issue </w:t>
      </w:r>
      <w:r w:rsidR="00B773B1" w:rsidRPr="00C45E04">
        <w:rPr>
          <w:rFonts w:cstheme="minorHAnsi"/>
          <w:lang w:val="en-GB"/>
        </w:rPr>
        <w:t xml:space="preserve">carried on by the regional government </w:t>
      </w:r>
      <w:r w:rsidR="009A676D" w:rsidRPr="00C45E04">
        <w:rPr>
          <w:rFonts w:cstheme="minorHAnsi"/>
          <w:lang w:val="en-GB"/>
        </w:rPr>
        <w:t>continued</w:t>
      </w:r>
      <w:r w:rsidR="00B773B1" w:rsidRPr="00C45E04">
        <w:rPr>
          <w:rFonts w:cstheme="minorHAnsi"/>
          <w:lang w:val="en-GB"/>
        </w:rPr>
        <w:t xml:space="preserve"> </w:t>
      </w:r>
      <w:r w:rsidR="009A676D" w:rsidRPr="00C45E04">
        <w:rPr>
          <w:rFonts w:cstheme="minorHAnsi"/>
          <w:lang w:val="en-GB"/>
        </w:rPr>
        <w:t>to be</w:t>
      </w:r>
      <w:r w:rsidRPr="00C45E04">
        <w:rPr>
          <w:rFonts w:cstheme="minorHAnsi"/>
          <w:lang w:val="en-GB"/>
        </w:rPr>
        <w:t xml:space="preserve"> </w:t>
      </w:r>
      <w:r w:rsidR="00B773B1" w:rsidRPr="00C45E04">
        <w:rPr>
          <w:rFonts w:cstheme="minorHAnsi"/>
          <w:lang w:val="en-GB"/>
        </w:rPr>
        <w:t>nearly the same</w:t>
      </w:r>
      <w:r w:rsidR="009A676D" w:rsidRPr="00C45E04">
        <w:rPr>
          <w:rFonts w:cstheme="minorHAnsi"/>
          <w:lang w:val="en-GB"/>
        </w:rPr>
        <w:t xml:space="preserve"> </w:t>
      </w:r>
      <w:r w:rsidR="00B773B1" w:rsidRPr="00C45E04">
        <w:rPr>
          <w:rFonts w:cstheme="minorHAnsi"/>
          <w:lang w:val="en-GB"/>
        </w:rPr>
        <w:t xml:space="preserve">as </w:t>
      </w:r>
      <w:r w:rsidR="009A676D" w:rsidRPr="00C45E04">
        <w:rPr>
          <w:rFonts w:cstheme="minorHAnsi"/>
          <w:lang w:val="en-GB"/>
        </w:rPr>
        <w:t xml:space="preserve">the </w:t>
      </w:r>
      <w:r w:rsidR="00B773B1" w:rsidRPr="00C45E04">
        <w:rPr>
          <w:rFonts w:cstheme="minorHAnsi"/>
          <w:lang w:val="en-GB"/>
        </w:rPr>
        <w:t>national</w:t>
      </w:r>
      <w:r w:rsidRPr="00C45E04">
        <w:rPr>
          <w:rFonts w:cstheme="minorHAnsi"/>
          <w:lang w:val="en-GB"/>
        </w:rPr>
        <w:t xml:space="preserve"> </w:t>
      </w:r>
      <w:r w:rsidR="009A676D" w:rsidRPr="00C45E04">
        <w:rPr>
          <w:rFonts w:cstheme="minorHAnsi"/>
          <w:lang w:val="en-GB"/>
        </w:rPr>
        <w:t xml:space="preserve">one. </w:t>
      </w:r>
      <w:r w:rsidR="007A1EB5" w:rsidRPr="00C45E04">
        <w:rPr>
          <w:rFonts w:cstheme="minorHAnsi"/>
          <w:lang w:val="en-GB"/>
        </w:rPr>
        <w:t>The first law emitted by the regional government, Regional Law n. 16, 31</w:t>
      </w:r>
      <w:r w:rsidR="007A1EB5" w:rsidRPr="00C45E04">
        <w:rPr>
          <w:rFonts w:cstheme="minorHAnsi"/>
          <w:vertAlign w:val="superscript"/>
          <w:lang w:val="en-GB"/>
        </w:rPr>
        <w:t>st</w:t>
      </w:r>
      <w:r w:rsidR="007A1EB5" w:rsidRPr="00C45E04">
        <w:rPr>
          <w:rFonts w:cstheme="minorHAnsi"/>
          <w:lang w:val="en-GB"/>
        </w:rPr>
        <w:t xml:space="preserve"> August 1973 – “Relocation and stabilization of towns and villages plagued by natural disasters”, provided for relocation plans which had to include the identification of the new areas, a preliminary project of new towns and new infrastructures, the costs and, as the only novelty, the indication of the new use of the areas to be abandoned. The Regional Law n. 22, 20</w:t>
      </w:r>
      <w:r w:rsidR="007A1EB5" w:rsidRPr="00C45E04">
        <w:rPr>
          <w:rFonts w:cstheme="minorHAnsi"/>
          <w:vertAlign w:val="superscript"/>
          <w:lang w:val="en-GB"/>
        </w:rPr>
        <w:t>th</w:t>
      </w:r>
      <w:r w:rsidR="007A1EB5" w:rsidRPr="00C45E04">
        <w:rPr>
          <w:rFonts w:cstheme="minorHAnsi"/>
          <w:lang w:val="en-GB"/>
        </w:rPr>
        <w:t xml:space="preserve"> August 1977 allowed the regional government to intervene also in the absence of a preliminary project and, above all, without the indication of the new uses of the areas to be abandoned. </w:t>
      </w:r>
      <w:r w:rsidR="006B114C" w:rsidRPr="00C45E04">
        <w:rPr>
          <w:rFonts w:cstheme="minorHAnsi"/>
          <w:lang w:val="en-GB"/>
        </w:rPr>
        <w:t xml:space="preserve">Within this legislative framework, </w:t>
      </w:r>
      <w:r w:rsidR="006B114C" w:rsidRPr="00C45E04">
        <w:rPr>
          <w:rFonts w:cstheme="minorHAnsi"/>
          <w:lang w:val="en-GB"/>
        </w:rPr>
        <w:lastRenderedPageBreak/>
        <w:t xml:space="preserve">following also the transfers planned already in the 1950s, the new towns of </w:t>
      </w:r>
      <w:proofErr w:type="spellStart"/>
      <w:r w:rsidR="006B114C" w:rsidRPr="00C45E04">
        <w:rPr>
          <w:rFonts w:cstheme="minorHAnsi"/>
          <w:lang w:val="en-GB"/>
        </w:rPr>
        <w:t>Cardeto</w:t>
      </w:r>
      <w:proofErr w:type="spellEnd"/>
      <w:r w:rsidR="006B114C" w:rsidRPr="00C45E04">
        <w:rPr>
          <w:rFonts w:cstheme="minorHAnsi"/>
          <w:lang w:val="en-GB"/>
        </w:rPr>
        <w:t xml:space="preserve">, </w:t>
      </w:r>
      <w:proofErr w:type="spellStart"/>
      <w:r w:rsidR="006B114C" w:rsidRPr="00C45E04">
        <w:rPr>
          <w:rFonts w:cstheme="minorHAnsi"/>
          <w:lang w:val="en-GB"/>
        </w:rPr>
        <w:t>Condofuri</w:t>
      </w:r>
      <w:proofErr w:type="spellEnd"/>
      <w:r w:rsidR="00257CF0" w:rsidRPr="00C45E04">
        <w:rPr>
          <w:rFonts w:cstheme="minorHAnsi"/>
          <w:lang w:val="en-GB"/>
        </w:rPr>
        <w:t xml:space="preserve">, and </w:t>
      </w:r>
      <w:proofErr w:type="spellStart"/>
      <w:r w:rsidR="006B114C" w:rsidRPr="00C45E04">
        <w:rPr>
          <w:rFonts w:cstheme="minorHAnsi"/>
          <w:lang w:val="en-GB"/>
        </w:rPr>
        <w:t>Pentedattilo</w:t>
      </w:r>
      <w:proofErr w:type="spellEnd"/>
      <w:r w:rsidR="00257CF0" w:rsidRPr="00C45E04">
        <w:rPr>
          <w:rFonts w:cstheme="minorHAnsi"/>
          <w:lang w:val="en-GB"/>
        </w:rPr>
        <w:t xml:space="preserve"> </w:t>
      </w:r>
      <w:r w:rsidR="006B114C" w:rsidRPr="00C45E04">
        <w:rPr>
          <w:rFonts w:cstheme="minorHAnsi"/>
          <w:lang w:val="en-GB"/>
        </w:rPr>
        <w:t>arose.</w:t>
      </w:r>
      <w:r w:rsidR="00257CF0" w:rsidRPr="00C45E04">
        <w:rPr>
          <w:lang w:val="en-GB"/>
        </w:rPr>
        <w:t xml:space="preserve"> </w:t>
      </w:r>
      <w:proofErr w:type="spellStart"/>
      <w:r w:rsidR="00257CF0" w:rsidRPr="00C45E04">
        <w:rPr>
          <w:lang w:val="en-GB"/>
        </w:rPr>
        <w:t>Roghudi</w:t>
      </w:r>
      <w:proofErr w:type="spellEnd"/>
      <w:r w:rsidR="00257CF0" w:rsidRPr="00C45E04">
        <w:rPr>
          <w:lang w:val="en-GB"/>
        </w:rPr>
        <w:t xml:space="preserve"> Vecchio </w:t>
      </w:r>
      <w:r w:rsidR="00257CF0" w:rsidRPr="00C45E04">
        <w:rPr>
          <w:rFonts w:cstheme="minorHAnsi"/>
          <w:lang w:val="en-GB"/>
        </w:rPr>
        <w:t xml:space="preserve">was declared unusable following the two very strong floods that occurred in October 1971 and January 1973, and the inhabitants were distributed in the </w:t>
      </w:r>
      <w:proofErr w:type="spellStart"/>
      <w:r w:rsidR="00257CF0" w:rsidRPr="00C45E04">
        <w:rPr>
          <w:rFonts w:cstheme="minorHAnsi"/>
          <w:lang w:val="en-GB"/>
        </w:rPr>
        <w:t>neighboring</w:t>
      </w:r>
      <w:proofErr w:type="spellEnd"/>
      <w:r w:rsidR="00257CF0" w:rsidRPr="00C45E04">
        <w:rPr>
          <w:rFonts w:cstheme="minorHAnsi"/>
          <w:lang w:val="en-GB"/>
        </w:rPr>
        <w:t xml:space="preserve"> towns. After eighteen years, in 1988, the new </w:t>
      </w:r>
      <w:proofErr w:type="spellStart"/>
      <w:r w:rsidR="00257CF0" w:rsidRPr="00C45E04">
        <w:rPr>
          <w:rFonts w:cstheme="minorHAnsi"/>
          <w:lang w:val="en-GB"/>
        </w:rPr>
        <w:t>Roghudi</w:t>
      </w:r>
      <w:proofErr w:type="spellEnd"/>
      <w:r w:rsidR="00257CF0" w:rsidRPr="00C45E04">
        <w:rPr>
          <w:rFonts w:cstheme="minorHAnsi"/>
          <w:lang w:val="en-GB"/>
        </w:rPr>
        <w:t xml:space="preserve"> was born near the Ionian coast within the territory of Melito di Porto Salvo</w:t>
      </w:r>
      <w:r w:rsidR="00846050" w:rsidRPr="00C45E04">
        <w:rPr>
          <w:rFonts w:cstheme="minorHAnsi"/>
          <w:lang w:val="en-GB"/>
        </w:rPr>
        <w:t xml:space="preserve"> (Figg. 21-22)</w:t>
      </w:r>
      <w:r w:rsidR="00257CF0" w:rsidRPr="00C45E04">
        <w:rPr>
          <w:rFonts w:cstheme="minorHAnsi"/>
          <w:lang w:val="en-GB"/>
        </w:rPr>
        <w:t>.</w:t>
      </w:r>
    </w:p>
    <w:p w14:paraId="0AD64F6F" w14:textId="3D2DC1CA" w:rsidR="009C49B1" w:rsidRPr="00C45E04" w:rsidRDefault="00B773B1" w:rsidP="00B5337E">
      <w:pPr>
        <w:spacing w:after="0" w:line="240" w:lineRule="auto"/>
        <w:ind w:firstLine="567"/>
        <w:jc w:val="both"/>
        <w:rPr>
          <w:rFonts w:cstheme="minorHAnsi"/>
          <w:lang w:val="en-GB"/>
        </w:rPr>
      </w:pPr>
      <w:r w:rsidRPr="00C45E04">
        <w:rPr>
          <w:rFonts w:cstheme="minorHAnsi"/>
          <w:lang w:val="en-GB"/>
        </w:rPr>
        <w:t xml:space="preserve">In March and </w:t>
      </w:r>
      <w:proofErr w:type="gramStart"/>
      <w:r w:rsidRPr="00C45E04">
        <w:rPr>
          <w:rFonts w:cstheme="minorHAnsi"/>
          <w:lang w:val="en-GB"/>
        </w:rPr>
        <w:t>April  1978</w:t>
      </w:r>
      <w:proofErr w:type="gramEnd"/>
      <w:r w:rsidRPr="00C45E04">
        <w:rPr>
          <w:rFonts w:cstheme="minorHAnsi"/>
          <w:lang w:val="en-GB"/>
        </w:rPr>
        <w:t xml:space="preserve"> some earthquakes </w:t>
      </w:r>
      <w:r w:rsidR="00257CF0" w:rsidRPr="00C45E04">
        <w:rPr>
          <w:rFonts w:cstheme="minorHAnsi"/>
          <w:lang w:val="en-GB"/>
        </w:rPr>
        <w:t xml:space="preserve">damaged some small towns </w:t>
      </w:r>
      <w:r w:rsidRPr="00C45E04">
        <w:rPr>
          <w:rFonts w:cstheme="minorHAnsi"/>
          <w:lang w:val="en-GB"/>
        </w:rPr>
        <w:t>in the Ionic area</w:t>
      </w:r>
      <w:r w:rsidR="00257CF0" w:rsidRPr="00C45E04">
        <w:rPr>
          <w:rFonts w:cstheme="minorHAnsi"/>
          <w:lang w:val="en-GB"/>
        </w:rPr>
        <w:t xml:space="preserve">, such as </w:t>
      </w:r>
      <w:proofErr w:type="spellStart"/>
      <w:r w:rsidR="00257CF0" w:rsidRPr="00C45E04">
        <w:rPr>
          <w:rFonts w:cstheme="minorHAnsi"/>
          <w:lang w:val="en-GB"/>
        </w:rPr>
        <w:t>Ferruzzano</w:t>
      </w:r>
      <w:proofErr w:type="spellEnd"/>
      <w:r w:rsidR="00257CF0" w:rsidRPr="00C45E04">
        <w:rPr>
          <w:rFonts w:cstheme="minorHAnsi"/>
          <w:lang w:val="en-GB"/>
        </w:rPr>
        <w:t>, where it caused some collapses and cracks to the 70% of buildings</w:t>
      </w:r>
      <w:r w:rsidR="00257CF0" w:rsidRPr="00C45E04">
        <w:rPr>
          <w:rStyle w:val="Rimandonotaapidipagina"/>
          <w:rFonts w:asciiTheme="majorHAnsi" w:hAnsiTheme="majorHAnsi" w:cstheme="majorHAnsi"/>
          <w:lang w:val="en-GB"/>
        </w:rPr>
        <w:footnoteReference w:id="110"/>
      </w:r>
      <w:r w:rsidR="00257CF0" w:rsidRPr="00C45E04">
        <w:rPr>
          <w:rFonts w:cstheme="minorHAnsi"/>
          <w:lang w:val="en-GB"/>
        </w:rPr>
        <w:t>.  This</w:t>
      </w:r>
      <w:r w:rsidRPr="00C45E04">
        <w:rPr>
          <w:rFonts w:cstheme="minorHAnsi"/>
          <w:lang w:val="en-GB"/>
        </w:rPr>
        <w:t xml:space="preserve"> pushed the </w:t>
      </w:r>
      <w:proofErr w:type="gramStart"/>
      <w:r w:rsidRPr="00C45E04">
        <w:rPr>
          <w:rFonts w:cstheme="minorHAnsi"/>
          <w:lang w:val="en-GB"/>
        </w:rPr>
        <w:t>Regional</w:t>
      </w:r>
      <w:proofErr w:type="gramEnd"/>
      <w:r w:rsidRPr="00C45E04">
        <w:rPr>
          <w:rFonts w:cstheme="minorHAnsi"/>
          <w:lang w:val="en-GB"/>
        </w:rPr>
        <w:t xml:space="preserve"> government to intervene with funds aimed at repairing the damages in some towns and villages</w:t>
      </w:r>
      <w:r w:rsidR="00257CF0" w:rsidRPr="00C45E04">
        <w:rPr>
          <w:rFonts w:cstheme="minorHAnsi"/>
          <w:lang w:val="en-GB"/>
        </w:rPr>
        <w:t>.</w:t>
      </w:r>
      <w:r w:rsidRPr="00C45E04">
        <w:rPr>
          <w:rFonts w:cstheme="minorHAnsi"/>
          <w:lang w:val="en-GB"/>
        </w:rPr>
        <w:t xml:space="preserve"> The </w:t>
      </w:r>
      <w:r w:rsidR="000435C4" w:rsidRPr="00C45E04">
        <w:rPr>
          <w:rFonts w:cstheme="minorHAnsi"/>
          <w:lang w:val="en-GB"/>
        </w:rPr>
        <w:t xml:space="preserve">Regional Law </w:t>
      </w:r>
      <w:r w:rsidRPr="00C45E04">
        <w:rPr>
          <w:rFonts w:cstheme="minorHAnsi"/>
          <w:lang w:val="en-GB"/>
        </w:rPr>
        <w:t>n. 2</w:t>
      </w:r>
      <w:r w:rsidR="00402041" w:rsidRPr="00C45E04">
        <w:rPr>
          <w:rFonts w:cstheme="minorHAnsi"/>
          <w:lang w:val="en-GB"/>
        </w:rPr>
        <w:t>, 24</w:t>
      </w:r>
      <w:r w:rsidR="00402041" w:rsidRPr="00C45E04">
        <w:rPr>
          <w:rFonts w:cstheme="minorHAnsi"/>
          <w:vertAlign w:val="superscript"/>
          <w:lang w:val="en-GB"/>
        </w:rPr>
        <w:t>th</w:t>
      </w:r>
      <w:r w:rsidR="00402041" w:rsidRPr="00C45E04">
        <w:rPr>
          <w:rFonts w:cstheme="minorHAnsi"/>
          <w:lang w:val="en-GB"/>
        </w:rPr>
        <w:t xml:space="preserve"> February 1979, didn’t concern the relocation of damaged settlements, but only the reconstruction, </w:t>
      </w:r>
      <w:r w:rsidR="00FD68E0" w:rsidRPr="00C45E04">
        <w:rPr>
          <w:rFonts w:cstheme="minorHAnsi"/>
          <w:lang w:val="en-GB"/>
        </w:rPr>
        <w:t>repair</w:t>
      </w:r>
      <w:r w:rsidR="00402041" w:rsidRPr="00C45E04">
        <w:rPr>
          <w:rFonts w:cstheme="minorHAnsi"/>
          <w:lang w:val="en-GB"/>
        </w:rPr>
        <w:t xml:space="preserve">, and </w:t>
      </w:r>
      <w:r w:rsidR="00257CF0" w:rsidRPr="00C45E04">
        <w:rPr>
          <w:rFonts w:cstheme="minorHAnsi"/>
          <w:lang w:val="en-GB"/>
        </w:rPr>
        <w:t>recovery</w:t>
      </w:r>
      <w:r w:rsidR="00402041" w:rsidRPr="00C45E04">
        <w:rPr>
          <w:rFonts w:cstheme="minorHAnsi"/>
          <w:lang w:val="en-GB"/>
        </w:rPr>
        <w:t xml:space="preserve"> of buildings destroyed or damaged by the earthquakes</w:t>
      </w:r>
      <w:r w:rsidR="00257CF0" w:rsidRPr="00C45E04">
        <w:rPr>
          <w:rStyle w:val="Rimandonotaapidipagina"/>
          <w:rFonts w:cstheme="minorHAnsi"/>
          <w:lang w:val="en-GB"/>
        </w:rPr>
        <w:footnoteReference w:id="111"/>
      </w:r>
      <w:r w:rsidR="00402041" w:rsidRPr="00C45E04">
        <w:rPr>
          <w:rFonts w:cstheme="minorHAnsi"/>
          <w:lang w:val="en-GB"/>
        </w:rPr>
        <w:t xml:space="preserve">. </w:t>
      </w:r>
    </w:p>
    <w:p w14:paraId="10639411" w14:textId="4E79FB17" w:rsidR="00FD68E0" w:rsidRPr="00C45E04" w:rsidRDefault="00FD68E0" w:rsidP="00B5337E">
      <w:pPr>
        <w:spacing w:after="0" w:line="240" w:lineRule="auto"/>
        <w:ind w:firstLine="567"/>
        <w:jc w:val="both"/>
        <w:rPr>
          <w:rFonts w:cstheme="minorHAnsi"/>
          <w:lang w:val="en-GB"/>
        </w:rPr>
      </w:pPr>
      <w:r w:rsidRPr="00C45E04">
        <w:rPr>
          <w:rFonts w:cstheme="minorHAnsi"/>
          <w:lang w:val="en-GB"/>
        </w:rPr>
        <w:t>The tendency to propose the relocations seems to have subsided, given the high economic and social costs which were often associated with the limited success of the new towns</w:t>
      </w:r>
      <w:r w:rsidRPr="00C45E04">
        <w:rPr>
          <w:rStyle w:val="Rimandonotaapidipagina"/>
          <w:rFonts w:cstheme="minorHAnsi"/>
          <w:lang w:val="en-GB"/>
        </w:rPr>
        <w:footnoteReference w:id="112"/>
      </w:r>
      <w:r w:rsidRPr="00C45E04">
        <w:rPr>
          <w:rFonts w:cstheme="minorHAnsi"/>
          <w:lang w:val="en-GB"/>
        </w:rPr>
        <w:t>. On the other hand, those were years in which the recovery of built heritage became, at different levels, more central in urban policies; however, above all, the demographic crisis continued to affect Southern Italy making relocations less interesting and, above all, making the public investments less sustainable</w:t>
      </w:r>
      <w:r w:rsidRPr="00C45E04">
        <w:rPr>
          <w:rStyle w:val="Rimandonotaapidipagina"/>
          <w:rFonts w:cstheme="minorHAnsi"/>
          <w:lang w:val="en-GB"/>
        </w:rPr>
        <w:footnoteReference w:id="113"/>
      </w:r>
      <w:r w:rsidRPr="00C45E04">
        <w:rPr>
          <w:rFonts w:cstheme="minorHAnsi"/>
          <w:lang w:val="en-GB"/>
        </w:rPr>
        <w:t>.</w:t>
      </w:r>
    </w:p>
    <w:p w14:paraId="3EA5E135" w14:textId="3B8D87FB" w:rsidR="006A7321" w:rsidRPr="00C45E04" w:rsidRDefault="00FD68E0" w:rsidP="006A7321">
      <w:pPr>
        <w:spacing w:after="0" w:line="240" w:lineRule="auto"/>
        <w:ind w:firstLine="567"/>
        <w:jc w:val="both"/>
        <w:rPr>
          <w:rFonts w:cstheme="minorHAnsi"/>
          <w:lang w:val="en-GB"/>
        </w:rPr>
      </w:pPr>
      <w:r w:rsidRPr="00C45E04">
        <w:rPr>
          <w:rFonts w:cstheme="minorHAnsi"/>
          <w:lang w:val="en-GB"/>
        </w:rPr>
        <w:t xml:space="preserve">For this reason, when the regional Law n. 3, 24 January 1997, allocated funds </w:t>
      </w:r>
      <w:r w:rsidR="006A7321" w:rsidRPr="00C45E04">
        <w:rPr>
          <w:rFonts w:cstheme="minorHAnsi"/>
          <w:lang w:val="en-GB"/>
        </w:rPr>
        <w:t>to</w:t>
      </w:r>
      <w:r w:rsidRPr="00C45E04">
        <w:rPr>
          <w:rFonts w:cstheme="minorHAnsi"/>
          <w:lang w:val="en-GB"/>
        </w:rPr>
        <w:t xml:space="preserve"> provide for the undelayable transfer needs of the small town of </w:t>
      </w:r>
      <w:proofErr w:type="spellStart"/>
      <w:r w:rsidRPr="00C45E04">
        <w:rPr>
          <w:rFonts w:cstheme="minorHAnsi"/>
          <w:lang w:val="en-GB"/>
        </w:rPr>
        <w:t>Ferruzzano</w:t>
      </w:r>
      <w:proofErr w:type="spellEnd"/>
      <w:r w:rsidRPr="00C45E04">
        <w:rPr>
          <w:rStyle w:val="Rimandonotaapidipagina"/>
          <w:rFonts w:cstheme="minorHAnsi"/>
          <w:lang w:val="en-GB"/>
        </w:rPr>
        <w:footnoteReference w:id="114"/>
      </w:r>
      <w:r w:rsidRPr="00C45E04">
        <w:rPr>
          <w:rFonts w:cstheme="minorHAnsi"/>
          <w:lang w:val="en-GB"/>
        </w:rPr>
        <w:t xml:space="preserve">, as it was particularly plagued by the seismic events of March-April 1978, the initiative failed: there </w:t>
      </w:r>
      <w:r w:rsidR="006A7321" w:rsidRPr="00C45E04">
        <w:rPr>
          <w:rFonts w:cstheme="minorHAnsi"/>
          <w:lang w:val="en-GB"/>
        </w:rPr>
        <w:t>had been</w:t>
      </w:r>
      <w:r w:rsidRPr="00C45E04">
        <w:rPr>
          <w:rFonts w:cstheme="minorHAnsi"/>
          <w:lang w:val="en-GB"/>
        </w:rPr>
        <w:t xml:space="preserve"> practically left </w:t>
      </w:r>
      <w:r w:rsidR="006A7321" w:rsidRPr="00C45E04">
        <w:rPr>
          <w:rFonts w:cstheme="minorHAnsi"/>
          <w:lang w:val="en-GB"/>
        </w:rPr>
        <w:t xml:space="preserve">no inhabitants </w:t>
      </w:r>
      <w:r w:rsidRPr="00C45E04">
        <w:rPr>
          <w:rFonts w:cstheme="minorHAnsi"/>
          <w:lang w:val="en-GB"/>
        </w:rPr>
        <w:t>in the old town and building new houses w</w:t>
      </w:r>
      <w:r w:rsidR="006A7321" w:rsidRPr="00C45E04">
        <w:rPr>
          <w:rFonts w:cstheme="minorHAnsi"/>
          <w:lang w:val="en-GB"/>
        </w:rPr>
        <w:t>as</w:t>
      </w:r>
      <w:r w:rsidRPr="00C45E04">
        <w:rPr>
          <w:rFonts w:cstheme="minorHAnsi"/>
          <w:lang w:val="en-GB"/>
        </w:rPr>
        <w:t xml:space="preserve"> no longer necessary</w:t>
      </w:r>
      <w:r w:rsidR="002C1A5E" w:rsidRPr="00C45E04">
        <w:rPr>
          <w:rFonts w:cstheme="minorHAnsi"/>
          <w:lang w:val="en-GB"/>
        </w:rPr>
        <w:t xml:space="preserve"> (Fig. 23)</w:t>
      </w:r>
      <w:r w:rsidRPr="00C45E04">
        <w:rPr>
          <w:rFonts w:cstheme="minorHAnsi"/>
          <w:lang w:val="en-GB"/>
        </w:rPr>
        <w:t>.</w:t>
      </w:r>
      <w:r w:rsidR="006A7321" w:rsidRPr="00C45E04">
        <w:rPr>
          <w:rFonts w:cstheme="minorHAnsi"/>
          <w:lang w:val="en-GB"/>
        </w:rPr>
        <w:t xml:space="preserve"> </w:t>
      </w:r>
    </w:p>
    <w:p w14:paraId="6C180DB7" w14:textId="07F89588" w:rsidR="00833D0F" w:rsidRPr="00C45E04" w:rsidRDefault="006A7321" w:rsidP="006F2541">
      <w:pPr>
        <w:spacing w:after="0" w:line="240" w:lineRule="auto"/>
        <w:ind w:firstLine="567"/>
        <w:jc w:val="both"/>
        <w:rPr>
          <w:rFonts w:cstheme="minorHAnsi"/>
          <w:lang w:val="en-GB"/>
        </w:rPr>
      </w:pPr>
      <w:r w:rsidRPr="00C45E04">
        <w:rPr>
          <w:rFonts w:cstheme="minorHAnsi"/>
          <w:lang w:val="en-GB"/>
        </w:rPr>
        <w:t>However,</w:t>
      </w:r>
      <w:r w:rsidR="006F2541" w:rsidRPr="00C45E04">
        <w:rPr>
          <w:rFonts w:cstheme="minorHAnsi"/>
          <w:lang w:val="en-GB"/>
        </w:rPr>
        <w:t xml:space="preserve"> </w:t>
      </w:r>
      <w:r w:rsidRPr="00C45E04">
        <w:rPr>
          <w:rFonts w:cstheme="minorHAnsi"/>
          <w:lang w:val="en-GB"/>
        </w:rPr>
        <w:t xml:space="preserve">today the debate on these small towns, now considered ghost towns, continues, </w:t>
      </w:r>
      <w:r w:rsidR="006F2541" w:rsidRPr="00C45E04">
        <w:rPr>
          <w:rFonts w:cstheme="minorHAnsi"/>
          <w:lang w:val="en-GB"/>
        </w:rPr>
        <w:t xml:space="preserve">trying to develop </w:t>
      </w:r>
      <w:r w:rsidRPr="00C45E04">
        <w:rPr>
          <w:rFonts w:cstheme="minorHAnsi"/>
          <w:lang w:val="en-GB"/>
        </w:rPr>
        <w:t xml:space="preserve">strategies </w:t>
      </w:r>
      <w:r w:rsidR="006F2541" w:rsidRPr="00C45E04">
        <w:rPr>
          <w:rFonts w:cstheme="minorHAnsi"/>
          <w:lang w:val="en-GB"/>
        </w:rPr>
        <w:t>aimed at</w:t>
      </w:r>
      <w:r w:rsidRPr="00C45E04">
        <w:rPr>
          <w:rFonts w:cstheme="minorHAnsi"/>
          <w:lang w:val="en-GB"/>
        </w:rPr>
        <w:t xml:space="preserve"> revitaliz</w:t>
      </w:r>
      <w:r w:rsidR="006F2541" w:rsidRPr="00C45E04">
        <w:rPr>
          <w:rFonts w:cstheme="minorHAnsi"/>
          <w:lang w:val="en-GB"/>
        </w:rPr>
        <w:t xml:space="preserve">ing </w:t>
      </w:r>
      <w:r w:rsidRPr="00C45E04">
        <w:rPr>
          <w:rFonts w:cstheme="minorHAnsi"/>
          <w:lang w:val="en-GB"/>
        </w:rPr>
        <w:t>them</w:t>
      </w:r>
      <w:r w:rsidR="006F2541" w:rsidRPr="00C45E04">
        <w:rPr>
          <w:rFonts w:cstheme="minorHAnsi"/>
          <w:lang w:val="en-GB"/>
        </w:rPr>
        <w:t xml:space="preserve"> and contrasting depopulation</w:t>
      </w:r>
      <w:r w:rsidRPr="00C45E04">
        <w:rPr>
          <w:rStyle w:val="Rimandonotaapidipagina"/>
          <w:rFonts w:cstheme="minorHAnsi"/>
          <w:lang w:val="en-GB"/>
        </w:rPr>
        <w:footnoteReference w:id="115"/>
      </w:r>
      <w:r w:rsidRPr="00C45E04">
        <w:rPr>
          <w:rFonts w:cstheme="minorHAnsi"/>
          <w:lang w:val="en-GB"/>
        </w:rPr>
        <w:t>.</w:t>
      </w:r>
    </w:p>
    <w:p w14:paraId="3D98BD37" w14:textId="62337B8F" w:rsidR="008921E8" w:rsidRPr="00C45E04" w:rsidRDefault="00657858" w:rsidP="00833D0F">
      <w:pPr>
        <w:spacing w:after="0" w:line="240" w:lineRule="auto"/>
        <w:ind w:firstLine="567"/>
        <w:jc w:val="both"/>
        <w:rPr>
          <w:rFonts w:cstheme="minorHAnsi"/>
          <w:i/>
          <w:iCs/>
          <w:lang w:val="en-GB"/>
        </w:rPr>
      </w:pPr>
      <w:r w:rsidRPr="00C45E04">
        <w:rPr>
          <w:rFonts w:cstheme="minorHAnsi"/>
          <w:lang w:val="en-GB"/>
        </w:rPr>
        <w:t xml:space="preserve">In extreme summary, we can state that the triggering factors of the processes of abandonment </w:t>
      </w:r>
      <w:r w:rsidR="00DF5BBA" w:rsidRPr="00C45E04">
        <w:rPr>
          <w:rFonts w:cstheme="minorHAnsi"/>
          <w:lang w:val="en-GB"/>
        </w:rPr>
        <w:t>of small towns and villages in Southern Calabria</w:t>
      </w:r>
      <w:r w:rsidRPr="00C45E04">
        <w:rPr>
          <w:rFonts w:cstheme="minorHAnsi"/>
          <w:lang w:val="en-GB"/>
        </w:rPr>
        <w:t xml:space="preserve"> were natural disasters, such as earthquakes and floods which, due to the geo</w:t>
      </w:r>
      <w:r w:rsidR="00B5337E" w:rsidRPr="00C45E04">
        <w:rPr>
          <w:rFonts w:cstheme="minorHAnsi"/>
          <w:lang w:val="en-GB"/>
        </w:rPr>
        <w:t>-</w:t>
      </w:r>
      <w:r w:rsidRPr="00C45E04">
        <w:rPr>
          <w:rFonts w:cstheme="minorHAnsi"/>
          <w:lang w:val="en-GB"/>
        </w:rPr>
        <w:t xml:space="preserve">morphological characteristics of the territory, </w:t>
      </w:r>
      <w:r w:rsidR="00DF5BBA" w:rsidRPr="00C45E04">
        <w:rPr>
          <w:rFonts w:cstheme="minorHAnsi"/>
          <w:lang w:val="en-GB"/>
        </w:rPr>
        <w:t xml:space="preserve">in turn, activated processes of internal migration and </w:t>
      </w:r>
      <w:proofErr w:type="gramStart"/>
      <w:r w:rsidR="00DF5BBA" w:rsidRPr="00C45E04">
        <w:rPr>
          <w:rFonts w:cstheme="minorHAnsi"/>
          <w:lang w:val="en-GB"/>
        </w:rPr>
        <w:t>relocation,  much</w:t>
      </w:r>
      <w:proofErr w:type="gramEnd"/>
      <w:r w:rsidR="00DF5BBA" w:rsidRPr="00C45E04">
        <w:rPr>
          <w:rFonts w:cstheme="minorHAnsi"/>
          <w:lang w:val="en-GB"/>
        </w:rPr>
        <w:t xml:space="preserve"> more accentuated than in the rest of Italy</w:t>
      </w:r>
      <w:r w:rsidR="006251B4" w:rsidRPr="00C45E04">
        <w:rPr>
          <w:rStyle w:val="Rimandonotaapidipagina"/>
          <w:rFonts w:cstheme="minorHAnsi"/>
          <w:lang w:val="en-GB"/>
        </w:rPr>
        <w:footnoteReference w:id="116"/>
      </w:r>
      <w:r w:rsidR="00DF5BBA" w:rsidRPr="00C45E04">
        <w:rPr>
          <w:rFonts w:cstheme="minorHAnsi"/>
          <w:lang w:val="en-GB"/>
        </w:rPr>
        <w:t xml:space="preserve">. </w:t>
      </w:r>
      <w:r w:rsidR="008921E8" w:rsidRPr="00C45E04">
        <w:rPr>
          <w:rFonts w:cstheme="minorHAnsi"/>
          <w:lang w:val="en-GB"/>
        </w:rPr>
        <w:t xml:space="preserve">In this perspective, </w:t>
      </w:r>
      <w:r w:rsidR="00DF5BBA" w:rsidRPr="00C45E04">
        <w:rPr>
          <w:rFonts w:cstheme="minorHAnsi"/>
          <w:lang w:val="en-GB"/>
        </w:rPr>
        <w:t xml:space="preserve">the events in </w:t>
      </w:r>
      <w:r w:rsidR="008921E8" w:rsidRPr="00C45E04">
        <w:rPr>
          <w:rFonts w:cstheme="minorHAnsi"/>
          <w:lang w:val="en-GB"/>
        </w:rPr>
        <w:t xml:space="preserve">Calabria can be seen as a lens through which to look at the processes that occurred </w:t>
      </w:r>
      <w:r w:rsidR="00B5337E" w:rsidRPr="00C45E04">
        <w:rPr>
          <w:rFonts w:cstheme="minorHAnsi"/>
          <w:lang w:val="en-GB"/>
        </w:rPr>
        <w:t>in</w:t>
      </w:r>
      <w:r w:rsidR="008921E8" w:rsidRPr="00C45E04">
        <w:rPr>
          <w:rFonts w:cstheme="minorHAnsi"/>
          <w:lang w:val="en-GB"/>
        </w:rPr>
        <w:t xml:space="preserve"> the entire country</w:t>
      </w:r>
      <w:r w:rsidR="00B5337E" w:rsidRPr="00C45E04">
        <w:rPr>
          <w:rFonts w:cstheme="minorHAnsi"/>
          <w:lang w:val="en-GB"/>
        </w:rPr>
        <w:t xml:space="preserve">, as the natural disasters intertwined with other anthropic factors that were at the basis of the Italian inner </w:t>
      </w:r>
      <w:proofErr w:type="gramStart"/>
      <w:r w:rsidR="00B5337E" w:rsidRPr="00C45E04">
        <w:rPr>
          <w:rFonts w:cstheme="minorHAnsi"/>
          <w:lang w:val="en-GB"/>
        </w:rPr>
        <w:t>areas</w:t>
      </w:r>
      <w:proofErr w:type="gramEnd"/>
      <w:r w:rsidR="00B5337E" w:rsidRPr="00C45E04">
        <w:rPr>
          <w:rFonts w:cstheme="minorHAnsi"/>
          <w:lang w:val="en-GB"/>
        </w:rPr>
        <w:t xml:space="preserve"> depopulation during the 19</w:t>
      </w:r>
      <w:r w:rsidR="00B5337E" w:rsidRPr="00C45E04">
        <w:rPr>
          <w:rFonts w:cstheme="minorHAnsi"/>
          <w:vertAlign w:val="superscript"/>
          <w:lang w:val="en-GB"/>
        </w:rPr>
        <w:t>th</w:t>
      </w:r>
      <w:r w:rsidR="00B5337E" w:rsidRPr="00C45E04">
        <w:rPr>
          <w:rFonts w:cstheme="minorHAnsi"/>
          <w:lang w:val="en-GB"/>
        </w:rPr>
        <w:t xml:space="preserve"> century: the radical transformations of the rural world, the industrial development and the establishment of the urbanized society</w:t>
      </w:r>
      <w:r w:rsidR="00B5337E" w:rsidRPr="00C45E04">
        <w:rPr>
          <w:rStyle w:val="Rimandonotaapidipagina"/>
          <w:rFonts w:cstheme="minorHAnsi"/>
          <w:lang w:val="en-GB"/>
        </w:rPr>
        <w:footnoteReference w:id="117"/>
      </w:r>
      <w:r w:rsidR="00B5337E" w:rsidRPr="00C45E04">
        <w:rPr>
          <w:rFonts w:cstheme="minorHAnsi"/>
          <w:lang w:val="en-GB"/>
        </w:rPr>
        <w:t>.</w:t>
      </w:r>
    </w:p>
    <w:p w14:paraId="0628A684" w14:textId="7ED0CD21" w:rsidR="006856F0" w:rsidRPr="00C45E04" w:rsidRDefault="00B5337E" w:rsidP="00B5337E">
      <w:pPr>
        <w:spacing w:after="80" w:line="240" w:lineRule="auto"/>
        <w:ind w:firstLine="567"/>
        <w:jc w:val="both"/>
        <w:rPr>
          <w:rFonts w:cstheme="minorHAnsi"/>
          <w:lang w:val="en-GB"/>
        </w:rPr>
      </w:pPr>
      <w:r w:rsidRPr="00C45E04">
        <w:rPr>
          <w:lang w:val="en-GB"/>
        </w:rPr>
        <w:t>This dynamic emerged already in 1966, when the Deputy Pasquale Poerio</w:t>
      </w:r>
      <w:r w:rsidRPr="00C45E04">
        <w:rPr>
          <w:b/>
          <w:bCs/>
          <w:lang w:val="en-GB"/>
        </w:rPr>
        <w:t xml:space="preserve">, </w:t>
      </w:r>
      <w:r w:rsidR="001D64FC" w:rsidRPr="00C45E04">
        <w:rPr>
          <w:rFonts w:cstheme="minorHAnsi"/>
          <w:lang w:val="en-GB"/>
        </w:rPr>
        <w:t xml:space="preserve">a </w:t>
      </w:r>
      <w:r w:rsidR="009C36B0" w:rsidRPr="00C45E04">
        <w:rPr>
          <w:rFonts w:cstheme="minorHAnsi"/>
          <w:lang w:val="en-GB"/>
        </w:rPr>
        <w:t xml:space="preserve">member </w:t>
      </w:r>
      <w:r w:rsidR="00442982" w:rsidRPr="00C45E04">
        <w:rPr>
          <w:rFonts w:cstheme="minorHAnsi"/>
          <w:lang w:val="en-GB"/>
        </w:rPr>
        <w:t xml:space="preserve">of the Communist Party, described the result of the application of the Special Law in Calabria </w:t>
      </w:r>
      <w:r w:rsidR="009C36B0" w:rsidRPr="00C45E04">
        <w:rPr>
          <w:rFonts w:cstheme="minorHAnsi"/>
          <w:lang w:val="en-GB"/>
        </w:rPr>
        <w:t xml:space="preserve">to </w:t>
      </w:r>
      <w:r w:rsidR="00442982" w:rsidRPr="00C45E04">
        <w:rPr>
          <w:rFonts w:cstheme="minorHAnsi"/>
          <w:lang w:val="en-GB"/>
        </w:rPr>
        <w:t xml:space="preserve">the </w:t>
      </w:r>
      <w:r w:rsidRPr="00C45E04">
        <w:rPr>
          <w:rFonts w:cstheme="minorHAnsi"/>
          <w:lang w:val="en-GB"/>
        </w:rPr>
        <w:t>then-current</w:t>
      </w:r>
      <w:r w:rsidR="009C36B0" w:rsidRPr="00C45E04">
        <w:rPr>
          <w:rFonts w:cstheme="minorHAnsi"/>
          <w:lang w:val="en-GB"/>
        </w:rPr>
        <w:t xml:space="preserve"> </w:t>
      </w:r>
      <w:r w:rsidR="00442982" w:rsidRPr="00C45E04">
        <w:rPr>
          <w:rFonts w:cstheme="minorHAnsi"/>
          <w:lang w:val="en-GB"/>
        </w:rPr>
        <w:t xml:space="preserve">state of </w:t>
      </w:r>
      <w:r w:rsidR="001D64FC" w:rsidRPr="00C45E04">
        <w:rPr>
          <w:rFonts w:cstheme="minorHAnsi"/>
          <w:lang w:val="en-GB"/>
        </w:rPr>
        <w:t>a</w:t>
      </w:r>
      <w:r w:rsidR="009C36B0" w:rsidRPr="00C45E04">
        <w:rPr>
          <w:rFonts w:cstheme="minorHAnsi"/>
          <w:lang w:val="en-GB"/>
        </w:rPr>
        <w:t>ffairs</w:t>
      </w:r>
      <w:r w:rsidR="00442982" w:rsidRPr="00C45E04">
        <w:rPr>
          <w:rFonts w:cstheme="minorHAnsi"/>
          <w:lang w:val="en-GB"/>
        </w:rPr>
        <w:t>. That year was once again dramatically representative of the hydrogeological disorder in Italy, with the well-known catastrophic flood in Florence between October and November</w:t>
      </w:r>
      <w:r w:rsidR="00741DA1" w:rsidRPr="00C45E04">
        <w:rPr>
          <w:rFonts w:cstheme="minorHAnsi"/>
          <w:lang w:val="en-GB"/>
        </w:rPr>
        <w:t xml:space="preserve"> which, a</w:t>
      </w:r>
      <w:r w:rsidR="00055A0D" w:rsidRPr="00C45E04">
        <w:rPr>
          <w:rFonts w:cstheme="minorHAnsi"/>
          <w:lang w:val="en-GB"/>
        </w:rPr>
        <w:t>ccording to Poerio</w:t>
      </w:r>
      <w:r w:rsidR="00741DA1" w:rsidRPr="00C45E04">
        <w:rPr>
          <w:rFonts w:cstheme="minorHAnsi"/>
          <w:lang w:val="en-GB"/>
        </w:rPr>
        <w:t xml:space="preserve"> was</w:t>
      </w:r>
      <w:r w:rsidR="00055A0D" w:rsidRPr="00C45E04">
        <w:rPr>
          <w:rFonts w:cstheme="minorHAnsi"/>
          <w:lang w:val="en-GB"/>
        </w:rPr>
        <w:t xml:space="preserve">: </w:t>
      </w:r>
      <w:r w:rsidR="00442982" w:rsidRPr="00C45E04">
        <w:rPr>
          <w:rFonts w:cstheme="minorHAnsi"/>
          <w:lang w:val="en-GB"/>
        </w:rPr>
        <w:t xml:space="preserve"> </w:t>
      </w:r>
    </w:p>
    <w:p w14:paraId="351A7770" w14:textId="49FD4443" w:rsidR="00324675" w:rsidRPr="00C45E04" w:rsidRDefault="006856F0" w:rsidP="00B5337E">
      <w:pPr>
        <w:spacing w:after="80" w:line="240" w:lineRule="auto"/>
        <w:ind w:left="567"/>
        <w:jc w:val="both"/>
        <w:rPr>
          <w:rFonts w:cstheme="minorHAnsi"/>
          <w:sz w:val="18"/>
          <w:szCs w:val="18"/>
          <w:lang w:val="en-GB"/>
        </w:rPr>
      </w:pPr>
      <w:r w:rsidRPr="00C45E04">
        <w:rPr>
          <w:rFonts w:cstheme="minorHAnsi"/>
          <w:sz w:val="18"/>
          <w:szCs w:val="18"/>
          <w:lang w:val="en-GB"/>
        </w:rPr>
        <w:t>«a revenge of the abandoned countryside and hills against the motorways and the cars that have been preferred to them: against the motorways, collapsed by the flood of rivers and streams, and against the cars, buried in the car parks by the mud carried downstream from the hills and from the mountains due to flood rains (…) The same scenes, the same tragedy that occurred in Calabria in October and November 1951 and November 1953.</w:t>
      </w:r>
      <w:r w:rsidRPr="00C45E04">
        <w:rPr>
          <w:sz w:val="18"/>
          <w:szCs w:val="18"/>
          <w:lang w:val="en-GB"/>
        </w:rPr>
        <w:t xml:space="preserve"> </w:t>
      </w:r>
      <w:r w:rsidRPr="00C45E04">
        <w:rPr>
          <w:rFonts w:cstheme="minorHAnsi"/>
          <w:sz w:val="18"/>
          <w:szCs w:val="18"/>
          <w:lang w:val="en-GB"/>
        </w:rPr>
        <w:t xml:space="preserve">Even at that time, so many deaths, so much misery, so many misfortunes, which were superimposed on the existing misery and abandonment, not by the will of the Calabrian people, but by the choice that the ruling class of our country has always made in Calabria and Southern Italy. A huge tragedy </w:t>
      </w:r>
      <w:r w:rsidR="00113149" w:rsidRPr="00C45E04">
        <w:rPr>
          <w:rFonts w:cstheme="minorHAnsi"/>
          <w:sz w:val="18"/>
          <w:szCs w:val="18"/>
          <w:lang w:val="en-GB"/>
        </w:rPr>
        <w:t>also at that time</w:t>
      </w:r>
      <w:r w:rsidRPr="00C45E04">
        <w:rPr>
          <w:rFonts w:cstheme="minorHAnsi"/>
          <w:sz w:val="18"/>
          <w:szCs w:val="18"/>
          <w:lang w:val="en-GB"/>
        </w:rPr>
        <w:t xml:space="preserve">, which moved national and global public opinion, but which did not serve as a lesson to the current ruling class of our country, if it is true, as it is true, and as the dramatic events of recent days confirm, that the soil remained </w:t>
      </w:r>
      <w:r w:rsidRPr="00C45E04">
        <w:rPr>
          <w:rFonts w:cstheme="minorHAnsi"/>
          <w:sz w:val="18"/>
          <w:szCs w:val="18"/>
          <w:lang w:val="en-GB"/>
        </w:rPr>
        <w:lastRenderedPageBreak/>
        <w:t>undefended, that the countryside remained abandoned, that the forest was devastated, that the hill was depopulated, that the first defender of the soil, the farmer, was forced to leave the land»</w:t>
      </w:r>
      <w:r w:rsidRPr="00C45E04">
        <w:rPr>
          <w:rStyle w:val="Rimandonotaapidipagina"/>
          <w:rFonts w:cstheme="minorHAnsi"/>
          <w:sz w:val="18"/>
          <w:szCs w:val="18"/>
          <w:lang w:val="en-GB"/>
        </w:rPr>
        <w:footnoteReference w:id="118"/>
      </w:r>
      <w:r w:rsidRPr="00C45E04">
        <w:rPr>
          <w:rFonts w:cstheme="minorHAnsi"/>
          <w:sz w:val="18"/>
          <w:szCs w:val="18"/>
          <w:lang w:val="en-GB"/>
        </w:rPr>
        <w:t>.</w:t>
      </w:r>
    </w:p>
    <w:p w14:paraId="0286081D" w14:textId="280D730A" w:rsidR="006E1E91" w:rsidRPr="00C45E04" w:rsidRDefault="00055A0D" w:rsidP="00B5337E">
      <w:pPr>
        <w:spacing w:after="0" w:line="240" w:lineRule="auto"/>
        <w:ind w:firstLine="567"/>
        <w:jc w:val="both"/>
        <w:rPr>
          <w:rFonts w:cstheme="minorHAnsi"/>
          <w:lang w:val="en-GB"/>
        </w:rPr>
      </w:pPr>
      <w:r w:rsidRPr="00C45E04">
        <w:rPr>
          <w:rFonts w:cstheme="minorHAnsi"/>
          <w:lang w:val="en-GB"/>
        </w:rPr>
        <w:t>The speech by Poerio can still be agreed on today regarding the analysis of the abandonment process of inner areas and its effects on a broader level.</w:t>
      </w:r>
      <w:r w:rsidR="006E1E91" w:rsidRPr="00C45E04">
        <w:rPr>
          <w:rFonts w:cstheme="minorHAnsi"/>
          <w:lang w:val="en-GB"/>
        </w:rPr>
        <w:t xml:space="preserve"> Between 1861 and 1961 the poorest and most peripheral mountainous and hilly territories were gradually abandoned, starting from those with less profitability, in </w:t>
      </w:r>
      <w:proofErr w:type="spellStart"/>
      <w:r w:rsidR="006E1E91" w:rsidRPr="00C45E04">
        <w:rPr>
          <w:rFonts w:cstheme="minorHAnsi"/>
          <w:lang w:val="en-GB"/>
        </w:rPr>
        <w:t>favor</w:t>
      </w:r>
      <w:proofErr w:type="spellEnd"/>
      <w:r w:rsidR="006E1E91" w:rsidRPr="00C45E04">
        <w:rPr>
          <w:rFonts w:cstheme="minorHAnsi"/>
          <w:lang w:val="en-GB"/>
        </w:rPr>
        <w:t xml:space="preserve"> of the plains and foothills </w:t>
      </w:r>
      <w:proofErr w:type="spellStart"/>
      <w:r w:rsidR="006E1E91" w:rsidRPr="00C45E04">
        <w:rPr>
          <w:rFonts w:cstheme="minorHAnsi"/>
          <w:lang w:val="en-GB"/>
        </w:rPr>
        <w:t>centers</w:t>
      </w:r>
      <w:proofErr w:type="spellEnd"/>
      <w:r w:rsidR="006E1E91" w:rsidRPr="00C45E04">
        <w:rPr>
          <w:rStyle w:val="Rimandonotaapidipagina"/>
          <w:rFonts w:cstheme="minorHAnsi"/>
          <w:lang w:val="en-GB"/>
        </w:rPr>
        <w:footnoteReference w:id="119"/>
      </w:r>
      <w:r w:rsidR="006E1E91" w:rsidRPr="00C45E04">
        <w:rPr>
          <w:rFonts w:cstheme="minorHAnsi"/>
          <w:lang w:val="en-GB"/>
        </w:rPr>
        <w:t xml:space="preserve">. Various large-scale interventions accompanied this; at the same time, industrial development has set a powerful attraction towards urban centres in motion, mainly in the North, but also in some large </w:t>
      </w:r>
      <w:proofErr w:type="spellStart"/>
      <w:r w:rsidR="006E1E91" w:rsidRPr="00C45E04">
        <w:rPr>
          <w:rFonts w:cstheme="minorHAnsi"/>
          <w:lang w:val="en-GB"/>
        </w:rPr>
        <w:t>centers</w:t>
      </w:r>
      <w:proofErr w:type="spellEnd"/>
      <w:r w:rsidR="006E1E91" w:rsidRPr="00C45E04">
        <w:rPr>
          <w:rFonts w:cstheme="minorHAnsi"/>
          <w:lang w:val="en-GB"/>
        </w:rPr>
        <w:t xml:space="preserve"> in the South. The common perception of this process is that of two communicating vessels, one that empties and the other that fills up. However, it is a naively mechanical and misleading model, as the process is interactive: as the city grows, it transforms, while as it empties the countryside profoundly changes</w:t>
      </w:r>
      <w:r w:rsidR="006E1E91" w:rsidRPr="00C45E04">
        <w:rPr>
          <w:rStyle w:val="Rimandonotaapidipagina"/>
          <w:rFonts w:cstheme="minorHAnsi"/>
          <w:lang w:val="en-GB"/>
        </w:rPr>
        <w:footnoteReference w:id="120"/>
      </w:r>
      <w:r w:rsidR="006E1E91" w:rsidRPr="00C45E04">
        <w:rPr>
          <w:rFonts w:cstheme="minorHAnsi"/>
          <w:lang w:val="en-GB"/>
        </w:rPr>
        <w:t>; at the same time, this profound transformation of the countryside has, in turn, an effect on coastal towns.</w:t>
      </w:r>
    </w:p>
    <w:p w14:paraId="3EC935A5" w14:textId="77777777" w:rsidR="00055A0D" w:rsidRPr="00C45E04" w:rsidRDefault="00055A0D" w:rsidP="00B5337E">
      <w:pPr>
        <w:spacing w:after="0" w:line="240" w:lineRule="auto"/>
        <w:ind w:firstLine="567"/>
        <w:jc w:val="both"/>
        <w:rPr>
          <w:rFonts w:cstheme="minorHAnsi"/>
          <w:lang w:val="en-GB"/>
        </w:rPr>
      </w:pPr>
    </w:p>
    <w:p w14:paraId="6BC51099" w14:textId="77777777" w:rsidR="00055A0D" w:rsidRPr="00C45E04" w:rsidRDefault="00055A0D" w:rsidP="00B5337E">
      <w:pPr>
        <w:spacing w:after="0" w:line="240" w:lineRule="auto"/>
        <w:ind w:firstLine="567"/>
        <w:jc w:val="both"/>
        <w:rPr>
          <w:rFonts w:cstheme="minorHAnsi"/>
          <w:lang w:val="en-GB"/>
        </w:rPr>
      </w:pPr>
    </w:p>
    <w:p w14:paraId="71428DDA" w14:textId="77777777" w:rsidR="007523EC" w:rsidRPr="00C45E04" w:rsidRDefault="007523EC" w:rsidP="00B5337E">
      <w:pPr>
        <w:spacing w:after="0" w:line="240" w:lineRule="auto"/>
        <w:ind w:firstLine="567"/>
        <w:jc w:val="both"/>
        <w:rPr>
          <w:rFonts w:cstheme="minorHAnsi"/>
          <w:i/>
          <w:iCs/>
          <w:lang w:val="en-GB"/>
        </w:rPr>
      </w:pPr>
    </w:p>
    <w:p w14:paraId="4B0D6E3B" w14:textId="77777777" w:rsidR="007523EC" w:rsidRPr="00C45E04" w:rsidRDefault="007523EC" w:rsidP="00F97703">
      <w:pPr>
        <w:spacing w:after="0" w:line="240" w:lineRule="auto"/>
        <w:jc w:val="both"/>
        <w:rPr>
          <w:rFonts w:cstheme="minorHAnsi"/>
          <w:i/>
          <w:iCs/>
          <w:lang w:val="en-GB"/>
        </w:rPr>
      </w:pPr>
    </w:p>
    <w:p w14:paraId="5AE690E3" w14:textId="77777777" w:rsidR="00F97703" w:rsidRPr="00C45E04" w:rsidRDefault="00F97703" w:rsidP="00F97703">
      <w:pPr>
        <w:spacing w:after="0" w:line="240" w:lineRule="auto"/>
        <w:jc w:val="both"/>
        <w:rPr>
          <w:rFonts w:cstheme="minorHAnsi"/>
          <w:i/>
          <w:iCs/>
          <w:lang w:val="en-GB"/>
        </w:rPr>
      </w:pPr>
    </w:p>
    <w:p w14:paraId="767BA2BD" w14:textId="77777777" w:rsidR="00F97703" w:rsidRPr="00C45E04" w:rsidRDefault="00F97703" w:rsidP="00F97703">
      <w:pPr>
        <w:spacing w:after="0" w:line="240" w:lineRule="auto"/>
        <w:jc w:val="both"/>
        <w:rPr>
          <w:rFonts w:cstheme="minorHAnsi"/>
          <w:i/>
          <w:iCs/>
          <w:lang w:val="en-GB"/>
        </w:rPr>
      </w:pPr>
    </w:p>
    <w:p w14:paraId="467C1272" w14:textId="77777777" w:rsidR="00F97703" w:rsidRPr="00C45E04" w:rsidRDefault="00F97703" w:rsidP="00F97703">
      <w:pPr>
        <w:spacing w:after="0" w:line="240" w:lineRule="auto"/>
        <w:jc w:val="both"/>
        <w:rPr>
          <w:rFonts w:cstheme="minorHAnsi"/>
          <w:i/>
          <w:iCs/>
          <w:lang w:val="en-GB"/>
        </w:rPr>
      </w:pPr>
    </w:p>
    <w:p w14:paraId="772D4071" w14:textId="77777777" w:rsidR="006F2541" w:rsidRPr="00C45E04" w:rsidRDefault="006F2541" w:rsidP="00F97703">
      <w:pPr>
        <w:spacing w:after="0" w:line="240" w:lineRule="auto"/>
        <w:jc w:val="both"/>
        <w:rPr>
          <w:rFonts w:cstheme="minorHAnsi"/>
          <w:i/>
          <w:iCs/>
          <w:lang w:val="en-GB"/>
        </w:rPr>
      </w:pPr>
    </w:p>
    <w:p w14:paraId="714A1830" w14:textId="77777777" w:rsidR="002C1A5E" w:rsidRPr="00C45E04" w:rsidRDefault="002C1A5E" w:rsidP="00F97703">
      <w:pPr>
        <w:spacing w:after="0" w:line="240" w:lineRule="auto"/>
        <w:jc w:val="both"/>
        <w:rPr>
          <w:rFonts w:cstheme="minorHAnsi"/>
          <w:i/>
          <w:iCs/>
          <w:lang w:val="en-GB"/>
        </w:rPr>
      </w:pPr>
    </w:p>
    <w:p w14:paraId="7B591BC7" w14:textId="77777777" w:rsidR="002C1A5E" w:rsidRPr="00C45E04" w:rsidRDefault="002C1A5E" w:rsidP="00F97703">
      <w:pPr>
        <w:spacing w:after="0" w:line="240" w:lineRule="auto"/>
        <w:jc w:val="both"/>
        <w:rPr>
          <w:rFonts w:cstheme="minorHAnsi"/>
          <w:i/>
          <w:iCs/>
          <w:lang w:val="en-GB"/>
        </w:rPr>
      </w:pPr>
    </w:p>
    <w:p w14:paraId="1C7FEE4C" w14:textId="77777777" w:rsidR="002C1A5E" w:rsidRPr="00C45E04" w:rsidRDefault="002C1A5E" w:rsidP="00F97703">
      <w:pPr>
        <w:spacing w:after="0" w:line="240" w:lineRule="auto"/>
        <w:jc w:val="both"/>
        <w:rPr>
          <w:rFonts w:cstheme="minorHAnsi"/>
          <w:i/>
          <w:iCs/>
          <w:lang w:val="en-GB"/>
        </w:rPr>
      </w:pPr>
    </w:p>
    <w:p w14:paraId="6C456C72" w14:textId="77777777" w:rsidR="002C1A5E" w:rsidRPr="00C45E04" w:rsidRDefault="002C1A5E" w:rsidP="00F97703">
      <w:pPr>
        <w:spacing w:after="0" w:line="240" w:lineRule="auto"/>
        <w:jc w:val="both"/>
        <w:rPr>
          <w:rFonts w:cstheme="minorHAnsi"/>
          <w:i/>
          <w:iCs/>
          <w:lang w:val="en-GB"/>
        </w:rPr>
      </w:pPr>
    </w:p>
    <w:p w14:paraId="4093CCFF" w14:textId="77777777" w:rsidR="002C1A5E" w:rsidRPr="00C45E04" w:rsidRDefault="002C1A5E" w:rsidP="00F97703">
      <w:pPr>
        <w:spacing w:after="0" w:line="240" w:lineRule="auto"/>
        <w:jc w:val="both"/>
        <w:rPr>
          <w:rFonts w:cstheme="minorHAnsi"/>
          <w:i/>
          <w:iCs/>
          <w:lang w:val="en-GB"/>
        </w:rPr>
      </w:pPr>
    </w:p>
    <w:p w14:paraId="13911A14" w14:textId="77777777" w:rsidR="002C1A5E" w:rsidRPr="00C45E04" w:rsidRDefault="002C1A5E" w:rsidP="00F97703">
      <w:pPr>
        <w:spacing w:after="0" w:line="240" w:lineRule="auto"/>
        <w:jc w:val="both"/>
        <w:rPr>
          <w:rFonts w:cstheme="minorHAnsi"/>
          <w:i/>
          <w:iCs/>
          <w:lang w:val="en-GB"/>
        </w:rPr>
      </w:pPr>
    </w:p>
    <w:p w14:paraId="272C0CEA" w14:textId="77777777" w:rsidR="002C1A5E" w:rsidRPr="00C45E04" w:rsidRDefault="002C1A5E" w:rsidP="00F97703">
      <w:pPr>
        <w:spacing w:after="0" w:line="240" w:lineRule="auto"/>
        <w:jc w:val="both"/>
        <w:rPr>
          <w:rFonts w:cstheme="minorHAnsi"/>
          <w:i/>
          <w:iCs/>
          <w:lang w:val="en-GB"/>
        </w:rPr>
      </w:pPr>
    </w:p>
    <w:p w14:paraId="509DBD34" w14:textId="77777777" w:rsidR="002C1A5E" w:rsidRPr="00C45E04" w:rsidRDefault="002C1A5E" w:rsidP="00F97703">
      <w:pPr>
        <w:spacing w:after="0" w:line="240" w:lineRule="auto"/>
        <w:jc w:val="both"/>
        <w:rPr>
          <w:rFonts w:cstheme="minorHAnsi"/>
          <w:i/>
          <w:iCs/>
          <w:lang w:val="en-GB"/>
        </w:rPr>
      </w:pPr>
    </w:p>
    <w:p w14:paraId="484B4F1C" w14:textId="77777777" w:rsidR="002C1A5E" w:rsidRPr="00C45E04" w:rsidRDefault="002C1A5E" w:rsidP="00F97703">
      <w:pPr>
        <w:spacing w:after="0" w:line="240" w:lineRule="auto"/>
        <w:jc w:val="both"/>
        <w:rPr>
          <w:rFonts w:cstheme="minorHAnsi"/>
          <w:i/>
          <w:iCs/>
          <w:lang w:val="en-GB"/>
        </w:rPr>
      </w:pPr>
    </w:p>
    <w:p w14:paraId="466EFCC5" w14:textId="77777777" w:rsidR="002C1A5E" w:rsidRPr="00C45E04" w:rsidRDefault="002C1A5E" w:rsidP="00F97703">
      <w:pPr>
        <w:spacing w:after="0" w:line="240" w:lineRule="auto"/>
        <w:jc w:val="both"/>
        <w:rPr>
          <w:rFonts w:cstheme="minorHAnsi"/>
          <w:i/>
          <w:iCs/>
          <w:lang w:val="en-GB"/>
        </w:rPr>
      </w:pPr>
    </w:p>
    <w:p w14:paraId="03F8EFE6" w14:textId="77777777" w:rsidR="002C1A5E" w:rsidRPr="00C45E04" w:rsidRDefault="002C1A5E" w:rsidP="00F97703">
      <w:pPr>
        <w:spacing w:after="0" w:line="240" w:lineRule="auto"/>
        <w:jc w:val="both"/>
        <w:rPr>
          <w:rFonts w:cstheme="minorHAnsi"/>
          <w:i/>
          <w:iCs/>
          <w:lang w:val="en-GB"/>
        </w:rPr>
      </w:pPr>
    </w:p>
    <w:p w14:paraId="327F35D5" w14:textId="77777777" w:rsidR="002C1A5E" w:rsidRPr="00C45E04" w:rsidRDefault="002C1A5E" w:rsidP="00F97703">
      <w:pPr>
        <w:spacing w:after="0" w:line="240" w:lineRule="auto"/>
        <w:jc w:val="both"/>
        <w:rPr>
          <w:rFonts w:cstheme="minorHAnsi"/>
          <w:i/>
          <w:iCs/>
          <w:lang w:val="en-GB"/>
        </w:rPr>
      </w:pPr>
    </w:p>
    <w:p w14:paraId="36C43DC1" w14:textId="77777777" w:rsidR="002C1A5E" w:rsidRPr="00C45E04" w:rsidRDefault="002C1A5E" w:rsidP="00F97703">
      <w:pPr>
        <w:spacing w:after="0" w:line="240" w:lineRule="auto"/>
        <w:jc w:val="both"/>
        <w:rPr>
          <w:rFonts w:cstheme="minorHAnsi"/>
          <w:i/>
          <w:iCs/>
          <w:lang w:val="en-GB"/>
        </w:rPr>
      </w:pPr>
    </w:p>
    <w:p w14:paraId="0EDE8DA8" w14:textId="77777777" w:rsidR="002C1A5E" w:rsidRPr="00C45E04" w:rsidRDefault="002C1A5E" w:rsidP="00F97703">
      <w:pPr>
        <w:spacing w:after="0" w:line="240" w:lineRule="auto"/>
        <w:jc w:val="both"/>
        <w:rPr>
          <w:rFonts w:cstheme="minorHAnsi"/>
          <w:i/>
          <w:iCs/>
          <w:lang w:val="en-GB"/>
        </w:rPr>
      </w:pPr>
    </w:p>
    <w:p w14:paraId="4351D4E9" w14:textId="77777777" w:rsidR="002C1A5E" w:rsidRPr="00C45E04" w:rsidRDefault="002C1A5E" w:rsidP="00F97703">
      <w:pPr>
        <w:spacing w:after="0" w:line="240" w:lineRule="auto"/>
        <w:jc w:val="both"/>
        <w:rPr>
          <w:rFonts w:cstheme="minorHAnsi"/>
          <w:i/>
          <w:iCs/>
          <w:lang w:val="en-GB"/>
        </w:rPr>
      </w:pPr>
    </w:p>
    <w:p w14:paraId="02103D56" w14:textId="77777777" w:rsidR="002C1A5E" w:rsidRPr="00C45E04" w:rsidRDefault="002C1A5E" w:rsidP="00F97703">
      <w:pPr>
        <w:spacing w:after="0" w:line="240" w:lineRule="auto"/>
        <w:jc w:val="both"/>
        <w:rPr>
          <w:rFonts w:cstheme="minorHAnsi"/>
          <w:i/>
          <w:iCs/>
          <w:lang w:val="en-GB"/>
        </w:rPr>
      </w:pPr>
    </w:p>
    <w:p w14:paraId="5F3B9F1C" w14:textId="77777777" w:rsidR="002C1A5E" w:rsidRPr="00C45E04" w:rsidRDefault="002C1A5E" w:rsidP="00F97703">
      <w:pPr>
        <w:spacing w:after="0" w:line="240" w:lineRule="auto"/>
        <w:jc w:val="both"/>
        <w:rPr>
          <w:rFonts w:cstheme="minorHAnsi"/>
          <w:i/>
          <w:iCs/>
          <w:lang w:val="en-GB"/>
        </w:rPr>
      </w:pPr>
    </w:p>
    <w:p w14:paraId="66B48FAB" w14:textId="77777777" w:rsidR="002C1A5E" w:rsidRPr="00C45E04" w:rsidRDefault="002C1A5E" w:rsidP="00F97703">
      <w:pPr>
        <w:spacing w:after="0" w:line="240" w:lineRule="auto"/>
        <w:jc w:val="both"/>
        <w:rPr>
          <w:rFonts w:cstheme="minorHAnsi"/>
          <w:i/>
          <w:iCs/>
          <w:lang w:val="en-GB"/>
        </w:rPr>
      </w:pPr>
    </w:p>
    <w:p w14:paraId="546CBD84" w14:textId="77777777" w:rsidR="002C1A5E" w:rsidRPr="00C45E04" w:rsidRDefault="002C1A5E" w:rsidP="00F97703">
      <w:pPr>
        <w:spacing w:after="0" w:line="240" w:lineRule="auto"/>
        <w:jc w:val="both"/>
        <w:rPr>
          <w:rFonts w:cstheme="minorHAnsi"/>
          <w:i/>
          <w:iCs/>
          <w:lang w:val="en-GB"/>
        </w:rPr>
      </w:pPr>
    </w:p>
    <w:p w14:paraId="62D7D3C7" w14:textId="77777777" w:rsidR="002C1A5E" w:rsidRPr="00C45E04" w:rsidRDefault="002C1A5E" w:rsidP="00F97703">
      <w:pPr>
        <w:spacing w:after="0" w:line="240" w:lineRule="auto"/>
        <w:jc w:val="both"/>
        <w:rPr>
          <w:rFonts w:cstheme="minorHAnsi"/>
          <w:i/>
          <w:iCs/>
          <w:lang w:val="en-GB"/>
        </w:rPr>
      </w:pPr>
    </w:p>
    <w:p w14:paraId="302D7BD1" w14:textId="77777777" w:rsidR="002C1A5E" w:rsidRPr="00C45E04" w:rsidRDefault="002C1A5E" w:rsidP="00F97703">
      <w:pPr>
        <w:spacing w:after="0" w:line="240" w:lineRule="auto"/>
        <w:jc w:val="both"/>
        <w:rPr>
          <w:rFonts w:cstheme="minorHAnsi"/>
          <w:i/>
          <w:iCs/>
          <w:lang w:val="en-GB"/>
        </w:rPr>
      </w:pPr>
    </w:p>
    <w:p w14:paraId="317ECC85" w14:textId="77777777" w:rsidR="002C1A5E" w:rsidRPr="00C45E04" w:rsidRDefault="002C1A5E" w:rsidP="00F97703">
      <w:pPr>
        <w:spacing w:after="0" w:line="240" w:lineRule="auto"/>
        <w:jc w:val="both"/>
        <w:rPr>
          <w:rFonts w:cstheme="minorHAnsi"/>
          <w:i/>
          <w:iCs/>
          <w:lang w:val="en-GB"/>
        </w:rPr>
      </w:pPr>
    </w:p>
    <w:p w14:paraId="7E68C022" w14:textId="77777777" w:rsidR="002C1A5E" w:rsidRPr="00C45E04" w:rsidRDefault="002C1A5E" w:rsidP="00F97703">
      <w:pPr>
        <w:spacing w:after="0" w:line="240" w:lineRule="auto"/>
        <w:jc w:val="both"/>
        <w:rPr>
          <w:rFonts w:cstheme="minorHAnsi"/>
          <w:i/>
          <w:iCs/>
          <w:lang w:val="en-GB"/>
        </w:rPr>
      </w:pPr>
    </w:p>
    <w:p w14:paraId="1EF8BC3A" w14:textId="77777777" w:rsidR="006F2541" w:rsidRPr="00C45E04" w:rsidRDefault="006F2541" w:rsidP="00F97703">
      <w:pPr>
        <w:spacing w:after="0" w:line="240" w:lineRule="auto"/>
        <w:jc w:val="both"/>
        <w:rPr>
          <w:rFonts w:cstheme="minorHAnsi"/>
          <w:i/>
          <w:iCs/>
          <w:lang w:val="en-GB"/>
        </w:rPr>
      </w:pPr>
    </w:p>
    <w:p w14:paraId="5A99B135" w14:textId="77777777" w:rsidR="006F2541" w:rsidRPr="00C45E04" w:rsidRDefault="006F2541" w:rsidP="00F97703">
      <w:pPr>
        <w:spacing w:after="0" w:line="240" w:lineRule="auto"/>
        <w:jc w:val="both"/>
        <w:rPr>
          <w:rFonts w:cstheme="minorHAnsi"/>
          <w:i/>
          <w:iCs/>
          <w:lang w:val="en-GB"/>
        </w:rPr>
      </w:pPr>
    </w:p>
    <w:p w14:paraId="311C0243" w14:textId="77777777" w:rsidR="006F2541" w:rsidRPr="00C45E04" w:rsidRDefault="006F2541" w:rsidP="00F97703">
      <w:pPr>
        <w:spacing w:after="0" w:line="240" w:lineRule="auto"/>
        <w:jc w:val="both"/>
        <w:rPr>
          <w:rFonts w:cstheme="minorHAnsi"/>
          <w:i/>
          <w:iCs/>
          <w:lang w:val="en-GB"/>
        </w:rPr>
      </w:pPr>
    </w:p>
    <w:p w14:paraId="42EE4C26" w14:textId="77777777" w:rsidR="00F97703" w:rsidRPr="00C45E04" w:rsidRDefault="00F97703" w:rsidP="00F97703">
      <w:pPr>
        <w:spacing w:after="0" w:line="240" w:lineRule="auto"/>
        <w:jc w:val="both"/>
        <w:rPr>
          <w:rFonts w:cstheme="minorHAnsi"/>
          <w:i/>
          <w:iCs/>
          <w:lang w:val="en-GB"/>
        </w:rPr>
      </w:pPr>
    </w:p>
    <w:p w14:paraId="63C255EA" w14:textId="77777777" w:rsidR="00F97703" w:rsidRPr="00C45E04" w:rsidRDefault="00F97703" w:rsidP="00F97703">
      <w:pPr>
        <w:spacing w:after="0" w:line="240" w:lineRule="auto"/>
        <w:jc w:val="both"/>
        <w:rPr>
          <w:rFonts w:cstheme="minorHAnsi"/>
          <w:i/>
          <w:iCs/>
          <w:lang w:val="en-GB"/>
        </w:rPr>
      </w:pPr>
    </w:p>
    <w:p w14:paraId="503C8EC7" w14:textId="77777777" w:rsidR="00F97703" w:rsidRPr="00C45E04" w:rsidRDefault="00F97703" w:rsidP="00F97703">
      <w:pPr>
        <w:spacing w:after="0" w:line="240" w:lineRule="auto"/>
        <w:jc w:val="both"/>
        <w:rPr>
          <w:rFonts w:cstheme="minorHAnsi"/>
          <w:i/>
          <w:iCs/>
          <w:sz w:val="20"/>
          <w:szCs w:val="20"/>
          <w:lang w:val="en-GB"/>
        </w:rPr>
      </w:pPr>
    </w:p>
    <w:p w14:paraId="6F73709A" w14:textId="624251C5" w:rsidR="009074AC" w:rsidRPr="00C45E04" w:rsidRDefault="0068706E" w:rsidP="00B5337E">
      <w:pPr>
        <w:spacing w:after="0" w:line="240" w:lineRule="auto"/>
        <w:jc w:val="both"/>
        <w:rPr>
          <w:rFonts w:cstheme="minorHAnsi"/>
          <w:b/>
          <w:bCs/>
          <w:sz w:val="20"/>
          <w:szCs w:val="20"/>
        </w:rPr>
      </w:pPr>
      <w:proofErr w:type="spellStart"/>
      <w:r w:rsidRPr="00C45E04">
        <w:rPr>
          <w:rFonts w:cstheme="minorHAnsi"/>
          <w:b/>
          <w:bCs/>
          <w:sz w:val="20"/>
          <w:szCs w:val="20"/>
        </w:rPr>
        <w:lastRenderedPageBreak/>
        <w:t>Bibliography</w:t>
      </w:r>
      <w:proofErr w:type="spellEnd"/>
    </w:p>
    <w:p w14:paraId="5581BD3D" w14:textId="77777777" w:rsidR="00F97703" w:rsidRPr="00C45E04" w:rsidRDefault="00F97703" w:rsidP="00B5337E">
      <w:pPr>
        <w:spacing w:after="0" w:line="240" w:lineRule="auto"/>
        <w:jc w:val="both"/>
        <w:rPr>
          <w:rFonts w:cstheme="minorHAnsi"/>
          <w:smallCaps/>
          <w:sz w:val="20"/>
          <w:szCs w:val="20"/>
        </w:rPr>
      </w:pPr>
    </w:p>
    <w:p w14:paraId="10526DF1" w14:textId="5446DF0A" w:rsidR="00F97703" w:rsidRPr="00C45E04" w:rsidRDefault="00F97703" w:rsidP="00B5337E">
      <w:pPr>
        <w:spacing w:after="0" w:line="240" w:lineRule="auto"/>
        <w:jc w:val="both"/>
        <w:rPr>
          <w:rFonts w:cstheme="minorHAnsi"/>
          <w:smallCaps/>
          <w:sz w:val="20"/>
          <w:szCs w:val="20"/>
        </w:rPr>
      </w:pPr>
      <w:r w:rsidRPr="00C45E04">
        <w:rPr>
          <w:rFonts w:cstheme="minorHAnsi"/>
          <w:smallCaps/>
          <w:sz w:val="20"/>
          <w:szCs w:val="20"/>
        </w:rPr>
        <w:t>Alfani 190</w:t>
      </w:r>
      <w:r w:rsidR="0059041C" w:rsidRPr="00C45E04">
        <w:rPr>
          <w:rFonts w:cstheme="minorHAnsi"/>
          <w:smallCaps/>
          <w:sz w:val="20"/>
          <w:szCs w:val="20"/>
        </w:rPr>
        <w:t>9</w:t>
      </w:r>
      <w:r w:rsidRPr="00C45E04">
        <w:rPr>
          <w:rFonts w:cstheme="minorHAnsi"/>
          <w:sz w:val="20"/>
          <w:szCs w:val="20"/>
        </w:rPr>
        <w:t xml:space="preserve"> - G. Alfani, </w:t>
      </w:r>
      <w:r w:rsidRPr="00C45E04">
        <w:rPr>
          <w:rFonts w:cstheme="minorHAnsi"/>
          <w:i/>
          <w:iCs/>
          <w:sz w:val="20"/>
          <w:szCs w:val="20"/>
        </w:rPr>
        <w:t>Primi appunti sul terremoto calabrese del 23 ottobre 1907</w:t>
      </w:r>
      <w:r w:rsidRPr="00C45E04">
        <w:rPr>
          <w:rFonts w:cstheme="minorHAnsi"/>
          <w:sz w:val="20"/>
          <w:szCs w:val="20"/>
        </w:rPr>
        <w:t>, in «Rivista di Fisica, Matematica e Scienze Naturali», VIII (1907), 94, pp.5-8</w:t>
      </w:r>
    </w:p>
    <w:p w14:paraId="2924595D" w14:textId="7AE723B9" w:rsidR="00D232BE" w:rsidRPr="00C45E04" w:rsidRDefault="00D232BE" w:rsidP="00B5337E">
      <w:pPr>
        <w:spacing w:after="0" w:line="240" w:lineRule="auto"/>
        <w:jc w:val="both"/>
        <w:rPr>
          <w:rFonts w:cstheme="minorHAnsi"/>
          <w:sz w:val="20"/>
          <w:szCs w:val="20"/>
        </w:rPr>
      </w:pPr>
      <w:r w:rsidRPr="00C45E04">
        <w:rPr>
          <w:rFonts w:cstheme="minorHAnsi"/>
          <w:smallCaps/>
          <w:sz w:val="20"/>
          <w:szCs w:val="20"/>
        </w:rPr>
        <w:t xml:space="preserve">Alfani </w:t>
      </w:r>
      <w:r w:rsidRPr="00C45E04">
        <w:rPr>
          <w:rFonts w:cstheme="minorHAnsi"/>
          <w:i/>
          <w:iCs/>
          <w:sz w:val="20"/>
          <w:szCs w:val="20"/>
        </w:rPr>
        <w:t>et al.</w:t>
      </w:r>
      <w:r w:rsidRPr="00C45E04">
        <w:rPr>
          <w:rFonts w:cstheme="minorHAnsi"/>
          <w:sz w:val="20"/>
          <w:szCs w:val="20"/>
        </w:rPr>
        <w:t xml:space="preserve"> 2012</w:t>
      </w:r>
      <w:r w:rsidRPr="00C45E04">
        <w:rPr>
          <w:rFonts w:cstheme="minorHAnsi"/>
          <w:smallCaps/>
          <w:sz w:val="20"/>
          <w:szCs w:val="20"/>
        </w:rPr>
        <w:t xml:space="preserve"> - G. </w:t>
      </w:r>
      <w:proofErr w:type="spellStart"/>
      <w:r w:rsidRPr="00C45E04">
        <w:rPr>
          <w:rFonts w:cstheme="minorHAnsi"/>
          <w:smallCaps/>
          <w:sz w:val="20"/>
          <w:szCs w:val="20"/>
        </w:rPr>
        <w:t>ALfani</w:t>
      </w:r>
      <w:proofErr w:type="spellEnd"/>
      <w:r w:rsidRPr="00C45E04">
        <w:rPr>
          <w:rFonts w:cstheme="minorHAnsi"/>
          <w:smallCaps/>
          <w:sz w:val="20"/>
          <w:szCs w:val="20"/>
        </w:rPr>
        <w:t xml:space="preserve">, A. Cortese, F. Crescenzi, G. </w:t>
      </w:r>
      <w:proofErr w:type="spellStart"/>
      <w:r w:rsidRPr="00C45E04">
        <w:rPr>
          <w:rFonts w:cstheme="minorHAnsi"/>
          <w:smallCaps/>
          <w:sz w:val="20"/>
          <w:szCs w:val="20"/>
        </w:rPr>
        <w:t>favero</w:t>
      </w:r>
      <w:proofErr w:type="spellEnd"/>
      <w:r w:rsidRPr="00C45E04">
        <w:rPr>
          <w:rFonts w:cstheme="minorHAnsi"/>
          <w:smallCaps/>
          <w:sz w:val="20"/>
          <w:szCs w:val="20"/>
        </w:rPr>
        <w:t>, A. Micali, L. Pozzi</w:t>
      </w:r>
      <w:r w:rsidRPr="00C45E04">
        <w:rPr>
          <w:rFonts w:cstheme="minorHAnsi"/>
          <w:sz w:val="20"/>
          <w:szCs w:val="20"/>
        </w:rPr>
        <w:t xml:space="preserve"> (a cura di)</w:t>
      </w:r>
      <w:r w:rsidRPr="00C45E04">
        <w:rPr>
          <w:rFonts w:cstheme="minorHAnsi"/>
          <w:i/>
          <w:iCs/>
          <w:smallCaps/>
          <w:sz w:val="20"/>
          <w:szCs w:val="20"/>
        </w:rPr>
        <w:t xml:space="preserve">, </w:t>
      </w:r>
      <w:r w:rsidRPr="00C45E04">
        <w:rPr>
          <w:rFonts w:cstheme="minorHAnsi"/>
          <w:i/>
          <w:iCs/>
          <w:sz w:val="20"/>
          <w:szCs w:val="20"/>
        </w:rPr>
        <w:t>I censimenti nell’Italia unita. Le fonti di stato della pop</w:t>
      </w:r>
      <w:r w:rsidR="002B2748" w:rsidRPr="00C45E04">
        <w:rPr>
          <w:rFonts w:cstheme="minorHAnsi"/>
          <w:i/>
          <w:iCs/>
          <w:sz w:val="20"/>
          <w:szCs w:val="20"/>
        </w:rPr>
        <w:t>ol</w:t>
      </w:r>
      <w:r w:rsidRPr="00C45E04">
        <w:rPr>
          <w:rFonts w:cstheme="minorHAnsi"/>
          <w:i/>
          <w:iCs/>
          <w:sz w:val="20"/>
          <w:szCs w:val="20"/>
        </w:rPr>
        <w:t>azione tra il XIX e il XXI secolo</w:t>
      </w:r>
      <w:r w:rsidRPr="00C45E04">
        <w:rPr>
          <w:rFonts w:cstheme="minorHAnsi"/>
          <w:sz w:val="20"/>
          <w:szCs w:val="20"/>
        </w:rPr>
        <w:t>, Atti del Convegno “I censimenti fra passato, presente e futuro” (Torino, 4-6 dicembre 2010), «Annali di Statistica», Anno 141, Serie XII, Vol. 2, Istituto nazionale di statistica, Roma 2012.</w:t>
      </w:r>
    </w:p>
    <w:p w14:paraId="572FB448" w14:textId="7C556E2F" w:rsidR="00551F18" w:rsidRPr="00C45E04" w:rsidRDefault="00551F18" w:rsidP="00B5337E">
      <w:pPr>
        <w:spacing w:after="0" w:line="240" w:lineRule="auto"/>
        <w:jc w:val="both"/>
        <w:rPr>
          <w:rFonts w:cstheme="minorHAnsi"/>
          <w:sz w:val="20"/>
          <w:szCs w:val="20"/>
        </w:rPr>
      </w:pPr>
      <w:r w:rsidRPr="00C45E04">
        <w:rPr>
          <w:smallCaps/>
        </w:rPr>
        <w:t>Alvaro 1953</w:t>
      </w:r>
      <w:r w:rsidRPr="00C45E04">
        <w:t xml:space="preserve"> - </w:t>
      </w:r>
      <w:r w:rsidRPr="00C45E04">
        <w:rPr>
          <w:smallCaps/>
        </w:rPr>
        <w:t>C. Alvaro</w:t>
      </w:r>
      <w:r w:rsidRPr="00C45E04">
        <w:t xml:space="preserve">, </w:t>
      </w:r>
      <w:r w:rsidR="004756C6" w:rsidRPr="00C45E04">
        <w:rPr>
          <w:i/>
          <w:iCs/>
        </w:rPr>
        <w:t>Il dramma di un popolo</w:t>
      </w:r>
      <w:r w:rsidR="004756C6" w:rsidRPr="00C45E04">
        <w:t xml:space="preserve">, in </w:t>
      </w:r>
      <w:r w:rsidR="004756C6" w:rsidRPr="00C45E04">
        <w:rPr>
          <w:rFonts w:cstheme="minorHAnsi"/>
          <w:sz w:val="20"/>
          <w:szCs w:val="20"/>
        </w:rPr>
        <w:t>«</w:t>
      </w:r>
      <w:r w:rsidR="004756C6" w:rsidRPr="00C45E04">
        <w:t>Corriere della Sera</w:t>
      </w:r>
      <w:r w:rsidR="004756C6" w:rsidRPr="00C45E04">
        <w:rPr>
          <w:rFonts w:cstheme="minorHAnsi"/>
          <w:sz w:val="20"/>
          <w:szCs w:val="20"/>
        </w:rPr>
        <w:t>»</w:t>
      </w:r>
      <w:r w:rsidR="004756C6" w:rsidRPr="00C45E04">
        <w:t>, 24 ottobre 1953.</w:t>
      </w:r>
    </w:p>
    <w:p w14:paraId="6B11F041" w14:textId="63110B80" w:rsidR="00021259" w:rsidRPr="00C45E04" w:rsidRDefault="00021259" w:rsidP="00B5337E">
      <w:pPr>
        <w:spacing w:after="0" w:line="240" w:lineRule="auto"/>
        <w:jc w:val="both"/>
        <w:rPr>
          <w:rFonts w:cstheme="minorHAnsi"/>
          <w:sz w:val="20"/>
          <w:szCs w:val="20"/>
        </w:rPr>
      </w:pPr>
      <w:r w:rsidRPr="00C45E04">
        <w:rPr>
          <w:rFonts w:cstheme="minorHAnsi"/>
          <w:i/>
          <w:iCs/>
          <w:sz w:val="20"/>
          <w:szCs w:val="20"/>
        </w:rPr>
        <w:t xml:space="preserve">Atti Parlamentari 1966 - Discussione del disegno di legge: Proroga della durata dell'addizionale istituita con l'articolo 18 della legge 26-4 novembre 1955, n. 1177 (3422); e della proposta di legge Foderaro: Delimitazione del campo d'impiego alla sola Calabria del gettito derivante dalla legge 26 novembre 1955, </w:t>
      </w:r>
      <w:proofErr w:type="gramStart"/>
      <w:r w:rsidRPr="00C45E04">
        <w:rPr>
          <w:rFonts w:cstheme="minorHAnsi"/>
          <w:i/>
          <w:iCs/>
          <w:sz w:val="20"/>
          <w:szCs w:val="20"/>
        </w:rPr>
        <w:t>n .</w:t>
      </w:r>
      <w:proofErr w:type="gramEnd"/>
      <w:r w:rsidRPr="00C45E04">
        <w:rPr>
          <w:rFonts w:cstheme="minorHAnsi"/>
          <w:i/>
          <w:iCs/>
          <w:sz w:val="20"/>
          <w:szCs w:val="20"/>
        </w:rPr>
        <w:t xml:space="preserve"> 1177, e proroga per un quinquennio (1839), </w:t>
      </w:r>
      <w:r w:rsidRPr="00C45E04">
        <w:rPr>
          <w:rFonts w:cstheme="minorHAnsi"/>
          <w:sz w:val="20"/>
          <w:szCs w:val="20"/>
        </w:rPr>
        <w:t>in</w:t>
      </w:r>
      <w:r w:rsidRPr="00C45E04">
        <w:rPr>
          <w:rFonts w:cstheme="minorHAnsi"/>
          <w:i/>
          <w:iCs/>
          <w:sz w:val="20"/>
          <w:szCs w:val="20"/>
        </w:rPr>
        <w:t xml:space="preserve"> </w:t>
      </w:r>
      <w:r w:rsidRPr="00C45E04">
        <w:rPr>
          <w:rFonts w:cstheme="minorHAnsi"/>
          <w:sz w:val="20"/>
          <w:szCs w:val="20"/>
        </w:rPr>
        <w:t>Atti Parlamentari Camera dei Deputati IV Legislatura, Discussioni - Seduta del 12 dicembre 1966.</w:t>
      </w:r>
    </w:p>
    <w:p w14:paraId="4E28F9B5" w14:textId="4090613B" w:rsidR="000037B5" w:rsidRPr="00C45E04" w:rsidRDefault="000037B5" w:rsidP="00B5337E">
      <w:pPr>
        <w:spacing w:after="0" w:line="240" w:lineRule="auto"/>
        <w:jc w:val="both"/>
        <w:rPr>
          <w:rFonts w:cstheme="minorHAnsi"/>
          <w:sz w:val="20"/>
          <w:szCs w:val="20"/>
        </w:rPr>
      </w:pPr>
      <w:r w:rsidRPr="00C45E04">
        <w:rPr>
          <w:rFonts w:cstheme="minorHAnsi"/>
          <w:smallCaps/>
          <w:sz w:val="20"/>
          <w:szCs w:val="20"/>
        </w:rPr>
        <w:t>Baratta 1910 - M. Baratta,</w:t>
      </w:r>
      <w:r w:rsidRPr="00C45E04">
        <w:rPr>
          <w:rFonts w:cstheme="minorHAnsi"/>
          <w:sz w:val="20"/>
          <w:szCs w:val="20"/>
        </w:rPr>
        <w:t xml:space="preserve"> </w:t>
      </w:r>
      <w:r w:rsidRPr="00C45E04">
        <w:rPr>
          <w:rFonts w:cstheme="minorHAnsi"/>
          <w:i/>
          <w:iCs/>
          <w:sz w:val="20"/>
          <w:szCs w:val="20"/>
        </w:rPr>
        <w:t>La catastrofe sismica</w:t>
      </w:r>
      <w:r w:rsidRPr="00C45E04">
        <w:rPr>
          <w:i/>
          <w:iCs/>
          <w:sz w:val="20"/>
          <w:szCs w:val="20"/>
        </w:rPr>
        <w:t xml:space="preserve"> calabro messinese</w:t>
      </w:r>
      <w:r w:rsidRPr="00C45E04">
        <w:rPr>
          <w:sz w:val="20"/>
          <w:szCs w:val="20"/>
        </w:rPr>
        <w:t>, Società geografica Italiana, Roma 1910.</w:t>
      </w:r>
    </w:p>
    <w:p w14:paraId="45E08C33" w14:textId="17297FF5" w:rsidR="00674EBE" w:rsidRPr="00C45E04" w:rsidRDefault="00674EBE" w:rsidP="00B5337E">
      <w:pPr>
        <w:spacing w:after="0" w:line="240" w:lineRule="auto"/>
        <w:jc w:val="both"/>
        <w:rPr>
          <w:rFonts w:cstheme="minorHAnsi"/>
          <w:bCs/>
          <w:sz w:val="20"/>
          <w:szCs w:val="20"/>
        </w:rPr>
      </w:pPr>
      <w:r w:rsidRPr="00C45E04">
        <w:rPr>
          <w:rFonts w:cstheme="minorHAnsi"/>
          <w:bCs/>
          <w:smallCaps/>
          <w:sz w:val="20"/>
          <w:szCs w:val="20"/>
        </w:rPr>
        <w:t>Barone 1986 - G. Barone</w:t>
      </w:r>
      <w:r w:rsidRPr="00C45E04">
        <w:rPr>
          <w:rFonts w:cstheme="minorHAnsi"/>
          <w:bCs/>
          <w:sz w:val="20"/>
          <w:szCs w:val="20"/>
        </w:rPr>
        <w:t xml:space="preserve">, </w:t>
      </w:r>
      <w:r w:rsidRPr="00C45E04">
        <w:rPr>
          <w:rFonts w:cstheme="minorHAnsi"/>
          <w:bCs/>
          <w:i/>
          <w:iCs/>
          <w:sz w:val="20"/>
          <w:szCs w:val="20"/>
        </w:rPr>
        <w:t>Mezzogiorno e modernizzazione. Elettricità, irrigazione e bonifica nell'Italia contemporanea</w:t>
      </w:r>
      <w:r w:rsidRPr="00C45E04">
        <w:rPr>
          <w:rFonts w:cstheme="minorHAnsi"/>
          <w:bCs/>
          <w:sz w:val="20"/>
          <w:szCs w:val="20"/>
        </w:rPr>
        <w:t>, Einaudi, Torino1986.</w:t>
      </w:r>
    </w:p>
    <w:p w14:paraId="6DE0D1F3" w14:textId="38A4E650" w:rsidR="001F0AD0" w:rsidRPr="00C45E04" w:rsidRDefault="001F0AD0" w:rsidP="00B5337E">
      <w:pPr>
        <w:spacing w:after="0" w:line="240" w:lineRule="auto"/>
        <w:jc w:val="both"/>
        <w:rPr>
          <w:rFonts w:cstheme="minorHAnsi"/>
          <w:sz w:val="20"/>
          <w:szCs w:val="20"/>
        </w:rPr>
      </w:pPr>
      <w:r w:rsidRPr="00C45E04">
        <w:rPr>
          <w:rFonts w:cstheme="minorHAnsi"/>
          <w:smallCaps/>
          <w:sz w:val="20"/>
          <w:szCs w:val="20"/>
        </w:rPr>
        <w:t xml:space="preserve">Bevilacqua 1998 - P. Bevilacqua, </w:t>
      </w:r>
      <w:r w:rsidRPr="00C45E04">
        <w:rPr>
          <w:rFonts w:cstheme="minorHAnsi"/>
          <w:i/>
          <w:iCs/>
          <w:sz w:val="20"/>
          <w:szCs w:val="20"/>
        </w:rPr>
        <w:t>Riformare il Sud</w:t>
      </w:r>
      <w:r w:rsidRPr="00C45E04">
        <w:rPr>
          <w:rFonts w:cstheme="minorHAnsi"/>
          <w:sz w:val="20"/>
          <w:szCs w:val="20"/>
        </w:rPr>
        <w:t>, in «Meridiana», 31, 1998, p. 21.</w:t>
      </w:r>
    </w:p>
    <w:p w14:paraId="543CF68C" w14:textId="2E2ACEC2" w:rsidR="001F0AD0" w:rsidRPr="00C45E04" w:rsidRDefault="001F0AD0" w:rsidP="00B5337E">
      <w:pPr>
        <w:spacing w:after="0" w:line="240" w:lineRule="auto"/>
        <w:jc w:val="both"/>
        <w:rPr>
          <w:rFonts w:cstheme="minorHAnsi"/>
          <w:sz w:val="20"/>
          <w:szCs w:val="20"/>
        </w:rPr>
      </w:pPr>
      <w:r w:rsidRPr="00C45E04">
        <w:rPr>
          <w:rFonts w:cstheme="minorHAnsi"/>
          <w:smallCaps/>
          <w:sz w:val="20"/>
          <w:szCs w:val="20"/>
        </w:rPr>
        <w:t>Bevilacqua 2001 - P. Bevilacqua</w:t>
      </w:r>
      <w:r w:rsidRPr="00C45E04">
        <w:rPr>
          <w:rFonts w:cstheme="minorHAnsi"/>
          <w:sz w:val="20"/>
          <w:szCs w:val="20"/>
        </w:rPr>
        <w:t xml:space="preserve">, </w:t>
      </w:r>
      <w:r w:rsidRPr="00C45E04">
        <w:rPr>
          <w:rFonts w:cstheme="minorHAnsi"/>
          <w:i/>
          <w:iCs/>
          <w:sz w:val="20"/>
          <w:szCs w:val="20"/>
        </w:rPr>
        <w:t>Società rurale e emigrazione</w:t>
      </w:r>
      <w:r w:rsidRPr="00C45E04">
        <w:rPr>
          <w:rFonts w:cstheme="minorHAnsi"/>
          <w:sz w:val="20"/>
          <w:szCs w:val="20"/>
        </w:rPr>
        <w:t xml:space="preserve">, in </w:t>
      </w:r>
      <w:r w:rsidRPr="00C45E04">
        <w:rPr>
          <w:rFonts w:cstheme="minorHAnsi"/>
          <w:smallCaps/>
          <w:sz w:val="20"/>
          <w:szCs w:val="20"/>
        </w:rPr>
        <w:t>P. Bevilacqua, A. De Clementi, E. Franzina</w:t>
      </w:r>
      <w:r w:rsidRPr="00C45E04">
        <w:rPr>
          <w:rFonts w:cstheme="minorHAnsi"/>
          <w:sz w:val="20"/>
          <w:szCs w:val="20"/>
        </w:rPr>
        <w:t xml:space="preserve">, </w:t>
      </w:r>
      <w:r w:rsidRPr="00C45E04">
        <w:rPr>
          <w:rFonts w:cstheme="minorHAnsi"/>
          <w:i/>
          <w:iCs/>
          <w:sz w:val="20"/>
          <w:szCs w:val="20"/>
        </w:rPr>
        <w:t>Storia dell’emigrazione italiana. Partenze</w:t>
      </w:r>
      <w:r w:rsidRPr="00C45E04">
        <w:rPr>
          <w:rFonts w:cstheme="minorHAnsi"/>
          <w:sz w:val="20"/>
          <w:szCs w:val="20"/>
        </w:rPr>
        <w:t>, Donzelli, Roma 2001, p. 98.</w:t>
      </w:r>
    </w:p>
    <w:p w14:paraId="335F38F2" w14:textId="72AFEDCA" w:rsidR="001F0AD0" w:rsidRPr="00C45E04" w:rsidRDefault="009074AC" w:rsidP="00B5337E">
      <w:pPr>
        <w:spacing w:after="0" w:line="240" w:lineRule="auto"/>
        <w:jc w:val="both"/>
        <w:rPr>
          <w:rFonts w:cstheme="minorHAnsi"/>
          <w:sz w:val="20"/>
          <w:szCs w:val="20"/>
        </w:rPr>
      </w:pPr>
      <w:r w:rsidRPr="00C45E04">
        <w:rPr>
          <w:rFonts w:cstheme="minorHAnsi"/>
          <w:smallCaps/>
          <w:sz w:val="20"/>
          <w:szCs w:val="20"/>
        </w:rPr>
        <w:t xml:space="preserve">Bevilacqua, Corona 2000 - P. Bevilacqua, G. Corona 2000 </w:t>
      </w:r>
      <w:r w:rsidRPr="00C45E04">
        <w:rPr>
          <w:rFonts w:cstheme="minorHAnsi"/>
          <w:sz w:val="20"/>
          <w:szCs w:val="20"/>
        </w:rPr>
        <w:t xml:space="preserve">(a cura di), </w:t>
      </w:r>
      <w:r w:rsidRPr="00C45E04">
        <w:rPr>
          <w:rFonts w:cstheme="minorHAnsi"/>
          <w:i/>
          <w:iCs/>
          <w:sz w:val="20"/>
          <w:szCs w:val="20"/>
        </w:rPr>
        <w:t>Ambiente e risorse nel Mezzogiorno contemporaneo</w:t>
      </w:r>
      <w:r w:rsidRPr="00C45E04">
        <w:rPr>
          <w:rFonts w:cstheme="minorHAnsi"/>
          <w:sz w:val="20"/>
          <w:szCs w:val="20"/>
        </w:rPr>
        <w:t>, Donzelli, Roma 2000.</w:t>
      </w:r>
    </w:p>
    <w:p w14:paraId="4DC1B963" w14:textId="16BE593C" w:rsidR="0041485F" w:rsidRPr="00C45E04" w:rsidRDefault="0041485F" w:rsidP="00B5337E">
      <w:pPr>
        <w:spacing w:after="0" w:line="240" w:lineRule="auto"/>
        <w:jc w:val="both"/>
        <w:rPr>
          <w:rFonts w:cstheme="minorHAnsi"/>
          <w:sz w:val="20"/>
          <w:szCs w:val="20"/>
        </w:rPr>
      </w:pPr>
      <w:r w:rsidRPr="00C45E04">
        <w:rPr>
          <w:smallCaps/>
          <w:sz w:val="20"/>
          <w:szCs w:val="20"/>
        </w:rPr>
        <w:t>Bilotto, Salerno, Veltri</w:t>
      </w:r>
      <w:r w:rsidRPr="00C45E04">
        <w:rPr>
          <w:sz w:val="20"/>
          <w:szCs w:val="20"/>
        </w:rPr>
        <w:t xml:space="preserve"> 201</w:t>
      </w:r>
      <w:r w:rsidR="00972F3B" w:rsidRPr="00C45E04">
        <w:rPr>
          <w:sz w:val="20"/>
          <w:szCs w:val="20"/>
        </w:rPr>
        <w:t>5</w:t>
      </w:r>
      <w:r w:rsidRPr="00C45E04">
        <w:rPr>
          <w:sz w:val="20"/>
          <w:szCs w:val="20"/>
        </w:rPr>
        <w:t xml:space="preserve"> - </w:t>
      </w:r>
      <w:r w:rsidRPr="00C45E04">
        <w:rPr>
          <w:smallCaps/>
          <w:sz w:val="20"/>
          <w:szCs w:val="20"/>
        </w:rPr>
        <w:t>C. Bilotto, G. Salerno, M. Veltri</w:t>
      </w:r>
      <w:r w:rsidRPr="00C45E04">
        <w:rPr>
          <w:i/>
          <w:iCs/>
          <w:sz w:val="20"/>
          <w:szCs w:val="20"/>
        </w:rPr>
        <w:t>, I borghi abbandonati della Calabria</w:t>
      </w:r>
      <w:r w:rsidRPr="00C45E04">
        <w:rPr>
          <w:sz w:val="20"/>
          <w:szCs w:val="20"/>
        </w:rPr>
        <w:t xml:space="preserve">, in </w:t>
      </w:r>
      <w:r w:rsidR="00972F3B" w:rsidRPr="00C45E04">
        <w:rPr>
          <w:i/>
          <w:iCs/>
          <w:sz w:val="20"/>
          <w:szCs w:val="20"/>
        </w:rPr>
        <w:t xml:space="preserve">D. Cristiano, G. </w:t>
      </w:r>
      <w:proofErr w:type="spellStart"/>
      <w:r w:rsidR="00972F3B" w:rsidRPr="00C45E04">
        <w:rPr>
          <w:i/>
          <w:iCs/>
          <w:sz w:val="20"/>
          <w:szCs w:val="20"/>
        </w:rPr>
        <w:t>Mendicin</w:t>
      </w:r>
      <w:proofErr w:type="spellEnd"/>
      <w:r w:rsidR="00972F3B" w:rsidRPr="00C45E04">
        <w:rPr>
          <w:i/>
          <w:iCs/>
          <w:sz w:val="20"/>
          <w:szCs w:val="20"/>
        </w:rPr>
        <w:t xml:space="preserve">, G. </w:t>
      </w:r>
      <w:proofErr w:type="gramStart"/>
      <w:r w:rsidR="00972F3B" w:rsidRPr="00C45E04">
        <w:rPr>
          <w:i/>
          <w:iCs/>
          <w:sz w:val="20"/>
          <w:szCs w:val="20"/>
        </w:rPr>
        <w:t xml:space="preserve">Salerno  </w:t>
      </w:r>
      <w:r w:rsidR="00972F3B" w:rsidRPr="00C45E04">
        <w:rPr>
          <w:sz w:val="20"/>
          <w:szCs w:val="20"/>
        </w:rPr>
        <w:t>(</w:t>
      </w:r>
      <w:proofErr w:type="gramEnd"/>
      <w:r w:rsidR="00972F3B" w:rsidRPr="00C45E04">
        <w:rPr>
          <w:sz w:val="20"/>
          <w:szCs w:val="20"/>
        </w:rPr>
        <w:t xml:space="preserve">a cura di), </w:t>
      </w:r>
      <w:r w:rsidR="00972F3B" w:rsidRPr="00C45E04">
        <w:rPr>
          <w:i/>
          <w:iCs/>
          <w:sz w:val="20"/>
          <w:szCs w:val="20"/>
        </w:rPr>
        <w:t>GIS Day Calabria 2015</w:t>
      </w:r>
      <w:r w:rsidR="00972F3B" w:rsidRPr="00C45E04">
        <w:rPr>
          <w:sz w:val="20"/>
          <w:szCs w:val="20"/>
        </w:rPr>
        <w:t xml:space="preserve">, Atti del Convegno (Rende, 18 novembre 2015), Università della Calabria, </w:t>
      </w:r>
      <w:proofErr w:type="spellStart"/>
      <w:r w:rsidR="00972F3B" w:rsidRPr="00C45E04">
        <w:rPr>
          <w:sz w:val="20"/>
          <w:szCs w:val="20"/>
        </w:rPr>
        <w:t>Map</w:t>
      </w:r>
      <w:proofErr w:type="spellEnd"/>
      <w:r w:rsidR="00972F3B" w:rsidRPr="00C45E04">
        <w:rPr>
          <w:sz w:val="20"/>
          <w:szCs w:val="20"/>
        </w:rPr>
        <w:t xml:space="preserve"> Design Project, Rende 2015, pp. 273-279.</w:t>
      </w:r>
    </w:p>
    <w:p w14:paraId="1685C2C5" w14:textId="5751B390" w:rsidR="00D52EA2" w:rsidRPr="00C45E04" w:rsidRDefault="00D52EA2" w:rsidP="00B5337E">
      <w:pPr>
        <w:spacing w:after="0" w:line="240" w:lineRule="auto"/>
        <w:jc w:val="both"/>
        <w:rPr>
          <w:rFonts w:cstheme="minorHAnsi"/>
          <w:sz w:val="20"/>
          <w:szCs w:val="20"/>
        </w:rPr>
      </w:pPr>
      <w:r w:rsidRPr="00C45E04">
        <w:rPr>
          <w:rFonts w:cstheme="minorHAnsi"/>
          <w:smallCaps/>
          <w:sz w:val="20"/>
          <w:szCs w:val="20"/>
        </w:rPr>
        <w:t>Botta</w:t>
      </w:r>
      <w:r w:rsidR="004F1A4E" w:rsidRPr="00C45E04">
        <w:rPr>
          <w:rFonts w:cstheme="minorHAnsi"/>
          <w:smallCaps/>
          <w:sz w:val="20"/>
          <w:szCs w:val="20"/>
        </w:rPr>
        <w:t>r</w:t>
      </w:r>
      <w:r w:rsidRPr="00C45E04">
        <w:rPr>
          <w:rFonts w:cstheme="minorHAnsi"/>
          <w:smallCaps/>
          <w:sz w:val="20"/>
          <w:szCs w:val="20"/>
        </w:rPr>
        <w:t xml:space="preserve">i </w:t>
      </w:r>
      <w:r w:rsidRPr="00C45E04">
        <w:rPr>
          <w:rFonts w:cstheme="minorHAnsi"/>
          <w:i/>
          <w:iCs/>
          <w:sz w:val="20"/>
          <w:szCs w:val="20"/>
        </w:rPr>
        <w:t>et al.</w:t>
      </w:r>
      <w:r w:rsidRPr="00C45E04">
        <w:rPr>
          <w:rFonts w:cstheme="minorHAnsi"/>
          <w:sz w:val="20"/>
          <w:szCs w:val="20"/>
        </w:rPr>
        <w:t xml:space="preserve"> 1982 - </w:t>
      </w:r>
      <w:proofErr w:type="spellStart"/>
      <w:proofErr w:type="gramStart"/>
      <w:r w:rsidRPr="00C45E04">
        <w:rPr>
          <w:rFonts w:cstheme="minorHAnsi"/>
          <w:smallCaps/>
          <w:sz w:val="20"/>
          <w:szCs w:val="20"/>
        </w:rPr>
        <w:t>A.Bottari</w:t>
      </w:r>
      <w:proofErr w:type="spellEnd"/>
      <w:proofErr w:type="gramEnd"/>
      <w:r w:rsidRPr="00C45E04">
        <w:rPr>
          <w:rFonts w:cstheme="minorHAnsi"/>
          <w:smallCaps/>
          <w:sz w:val="20"/>
          <w:szCs w:val="20"/>
        </w:rPr>
        <w:t xml:space="preserve">, E. Lo Giudice, </w:t>
      </w:r>
      <w:r w:rsidR="004F1A4E" w:rsidRPr="00C45E04">
        <w:rPr>
          <w:rFonts w:cstheme="minorHAnsi"/>
          <w:smallCaps/>
          <w:sz w:val="20"/>
          <w:szCs w:val="20"/>
        </w:rPr>
        <w:t xml:space="preserve">P.G. Nicoletti, M. Sorriso-Salvo, </w:t>
      </w:r>
      <w:r w:rsidR="004F1A4E" w:rsidRPr="00C45E04">
        <w:rPr>
          <w:rFonts w:cstheme="minorHAnsi"/>
          <w:i/>
          <w:iCs/>
          <w:sz w:val="20"/>
          <w:szCs w:val="20"/>
        </w:rPr>
        <w:t xml:space="preserve">The Ferruzzano </w:t>
      </w:r>
      <w:proofErr w:type="spellStart"/>
      <w:r w:rsidR="004F1A4E" w:rsidRPr="00C45E04">
        <w:rPr>
          <w:rFonts w:cstheme="minorHAnsi"/>
          <w:i/>
          <w:iCs/>
          <w:sz w:val="20"/>
          <w:szCs w:val="20"/>
        </w:rPr>
        <w:t>earthquake</w:t>
      </w:r>
      <w:proofErr w:type="spellEnd"/>
      <w:r w:rsidR="004F1A4E" w:rsidRPr="00C45E04">
        <w:rPr>
          <w:rFonts w:cstheme="minorHAnsi"/>
          <w:i/>
          <w:iCs/>
          <w:sz w:val="20"/>
          <w:szCs w:val="20"/>
        </w:rPr>
        <w:t xml:space="preserve"> of 1978: </w:t>
      </w:r>
      <w:proofErr w:type="spellStart"/>
      <w:r w:rsidR="004F1A4E" w:rsidRPr="00C45E04">
        <w:rPr>
          <w:rFonts w:cstheme="minorHAnsi"/>
          <w:i/>
          <w:iCs/>
          <w:sz w:val="20"/>
          <w:szCs w:val="20"/>
        </w:rPr>
        <w:t>macroseismic</w:t>
      </w:r>
      <w:proofErr w:type="spellEnd"/>
      <w:r w:rsidR="004F1A4E" w:rsidRPr="00C45E04">
        <w:rPr>
          <w:rFonts w:cstheme="minorHAnsi"/>
          <w:i/>
          <w:iCs/>
          <w:sz w:val="20"/>
          <w:szCs w:val="20"/>
        </w:rPr>
        <w:t xml:space="preserve"> </w:t>
      </w:r>
      <w:proofErr w:type="spellStart"/>
      <w:r w:rsidR="004F1A4E" w:rsidRPr="00C45E04">
        <w:rPr>
          <w:rFonts w:cstheme="minorHAnsi"/>
          <w:i/>
          <w:iCs/>
          <w:sz w:val="20"/>
          <w:szCs w:val="20"/>
        </w:rPr>
        <w:t>effects</w:t>
      </w:r>
      <w:proofErr w:type="spellEnd"/>
      <w:r w:rsidR="004F1A4E" w:rsidRPr="00C45E04">
        <w:rPr>
          <w:rFonts w:cstheme="minorHAnsi"/>
          <w:i/>
          <w:iCs/>
          <w:sz w:val="20"/>
          <w:szCs w:val="20"/>
        </w:rPr>
        <w:t xml:space="preserve"> and </w:t>
      </w:r>
      <w:proofErr w:type="spellStart"/>
      <w:r w:rsidR="004F1A4E" w:rsidRPr="00C45E04">
        <w:rPr>
          <w:rFonts w:cstheme="minorHAnsi"/>
          <w:i/>
          <w:iCs/>
          <w:sz w:val="20"/>
          <w:szCs w:val="20"/>
        </w:rPr>
        <w:t>slope-stability</w:t>
      </w:r>
      <w:proofErr w:type="spellEnd"/>
      <w:r w:rsidR="004F1A4E" w:rsidRPr="00C45E04">
        <w:rPr>
          <w:rFonts w:cstheme="minorHAnsi"/>
          <w:i/>
          <w:iCs/>
          <w:sz w:val="20"/>
          <w:szCs w:val="20"/>
        </w:rPr>
        <w:t xml:space="preserve"> </w:t>
      </w:r>
      <w:proofErr w:type="spellStart"/>
      <w:r w:rsidR="004F1A4E" w:rsidRPr="00C45E04">
        <w:rPr>
          <w:rFonts w:cstheme="minorHAnsi"/>
          <w:i/>
          <w:iCs/>
          <w:sz w:val="20"/>
          <w:szCs w:val="20"/>
        </w:rPr>
        <w:t>conditions</w:t>
      </w:r>
      <w:proofErr w:type="spellEnd"/>
      <w:r w:rsidR="004F1A4E" w:rsidRPr="00C45E04">
        <w:rPr>
          <w:rFonts w:cstheme="minorHAnsi"/>
          <w:i/>
          <w:iCs/>
          <w:sz w:val="20"/>
          <w:szCs w:val="20"/>
        </w:rPr>
        <w:t xml:space="preserve"> in </w:t>
      </w:r>
      <w:proofErr w:type="spellStart"/>
      <w:r w:rsidR="004F1A4E" w:rsidRPr="00C45E04">
        <w:rPr>
          <w:rFonts w:cstheme="minorHAnsi"/>
          <w:i/>
          <w:iCs/>
          <w:sz w:val="20"/>
          <w:szCs w:val="20"/>
        </w:rPr>
        <w:t>southern</w:t>
      </w:r>
      <w:proofErr w:type="spellEnd"/>
      <w:r w:rsidR="004F1A4E" w:rsidRPr="00C45E04">
        <w:rPr>
          <w:rFonts w:cstheme="minorHAnsi"/>
          <w:i/>
          <w:iCs/>
          <w:sz w:val="20"/>
          <w:szCs w:val="20"/>
        </w:rPr>
        <w:t xml:space="preserve"> Calabria (</w:t>
      </w:r>
      <w:proofErr w:type="spellStart"/>
      <w:r w:rsidR="004F1A4E" w:rsidRPr="00C45E04">
        <w:rPr>
          <w:rFonts w:cstheme="minorHAnsi"/>
          <w:i/>
          <w:iCs/>
          <w:sz w:val="20"/>
          <w:szCs w:val="20"/>
        </w:rPr>
        <w:t>Italy</w:t>
      </w:r>
      <w:proofErr w:type="spellEnd"/>
      <w:r w:rsidR="004F1A4E" w:rsidRPr="00C45E04">
        <w:rPr>
          <w:rFonts w:cstheme="minorHAnsi"/>
          <w:i/>
          <w:iCs/>
          <w:sz w:val="20"/>
          <w:szCs w:val="20"/>
        </w:rPr>
        <w:t>)</w:t>
      </w:r>
      <w:r w:rsidR="004F1A4E" w:rsidRPr="00C45E04">
        <w:rPr>
          <w:rFonts w:cstheme="minorHAnsi"/>
          <w:sz w:val="20"/>
          <w:szCs w:val="20"/>
        </w:rPr>
        <w:t xml:space="preserve">, in </w:t>
      </w:r>
      <w:r w:rsidR="004F1A4E" w:rsidRPr="00C45E04">
        <w:rPr>
          <w:rFonts w:ascii="Times New Roman" w:hAnsi="Times New Roman" w:cs="Times New Roman"/>
          <w:sz w:val="20"/>
          <w:szCs w:val="20"/>
        </w:rPr>
        <w:t>«</w:t>
      </w:r>
      <w:proofErr w:type="spellStart"/>
      <w:r w:rsidR="004F1A4E" w:rsidRPr="00C45E04">
        <w:rPr>
          <w:rFonts w:cstheme="minorHAnsi"/>
          <w:sz w:val="20"/>
          <w:szCs w:val="20"/>
        </w:rPr>
        <w:t>Revue</w:t>
      </w:r>
      <w:proofErr w:type="spellEnd"/>
      <w:r w:rsidR="004F1A4E" w:rsidRPr="00C45E04">
        <w:rPr>
          <w:rFonts w:cstheme="minorHAnsi"/>
          <w:sz w:val="20"/>
          <w:szCs w:val="20"/>
        </w:rPr>
        <w:t xml:space="preserve"> de </w:t>
      </w:r>
      <w:proofErr w:type="spellStart"/>
      <w:r w:rsidR="004F1A4E" w:rsidRPr="00C45E04">
        <w:rPr>
          <w:rFonts w:cstheme="minorHAnsi"/>
          <w:sz w:val="20"/>
          <w:szCs w:val="20"/>
        </w:rPr>
        <w:t>Gèologie</w:t>
      </w:r>
      <w:proofErr w:type="spellEnd"/>
      <w:r w:rsidR="004F1A4E" w:rsidRPr="00C45E04">
        <w:rPr>
          <w:rFonts w:cstheme="minorHAnsi"/>
          <w:sz w:val="20"/>
          <w:szCs w:val="20"/>
        </w:rPr>
        <w:t xml:space="preserve"> </w:t>
      </w:r>
      <w:proofErr w:type="spellStart"/>
      <w:r w:rsidR="004F1A4E" w:rsidRPr="00C45E04">
        <w:rPr>
          <w:rFonts w:cstheme="minorHAnsi"/>
          <w:sz w:val="20"/>
          <w:szCs w:val="20"/>
        </w:rPr>
        <w:t>dynamique</w:t>
      </w:r>
      <w:proofErr w:type="spellEnd"/>
      <w:r w:rsidR="004F1A4E" w:rsidRPr="00C45E04">
        <w:rPr>
          <w:rFonts w:cstheme="minorHAnsi"/>
          <w:sz w:val="20"/>
          <w:szCs w:val="20"/>
        </w:rPr>
        <w:t xml:space="preserve"> et de </w:t>
      </w:r>
      <w:proofErr w:type="spellStart"/>
      <w:r w:rsidR="004F1A4E" w:rsidRPr="00C45E04">
        <w:rPr>
          <w:rFonts w:cstheme="minorHAnsi"/>
          <w:sz w:val="20"/>
          <w:szCs w:val="20"/>
        </w:rPr>
        <w:t>gèographie</w:t>
      </w:r>
      <w:proofErr w:type="spellEnd"/>
      <w:r w:rsidR="004F1A4E" w:rsidRPr="00C45E04">
        <w:rPr>
          <w:rFonts w:cstheme="minorHAnsi"/>
          <w:sz w:val="20"/>
          <w:szCs w:val="20"/>
        </w:rPr>
        <w:t xml:space="preserve"> physique, 23 (1981-1982), 1, pp. 73-98.</w:t>
      </w:r>
    </w:p>
    <w:p w14:paraId="013A99FB" w14:textId="77777777" w:rsidR="00FA7648" w:rsidRPr="00C45E04" w:rsidRDefault="00FA7648" w:rsidP="00B5337E">
      <w:pPr>
        <w:spacing w:after="0" w:line="240" w:lineRule="auto"/>
        <w:jc w:val="both"/>
        <w:rPr>
          <w:rFonts w:cstheme="minorHAnsi"/>
          <w:sz w:val="20"/>
          <w:szCs w:val="20"/>
        </w:rPr>
      </w:pPr>
      <w:r w:rsidRPr="00C45E04">
        <w:rPr>
          <w:rFonts w:cstheme="minorHAnsi"/>
          <w:smallCaps/>
          <w:sz w:val="20"/>
          <w:szCs w:val="20"/>
        </w:rPr>
        <w:t>Cappelli, Masi, Sergi 2013 - V. cappelli, G. Masi, P. Sergi (</w:t>
      </w:r>
      <w:r w:rsidRPr="00C45E04">
        <w:rPr>
          <w:rFonts w:cstheme="minorHAnsi"/>
          <w:sz w:val="20"/>
          <w:szCs w:val="20"/>
        </w:rPr>
        <w:t xml:space="preserve">a cura di), </w:t>
      </w:r>
      <w:r w:rsidRPr="00C45E04">
        <w:rPr>
          <w:rFonts w:cstheme="minorHAnsi"/>
          <w:i/>
          <w:iCs/>
          <w:sz w:val="20"/>
          <w:szCs w:val="20"/>
        </w:rPr>
        <w:t>Calabria migrante</w:t>
      </w:r>
      <w:r w:rsidRPr="00C45E04">
        <w:rPr>
          <w:rFonts w:cstheme="minorHAnsi"/>
          <w:sz w:val="20"/>
          <w:szCs w:val="20"/>
        </w:rPr>
        <w:t xml:space="preserve">, Suppl. a </w:t>
      </w:r>
      <w:bookmarkStart w:id="2" w:name="_Hlk163400863"/>
      <w:r w:rsidRPr="00C45E04">
        <w:rPr>
          <w:rFonts w:cstheme="minorHAnsi"/>
          <w:sz w:val="20"/>
          <w:szCs w:val="20"/>
        </w:rPr>
        <w:t>«</w:t>
      </w:r>
      <w:bookmarkEnd w:id="2"/>
      <w:r w:rsidRPr="00C45E04">
        <w:rPr>
          <w:rFonts w:cstheme="minorHAnsi"/>
          <w:sz w:val="20"/>
          <w:szCs w:val="20"/>
        </w:rPr>
        <w:t>Rivista Calabrese di Storia del ‘900», 1, 2013.</w:t>
      </w:r>
    </w:p>
    <w:p w14:paraId="4F69B203" w14:textId="233D075F" w:rsidR="00090A9E" w:rsidRPr="00C45E04" w:rsidRDefault="00090A9E" w:rsidP="00B5337E">
      <w:pPr>
        <w:pStyle w:val="Paragrafoelenco"/>
        <w:spacing w:after="0" w:line="240" w:lineRule="auto"/>
        <w:ind w:left="0"/>
        <w:jc w:val="both"/>
        <w:rPr>
          <w:rFonts w:cstheme="minorHAnsi"/>
          <w:sz w:val="20"/>
          <w:szCs w:val="20"/>
        </w:rPr>
      </w:pPr>
      <w:r w:rsidRPr="00C45E04">
        <w:rPr>
          <w:rFonts w:cstheme="minorHAnsi"/>
          <w:smallCaps/>
          <w:sz w:val="20"/>
          <w:szCs w:val="20"/>
        </w:rPr>
        <w:t>Caracciolo 1973 - A. Caracciolo</w:t>
      </w:r>
      <w:r w:rsidRPr="00C45E04">
        <w:rPr>
          <w:rFonts w:cstheme="minorHAnsi"/>
          <w:sz w:val="20"/>
          <w:szCs w:val="20"/>
        </w:rPr>
        <w:t xml:space="preserve">, </w:t>
      </w:r>
      <w:r w:rsidRPr="00C45E04">
        <w:rPr>
          <w:rFonts w:cstheme="minorHAnsi"/>
          <w:i/>
          <w:iCs/>
          <w:sz w:val="20"/>
          <w:szCs w:val="20"/>
        </w:rPr>
        <w:t xml:space="preserve">L’inchiesta agraria </w:t>
      </w:r>
      <w:proofErr w:type="spellStart"/>
      <w:r w:rsidRPr="00C45E04">
        <w:rPr>
          <w:rFonts w:cstheme="minorHAnsi"/>
          <w:i/>
          <w:iCs/>
          <w:sz w:val="20"/>
          <w:szCs w:val="20"/>
        </w:rPr>
        <w:t>Jacini</w:t>
      </w:r>
      <w:proofErr w:type="spellEnd"/>
      <w:r w:rsidRPr="00C45E04">
        <w:rPr>
          <w:rFonts w:cstheme="minorHAnsi"/>
          <w:sz w:val="20"/>
          <w:szCs w:val="20"/>
        </w:rPr>
        <w:t>, Einaudi, Torino 1973.</w:t>
      </w:r>
    </w:p>
    <w:p w14:paraId="31BE3C02" w14:textId="05416E78" w:rsidR="003E052B" w:rsidRPr="00C45E04" w:rsidRDefault="003E052B" w:rsidP="00B5337E">
      <w:pPr>
        <w:spacing w:after="0" w:line="240" w:lineRule="auto"/>
        <w:jc w:val="both"/>
        <w:rPr>
          <w:sz w:val="20"/>
          <w:szCs w:val="20"/>
        </w:rPr>
      </w:pPr>
      <w:proofErr w:type="spellStart"/>
      <w:r w:rsidRPr="00C45E04">
        <w:rPr>
          <w:smallCaps/>
          <w:sz w:val="20"/>
          <w:szCs w:val="20"/>
        </w:rPr>
        <w:t>Carchedi</w:t>
      </w:r>
      <w:proofErr w:type="spellEnd"/>
      <w:r w:rsidRPr="00C45E04">
        <w:rPr>
          <w:smallCaps/>
          <w:sz w:val="20"/>
          <w:szCs w:val="20"/>
        </w:rPr>
        <w:t>, Vitiello</w:t>
      </w:r>
      <w:r w:rsidRPr="00C45E04">
        <w:rPr>
          <w:sz w:val="20"/>
          <w:szCs w:val="20"/>
        </w:rPr>
        <w:t xml:space="preserve"> 2014 - </w:t>
      </w:r>
      <w:r w:rsidRPr="00C45E04">
        <w:rPr>
          <w:smallCaps/>
          <w:sz w:val="20"/>
          <w:szCs w:val="20"/>
        </w:rPr>
        <w:t xml:space="preserve">F. </w:t>
      </w:r>
      <w:proofErr w:type="spellStart"/>
      <w:r w:rsidRPr="00C45E04">
        <w:rPr>
          <w:smallCaps/>
          <w:sz w:val="20"/>
          <w:szCs w:val="20"/>
        </w:rPr>
        <w:t>Carchedi</w:t>
      </w:r>
      <w:proofErr w:type="spellEnd"/>
      <w:r w:rsidRPr="00C45E04">
        <w:rPr>
          <w:smallCaps/>
          <w:sz w:val="20"/>
          <w:szCs w:val="20"/>
        </w:rPr>
        <w:t>, M. Vitiello,</w:t>
      </w:r>
      <w:r w:rsidRPr="00C45E04">
        <w:rPr>
          <w:sz w:val="20"/>
          <w:szCs w:val="20"/>
        </w:rPr>
        <w:t xml:space="preserve"> </w:t>
      </w:r>
      <w:r w:rsidRPr="00C45E04">
        <w:rPr>
          <w:i/>
          <w:iCs/>
          <w:sz w:val="20"/>
          <w:szCs w:val="20"/>
        </w:rPr>
        <w:t>L’emigrazione dalla Calabria. Percorsi migratori, consistenze numeriche ed effetti sociali</w:t>
      </w:r>
      <w:r w:rsidRPr="00C45E04">
        <w:rPr>
          <w:sz w:val="20"/>
          <w:szCs w:val="20"/>
        </w:rPr>
        <w:t>, Tau Editrice, Todi 2014.</w:t>
      </w:r>
    </w:p>
    <w:p w14:paraId="2CB87DF6" w14:textId="0F671EC6" w:rsidR="00D232BE" w:rsidRPr="00C45E04" w:rsidRDefault="00D232BE" w:rsidP="00B5337E">
      <w:pPr>
        <w:spacing w:after="0" w:line="240" w:lineRule="auto"/>
        <w:jc w:val="both"/>
        <w:rPr>
          <w:sz w:val="20"/>
          <w:szCs w:val="20"/>
        </w:rPr>
      </w:pPr>
      <w:r w:rsidRPr="00C45E04">
        <w:rPr>
          <w:i/>
          <w:iCs/>
          <w:sz w:val="20"/>
          <w:szCs w:val="20"/>
        </w:rPr>
        <w:t>Censimento 1864</w:t>
      </w:r>
      <w:r w:rsidRPr="00C45E04">
        <w:rPr>
          <w:sz w:val="20"/>
          <w:szCs w:val="20"/>
        </w:rPr>
        <w:t xml:space="preserve"> </w:t>
      </w:r>
      <w:r w:rsidR="00DE0960" w:rsidRPr="00C45E04">
        <w:rPr>
          <w:sz w:val="20"/>
          <w:szCs w:val="20"/>
        </w:rPr>
        <w:t>-</w:t>
      </w:r>
      <w:r w:rsidRPr="00C45E04">
        <w:rPr>
          <w:sz w:val="20"/>
          <w:szCs w:val="20"/>
        </w:rPr>
        <w:t xml:space="preserve"> </w:t>
      </w:r>
      <w:r w:rsidRPr="00C45E04">
        <w:rPr>
          <w:i/>
          <w:iCs/>
          <w:sz w:val="20"/>
          <w:szCs w:val="20"/>
        </w:rPr>
        <w:t>Statistica del Regno d’Italia. Popolazione. Censimento generale (31 dicembre 1861)</w:t>
      </w:r>
      <w:r w:rsidRPr="00C45E04">
        <w:rPr>
          <w:sz w:val="20"/>
          <w:szCs w:val="20"/>
        </w:rPr>
        <w:t>, per cura del Ministro d’Agricoltura, Industria e Commercio</w:t>
      </w:r>
      <w:r w:rsidR="00DE0960" w:rsidRPr="00C45E04">
        <w:rPr>
          <w:sz w:val="20"/>
          <w:szCs w:val="20"/>
        </w:rPr>
        <w:t>, 3 voll., Tipografia letteraria, Torino 1864.</w:t>
      </w:r>
    </w:p>
    <w:p w14:paraId="4DA5D06D" w14:textId="1AC89D5F" w:rsidR="00F74502" w:rsidRPr="00C45E04" w:rsidRDefault="00F74502" w:rsidP="00B5337E">
      <w:pPr>
        <w:spacing w:after="0" w:line="240" w:lineRule="auto"/>
        <w:jc w:val="both"/>
        <w:rPr>
          <w:sz w:val="20"/>
          <w:szCs w:val="20"/>
        </w:rPr>
      </w:pPr>
      <w:r w:rsidRPr="00C45E04">
        <w:rPr>
          <w:smallCaps/>
          <w:sz w:val="20"/>
          <w:szCs w:val="20"/>
        </w:rPr>
        <w:t>Ciuffetti, Mocarelli 2021</w:t>
      </w:r>
      <w:r w:rsidRPr="00C45E04">
        <w:rPr>
          <w:sz w:val="20"/>
          <w:szCs w:val="20"/>
        </w:rPr>
        <w:t xml:space="preserve"> - </w:t>
      </w:r>
      <w:r w:rsidRPr="00C45E04">
        <w:rPr>
          <w:smallCaps/>
          <w:sz w:val="20"/>
          <w:szCs w:val="20"/>
        </w:rPr>
        <w:t xml:space="preserve">A. Ciuffetti, L. Mocarelli </w:t>
      </w:r>
      <w:r w:rsidRPr="00C45E04">
        <w:rPr>
          <w:sz w:val="20"/>
          <w:szCs w:val="20"/>
        </w:rPr>
        <w:t xml:space="preserve">(a cura di), </w:t>
      </w:r>
      <w:r w:rsidRPr="00C45E04">
        <w:rPr>
          <w:i/>
          <w:iCs/>
          <w:sz w:val="20"/>
          <w:szCs w:val="20"/>
        </w:rPr>
        <w:t>Dighe, laghi artificiali e bacini idroelettrici nell’Italia contemporanea</w:t>
      </w:r>
      <w:r w:rsidRPr="00C45E04">
        <w:rPr>
          <w:sz w:val="20"/>
          <w:szCs w:val="20"/>
        </w:rPr>
        <w:t xml:space="preserve">, </w:t>
      </w:r>
      <w:proofErr w:type="spellStart"/>
      <w:r w:rsidRPr="00C45E04">
        <w:rPr>
          <w:sz w:val="20"/>
          <w:szCs w:val="20"/>
        </w:rPr>
        <w:t>Rubettino</w:t>
      </w:r>
      <w:proofErr w:type="spellEnd"/>
      <w:r w:rsidRPr="00C45E04">
        <w:rPr>
          <w:sz w:val="20"/>
          <w:szCs w:val="20"/>
        </w:rPr>
        <w:t>, Soveria Mannelli 2021.</w:t>
      </w:r>
    </w:p>
    <w:p w14:paraId="2A80A62D" w14:textId="1A3C08E3" w:rsidR="00DA44EA" w:rsidRPr="00C45E04" w:rsidRDefault="00DA44EA" w:rsidP="00B5337E">
      <w:pPr>
        <w:spacing w:after="0" w:line="240" w:lineRule="auto"/>
        <w:jc w:val="both"/>
        <w:rPr>
          <w:rFonts w:cstheme="minorHAnsi"/>
          <w:smallCaps/>
          <w:sz w:val="20"/>
          <w:szCs w:val="20"/>
        </w:rPr>
      </w:pPr>
      <w:r w:rsidRPr="00C45E04">
        <w:rPr>
          <w:smallCaps/>
          <w:sz w:val="20"/>
          <w:szCs w:val="20"/>
        </w:rPr>
        <w:t>Colonna, Guidoboni 2000 - N. Colonna, E. Guidoboni</w:t>
      </w:r>
      <w:r w:rsidRPr="00C45E04">
        <w:rPr>
          <w:sz w:val="20"/>
          <w:szCs w:val="20"/>
        </w:rPr>
        <w:t xml:space="preserve">, </w:t>
      </w:r>
      <w:r w:rsidRPr="00C45E04">
        <w:rPr>
          <w:i/>
          <w:iCs/>
          <w:sz w:val="20"/>
          <w:szCs w:val="20"/>
        </w:rPr>
        <w:t>La desertificazione nel Mezzogiorno d’Italia: elementi di definizione</w:t>
      </w:r>
      <w:r w:rsidRPr="00C45E04">
        <w:rPr>
          <w:sz w:val="20"/>
          <w:szCs w:val="20"/>
        </w:rPr>
        <w:t xml:space="preserve">, in </w:t>
      </w:r>
      <w:r w:rsidRPr="00C45E04">
        <w:rPr>
          <w:rFonts w:cstheme="minorHAnsi"/>
          <w:smallCaps/>
          <w:sz w:val="20"/>
          <w:szCs w:val="20"/>
        </w:rPr>
        <w:t xml:space="preserve">Bevilacqua, Corona 2000, </w:t>
      </w:r>
      <w:r w:rsidRPr="00C45E04">
        <w:rPr>
          <w:rFonts w:cstheme="minorHAnsi"/>
          <w:sz w:val="20"/>
          <w:szCs w:val="20"/>
        </w:rPr>
        <w:t>pp.</w:t>
      </w:r>
      <w:r w:rsidRPr="00C45E04">
        <w:rPr>
          <w:rFonts w:cstheme="minorHAnsi"/>
          <w:smallCaps/>
          <w:sz w:val="20"/>
          <w:szCs w:val="20"/>
        </w:rPr>
        <w:t xml:space="preserve"> 275-288.</w:t>
      </w:r>
    </w:p>
    <w:p w14:paraId="7EBB8520" w14:textId="03B15FA2" w:rsidR="004E24F6" w:rsidRPr="00C45E04" w:rsidRDefault="004E24F6" w:rsidP="00B5337E">
      <w:pPr>
        <w:spacing w:after="0" w:line="240" w:lineRule="auto"/>
        <w:jc w:val="both"/>
        <w:rPr>
          <w:sz w:val="20"/>
          <w:szCs w:val="20"/>
        </w:rPr>
      </w:pPr>
      <w:r w:rsidRPr="00C45E04">
        <w:rPr>
          <w:smallCaps/>
          <w:sz w:val="20"/>
          <w:szCs w:val="20"/>
        </w:rPr>
        <w:t>Console, Fabbi, Pantaloni</w:t>
      </w:r>
      <w:r w:rsidRPr="00C45E04">
        <w:rPr>
          <w:sz w:val="20"/>
          <w:szCs w:val="20"/>
        </w:rPr>
        <w:t xml:space="preserve"> 2018 - F. </w:t>
      </w:r>
      <w:r w:rsidRPr="00C45E04">
        <w:rPr>
          <w:smallCaps/>
          <w:sz w:val="20"/>
          <w:szCs w:val="20"/>
        </w:rPr>
        <w:t xml:space="preserve">Console, S. Fabbi, M. Pantaloni, </w:t>
      </w:r>
      <w:r w:rsidRPr="00C45E04">
        <w:rPr>
          <w:i/>
          <w:iCs/>
          <w:sz w:val="20"/>
          <w:szCs w:val="20"/>
        </w:rPr>
        <w:t>La cartografia geologica in Calabria nel XIX secolo</w:t>
      </w:r>
      <w:r w:rsidRPr="00C45E04">
        <w:rPr>
          <w:sz w:val="20"/>
          <w:szCs w:val="20"/>
        </w:rPr>
        <w:t xml:space="preserve">, in </w:t>
      </w:r>
      <w:r w:rsidRPr="00C45E04">
        <w:rPr>
          <w:rFonts w:cstheme="minorHAnsi"/>
          <w:sz w:val="20"/>
          <w:szCs w:val="20"/>
        </w:rPr>
        <w:t>«</w:t>
      </w:r>
      <w:r w:rsidRPr="00C45E04">
        <w:rPr>
          <w:sz w:val="20"/>
          <w:szCs w:val="20"/>
        </w:rPr>
        <w:t>Rendiconti Online della Società Geologica Italiana</w:t>
      </w:r>
      <w:r w:rsidRPr="00C45E04">
        <w:rPr>
          <w:rFonts w:cstheme="minorHAnsi"/>
          <w:sz w:val="20"/>
          <w:szCs w:val="20"/>
        </w:rPr>
        <w:t>»</w:t>
      </w:r>
      <w:r w:rsidRPr="00C45E04">
        <w:rPr>
          <w:sz w:val="20"/>
          <w:szCs w:val="20"/>
        </w:rPr>
        <w:t>, Vol. 44 (2018), pp. 119-126.</w:t>
      </w:r>
    </w:p>
    <w:p w14:paraId="73BED114" w14:textId="0D9F0EEC" w:rsidR="003D6A4B" w:rsidRPr="00C45E04" w:rsidRDefault="003D6A4B" w:rsidP="00B5337E">
      <w:pPr>
        <w:spacing w:after="0" w:line="240" w:lineRule="auto"/>
        <w:jc w:val="both"/>
        <w:rPr>
          <w:rFonts w:cstheme="minorHAnsi"/>
          <w:sz w:val="20"/>
          <w:szCs w:val="20"/>
        </w:rPr>
      </w:pPr>
      <w:r w:rsidRPr="00C45E04">
        <w:rPr>
          <w:rFonts w:cstheme="minorHAnsi"/>
          <w:smallCaps/>
          <w:sz w:val="20"/>
          <w:szCs w:val="20"/>
        </w:rPr>
        <w:t>Coppola 1997 - D. Coppola</w:t>
      </w:r>
      <w:r w:rsidRPr="00C45E04">
        <w:rPr>
          <w:rFonts w:cstheme="minorHAnsi"/>
          <w:sz w:val="20"/>
          <w:szCs w:val="20"/>
        </w:rPr>
        <w:t xml:space="preserve">, </w:t>
      </w:r>
      <w:r w:rsidRPr="00C45E04">
        <w:rPr>
          <w:rFonts w:cstheme="minorHAnsi"/>
          <w:i/>
          <w:iCs/>
          <w:sz w:val="20"/>
          <w:szCs w:val="20"/>
        </w:rPr>
        <w:t>Il riordinamento delle circoscrizioni provinciali preunitarie e la nuova provincia di Calabria Ulteriore Prima (1816): aspetti storico-istituzionali</w:t>
      </w:r>
      <w:r w:rsidRPr="00C45E04">
        <w:rPr>
          <w:rFonts w:cstheme="minorHAnsi"/>
          <w:sz w:val="20"/>
          <w:szCs w:val="20"/>
        </w:rPr>
        <w:t xml:space="preserve">, in </w:t>
      </w:r>
      <w:r w:rsidRPr="00C45E04">
        <w:rPr>
          <w:rFonts w:ascii="Times New Roman" w:hAnsi="Times New Roman" w:cs="Times New Roman"/>
          <w:sz w:val="20"/>
          <w:szCs w:val="20"/>
        </w:rPr>
        <w:t>«</w:t>
      </w:r>
      <w:r w:rsidRPr="00C45E04">
        <w:rPr>
          <w:rFonts w:cstheme="minorHAnsi"/>
          <w:sz w:val="20"/>
          <w:szCs w:val="20"/>
        </w:rPr>
        <w:t>Rivista storica calabrese</w:t>
      </w:r>
      <w:r w:rsidRPr="00C45E04">
        <w:rPr>
          <w:rFonts w:ascii="Times New Roman" w:hAnsi="Times New Roman" w:cs="Times New Roman"/>
          <w:sz w:val="20"/>
          <w:szCs w:val="20"/>
        </w:rPr>
        <w:t>»</w:t>
      </w:r>
      <w:r w:rsidRPr="00C45E04">
        <w:rPr>
          <w:rFonts w:cstheme="minorHAnsi"/>
          <w:sz w:val="20"/>
          <w:szCs w:val="20"/>
        </w:rPr>
        <w:t>, XVIII (1997), 1-2, 1997, pp. 181-237.</w:t>
      </w:r>
    </w:p>
    <w:p w14:paraId="1D54A545" w14:textId="7DF608F1" w:rsidR="004D1497" w:rsidRPr="00C45E04" w:rsidRDefault="004D1497" w:rsidP="00B5337E">
      <w:pPr>
        <w:spacing w:after="0" w:line="240" w:lineRule="auto"/>
        <w:jc w:val="both"/>
        <w:rPr>
          <w:rFonts w:cstheme="minorHAnsi"/>
          <w:sz w:val="20"/>
          <w:szCs w:val="20"/>
        </w:rPr>
      </w:pPr>
      <w:r w:rsidRPr="00C45E04">
        <w:rPr>
          <w:smallCaps/>
          <w:sz w:val="20"/>
          <w:szCs w:val="20"/>
        </w:rPr>
        <w:t>Cortese 1883 - E. Cortese</w:t>
      </w:r>
      <w:r w:rsidRPr="00C45E04">
        <w:rPr>
          <w:sz w:val="20"/>
          <w:szCs w:val="20"/>
        </w:rPr>
        <w:t xml:space="preserve">, </w:t>
      </w:r>
      <w:r w:rsidRPr="00C45E04">
        <w:rPr>
          <w:i/>
          <w:iCs/>
          <w:sz w:val="20"/>
          <w:szCs w:val="20"/>
        </w:rPr>
        <w:t>L’interruzione dell’Appennino al sud di Catanzaro</w:t>
      </w:r>
      <w:r w:rsidRPr="00C45E04">
        <w:rPr>
          <w:sz w:val="20"/>
          <w:szCs w:val="20"/>
        </w:rPr>
        <w:t xml:space="preserve">, in </w:t>
      </w:r>
      <w:r w:rsidRPr="00C45E04">
        <w:rPr>
          <w:rFonts w:ascii="Times New Roman" w:hAnsi="Times New Roman" w:cs="Times New Roman"/>
          <w:sz w:val="20"/>
          <w:szCs w:val="20"/>
        </w:rPr>
        <w:t>«</w:t>
      </w:r>
      <w:r w:rsidRPr="00C45E04">
        <w:rPr>
          <w:sz w:val="20"/>
          <w:szCs w:val="20"/>
        </w:rPr>
        <w:t>Bollettino del Regio Comitato Geologico d’Italia</w:t>
      </w:r>
      <w:r w:rsidRPr="00C45E04">
        <w:rPr>
          <w:rFonts w:ascii="Times New Roman" w:hAnsi="Times New Roman" w:cs="Times New Roman"/>
          <w:sz w:val="20"/>
          <w:szCs w:val="20"/>
        </w:rPr>
        <w:t>»</w:t>
      </w:r>
      <w:r w:rsidRPr="00C45E04">
        <w:rPr>
          <w:sz w:val="20"/>
          <w:szCs w:val="20"/>
        </w:rPr>
        <w:t>, XVI (1883), 14, pp. 166-186.</w:t>
      </w:r>
    </w:p>
    <w:p w14:paraId="2F5B157D" w14:textId="4DAE11F7" w:rsidR="004440F8" w:rsidRPr="00C45E04" w:rsidRDefault="004440F8" w:rsidP="00B5337E">
      <w:pPr>
        <w:spacing w:after="0" w:line="240" w:lineRule="auto"/>
        <w:jc w:val="both"/>
        <w:rPr>
          <w:rFonts w:cstheme="minorHAnsi"/>
          <w:sz w:val="20"/>
          <w:szCs w:val="20"/>
        </w:rPr>
      </w:pPr>
      <w:r w:rsidRPr="00C45E04">
        <w:rPr>
          <w:smallCaps/>
          <w:sz w:val="20"/>
          <w:szCs w:val="20"/>
        </w:rPr>
        <w:t>Costanzo 2005 - L. Costanzo</w:t>
      </w:r>
      <w:r w:rsidRPr="00C45E04">
        <w:rPr>
          <w:sz w:val="20"/>
          <w:szCs w:val="20"/>
        </w:rPr>
        <w:t xml:space="preserve">, </w:t>
      </w:r>
      <w:r w:rsidRPr="00C45E04">
        <w:rPr>
          <w:i/>
          <w:iCs/>
          <w:sz w:val="20"/>
          <w:szCs w:val="20"/>
        </w:rPr>
        <w:t>Storia delle ferrovie in Calabria</w:t>
      </w:r>
      <w:r w:rsidRPr="00C45E04">
        <w:rPr>
          <w:sz w:val="20"/>
          <w:szCs w:val="20"/>
        </w:rPr>
        <w:t>, Orizzonti meridionali, Cosenza 2005.</w:t>
      </w:r>
    </w:p>
    <w:p w14:paraId="4031E5F6" w14:textId="77777777" w:rsidR="00FA7648" w:rsidRPr="00C45E04" w:rsidRDefault="00FA7648" w:rsidP="00B5337E">
      <w:pPr>
        <w:spacing w:after="0" w:line="240" w:lineRule="auto"/>
        <w:jc w:val="both"/>
        <w:rPr>
          <w:rFonts w:cstheme="minorHAnsi"/>
          <w:sz w:val="20"/>
          <w:szCs w:val="20"/>
        </w:rPr>
      </w:pPr>
      <w:r w:rsidRPr="00C45E04">
        <w:rPr>
          <w:rFonts w:cstheme="minorHAnsi"/>
          <w:smallCaps/>
          <w:sz w:val="20"/>
          <w:szCs w:val="20"/>
        </w:rPr>
        <w:t>De Clementi</w:t>
      </w:r>
      <w:r w:rsidRPr="00C45E04">
        <w:rPr>
          <w:rFonts w:cstheme="minorHAnsi"/>
          <w:sz w:val="20"/>
          <w:szCs w:val="20"/>
        </w:rPr>
        <w:t xml:space="preserve"> 2010 - </w:t>
      </w:r>
      <w:r w:rsidRPr="00C45E04">
        <w:rPr>
          <w:rFonts w:cstheme="minorHAnsi"/>
          <w:smallCaps/>
          <w:sz w:val="20"/>
          <w:szCs w:val="20"/>
        </w:rPr>
        <w:t>A. De Clementi</w:t>
      </w:r>
      <w:r w:rsidRPr="00C45E04">
        <w:rPr>
          <w:rFonts w:cstheme="minorHAnsi"/>
          <w:sz w:val="20"/>
          <w:szCs w:val="20"/>
        </w:rPr>
        <w:t xml:space="preserve">, </w:t>
      </w:r>
      <w:r w:rsidRPr="00C45E04">
        <w:rPr>
          <w:rFonts w:cstheme="minorHAnsi"/>
          <w:i/>
          <w:iCs/>
          <w:sz w:val="20"/>
          <w:szCs w:val="20"/>
        </w:rPr>
        <w:t>Il prezzo della ricostruzione. L’emigrazione italiana nel secondo dopoguerra</w:t>
      </w:r>
      <w:r w:rsidRPr="00C45E04">
        <w:rPr>
          <w:rFonts w:cstheme="minorHAnsi"/>
          <w:sz w:val="20"/>
          <w:szCs w:val="20"/>
        </w:rPr>
        <w:t>, Laterza, Roma-Bari 2010.</w:t>
      </w:r>
    </w:p>
    <w:p w14:paraId="1FB8F490" w14:textId="18D6D474" w:rsidR="0019466B" w:rsidRPr="00C45E04" w:rsidRDefault="0019466B" w:rsidP="00B5337E">
      <w:pPr>
        <w:spacing w:after="0" w:line="240" w:lineRule="auto"/>
        <w:jc w:val="both"/>
        <w:rPr>
          <w:rFonts w:cstheme="minorHAnsi"/>
          <w:sz w:val="20"/>
          <w:szCs w:val="20"/>
        </w:rPr>
      </w:pPr>
      <w:r w:rsidRPr="00C45E04">
        <w:rPr>
          <w:rFonts w:cstheme="minorHAnsi"/>
          <w:smallCaps/>
          <w:sz w:val="20"/>
          <w:szCs w:val="20"/>
        </w:rPr>
        <w:t>Del Panta, Detti 2019 - L. Del Panta, T. Detti</w:t>
      </w:r>
      <w:r w:rsidRPr="00C45E04">
        <w:rPr>
          <w:rFonts w:cstheme="minorHAnsi"/>
          <w:sz w:val="20"/>
          <w:szCs w:val="20"/>
        </w:rPr>
        <w:t xml:space="preserve">, </w:t>
      </w:r>
      <w:r w:rsidRPr="00C45E04">
        <w:rPr>
          <w:rFonts w:cstheme="minorHAnsi"/>
          <w:i/>
          <w:iCs/>
          <w:sz w:val="20"/>
          <w:szCs w:val="20"/>
        </w:rPr>
        <w:t xml:space="preserve">Lo </w:t>
      </w:r>
      <w:proofErr w:type="spellStart"/>
      <w:r w:rsidRPr="00C45E04">
        <w:rPr>
          <w:rFonts w:cstheme="minorHAnsi"/>
          <w:i/>
          <w:iCs/>
          <w:sz w:val="20"/>
          <w:szCs w:val="20"/>
        </w:rPr>
        <w:t>spoplamento</w:t>
      </w:r>
      <w:proofErr w:type="spellEnd"/>
      <w:r w:rsidRPr="00C45E04">
        <w:rPr>
          <w:rFonts w:cstheme="minorHAnsi"/>
          <w:i/>
          <w:iCs/>
          <w:sz w:val="20"/>
          <w:szCs w:val="20"/>
        </w:rPr>
        <w:t xml:space="preserve"> nella storia d’Italia, 1871-2011</w:t>
      </w:r>
      <w:r w:rsidRPr="00C45E04">
        <w:rPr>
          <w:rFonts w:cstheme="minorHAnsi"/>
          <w:sz w:val="20"/>
          <w:szCs w:val="20"/>
        </w:rPr>
        <w:t xml:space="preserve">, in </w:t>
      </w:r>
      <w:r w:rsidRPr="00C45E04">
        <w:rPr>
          <w:rFonts w:cstheme="minorHAnsi"/>
          <w:smallCaps/>
          <w:sz w:val="20"/>
          <w:szCs w:val="20"/>
        </w:rPr>
        <w:t xml:space="preserve">Macchi </w:t>
      </w:r>
      <w:proofErr w:type="spellStart"/>
      <w:r w:rsidRPr="00C45E04">
        <w:rPr>
          <w:rFonts w:cstheme="minorHAnsi"/>
          <w:smallCaps/>
          <w:sz w:val="20"/>
          <w:szCs w:val="20"/>
        </w:rPr>
        <w:t>Jànica</w:t>
      </w:r>
      <w:proofErr w:type="spellEnd"/>
      <w:r w:rsidRPr="00C45E04">
        <w:rPr>
          <w:rFonts w:cstheme="minorHAnsi"/>
          <w:smallCaps/>
          <w:sz w:val="20"/>
          <w:szCs w:val="20"/>
        </w:rPr>
        <w:t>, Palumbo</w:t>
      </w:r>
      <w:r w:rsidRPr="00C45E04">
        <w:rPr>
          <w:rFonts w:cstheme="minorHAnsi"/>
          <w:sz w:val="20"/>
          <w:szCs w:val="20"/>
        </w:rPr>
        <w:t xml:space="preserve"> 2019, pp. 13-28.</w:t>
      </w:r>
    </w:p>
    <w:p w14:paraId="4201C3F6" w14:textId="6EF81D39" w:rsidR="004D1497" w:rsidRPr="00C45E04" w:rsidRDefault="004D1497" w:rsidP="00B5337E">
      <w:pPr>
        <w:spacing w:after="0" w:line="240" w:lineRule="auto"/>
        <w:jc w:val="both"/>
        <w:rPr>
          <w:sz w:val="20"/>
          <w:szCs w:val="20"/>
        </w:rPr>
      </w:pPr>
      <w:r w:rsidRPr="00C45E04">
        <w:rPr>
          <w:smallCaps/>
          <w:sz w:val="20"/>
          <w:szCs w:val="20"/>
        </w:rPr>
        <w:t>De Stefani</w:t>
      </w:r>
      <w:r w:rsidRPr="00C45E04">
        <w:rPr>
          <w:sz w:val="20"/>
          <w:szCs w:val="20"/>
        </w:rPr>
        <w:t xml:space="preserve"> 1884 - </w:t>
      </w:r>
      <w:r w:rsidRPr="00C45E04">
        <w:rPr>
          <w:smallCaps/>
          <w:sz w:val="20"/>
          <w:szCs w:val="20"/>
        </w:rPr>
        <w:t>C. De Stefani</w:t>
      </w:r>
      <w:r w:rsidRPr="00C45E04">
        <w:rPr>
          <w:sz w:val="20"/>
          <w:szCs w:val="20"/>
        </w:rPr>
        <w:t xml:space="preserve">, </w:t>
      </w:r>
      <w:r w:rsidRPr="00C45E04">
        <w:rPr>
          <w:i/>
          <w:iCs/>
          <w:sz w:val="20"/>
          <w:szCs w:val="20"/>
        </w:rPr>
        <w:t xml:space="preserve">Escursione scientifica nella Calabria (1877-78): </w:t>
      </w:r>
      <w:proofErr w:type="spellStart"/>
      <w:r w:rsidRPr="00C45E04">
        <w:rPr>
          <w:i/>
          <w:iCs/>
          <w:sz w:val="20"/>
          <w:szCs w:val="20"/>
        </w:rPr>
        <w:t>Jejo</w:t>
      </w:r>
      <w:proofErr w:type="spellEnd"/>
      <w:r w:rsidRPr="00C45E04">
        <w:rPr>
          <w:i/>
          <w:iCs/>
          <w:sz w:val="20"/>
          <w:szCs w:val="20"/>
        </w:rPr>
        <w:t xml:space="preserve">, Montalto e Capo Vaticano, </w:t>
      </w:r>
      <w:proofErr w:type="spellStart"/>
      <w:r w:rsidRPr="00C45E04">
        <w:rPr>
          <w:sz w:val="20"/>
          <w:szCs w:val="20"/>
        </w:rPr>
        <w:t>Salviucci</w:t>
      </w:r>
      <w:proofErr w:type="spellEnd"/>
      <w:r w:rsidRPr="00C45E04">
        <w:rPr>
          <w:sz w:val="20"/>
          <w:szCs w:val="20"/>
        </w:rPr>
        <w:t>, Roma 1884.</w:t>
      </w:r>
    </w:p>
    <w:p w14:paraId="430CB59D" w14:textId="6F3AA04E" w:rsidR="001F0AD0" w:rsidRPr="00C45E04" w:rsidRDefault="001F0AD0" w:rsidP="00B5337E">
      <w:pPr>
        <w:spacing w:after="0" w:line="240" w:lineRule="auto"/>
        <w:jc w:val="both"/>
        <w:rPr>
          <w:rFonts w:cstheme="minorHAnsi"/>
          <w:sz w:val="20"/>
          <w:szCs w:val="20"/>
          <w:lang w:val="en-GB"/>
        </w:rPr>
      </w:pPr>
      <w:r w:rsidRPr="00C45E04">
        <w:rPr>
          <w:rFonts w:cstheme="minorHAnsi"/>
          <w:smallCaps/>
          <w:sz w:val="20"/>
          <w:szCs w:val="20"/>
          <w:lang w:val="en-GB"/>
        </w:rPr>
        <w:t>Douglas 1915 - N. Douglas</w:t>
      </w:r>
      <w:r w:rsidRPr="00C45E04">
        <w:rPr>
          <w:rFonts w:cstheme="minorHAnsi"/>
          <w:sz w:val="20"/>
          <w:szCs w:val="20"/>
          <w:lang w:val="en-GB"/>
        </w:rPr>
        <w:t xml:space="preserve">, </w:t>
      </w:r>
      <w:r w:rsidRPr="00C45E04">
        <w:rPr>
          <w:rFonts w:cstheme="minorHAnsi"/>
          <w:i/>
          <w:iCs/>
          <w:sz w:val="20"/>
          <w:szCs w:val="20"/>
          <w:lang w:val="en-GB"/>
        </w:rPr>
        <w:t>Old Calabria</w:t>
      </w:r>
      <w:r w:rsidRPr="00C45E04">
        <w:rPr>
          <w:rFonts w:cstheme="minorHAnsi"/>
          <w:sz w:val="20"/>
          <w:szCs w:val="20"/>
          <w:lang w:val="en-GB"/>
        </w:rPr>
        <w:t>, Secker, London 1915.</w:t>
      </w:r>
    </w:p>
    <w:p w14:paraId="1D8135D7" w14:textId="36121686" w:rsidR="008448B5" w:rsidRPr="00C45E04" w:rsidRDefault="008448B5" w:rsidP="00B5337E">
      <w:pPr>
        <w:spacing w:after="0" w:line="240" w:lineRule="auto"/>
        <w:jc w:val="both"/>
        <w:rPr>
          <w:rFonts w:cstheme="minorHAnsi"/>
          <w:sz w:val="20"/>
          <w:szCs w:val="20"/>
        </w:rPr>
      </w:pPr>
      <w:r w:rsidRPr="00C45E04">
        <w:rPr>
          <w:rFonts w:cstheme="minorHAnsi"/>
          <w:smallCaps/>
          <w:sz w:val="20"/>
          <w:szCs w:val="20"/>
        </w:rPr>
        <w:t>Ducci 1953 - A. Ducci</w:t>
      </w:r>
      <w:r w:rsidRPr="00C45E04">
        <w:rPr>
          <w:rFonts w:cstheme="minorHAnsi"/>
          <w:sz w:val="20"/>
          <w:szCs w:val="20"/>
        </w:rPr>
        <w:t xml:space="preserve">, </w:t>
      </w:r>
      <w:r w:rsidRPr="00C45E04">
        <w:rPr>
          <w:rFonts w:cstheme="minorHAnsi"/>
          <w:i/>
          <w:iCs/>
          <w:sz w:val="20"/>
          <w:szCs w:val="20"/>
        </w:rPr>
        <w:t>Sulle cause geologiche e geografiche delle inondazioni e delle frane in Calabria: proposte preliminari per l'attuazione di opere idraulico-</w:t>
      </w:r>
      <w:proofErr w:type="spellStart"/>
      <w:r w:rsidRPr="00C45E04">
        <w:rPr>
          <w:rFonts w:cstheme="minorHAnsi"/>
          <w:i/>
          <w:iCs/>
          <w:sz w:val="20"/>
          <w:szCs w:val="20"/>
        </w:rPr>
        <w:t>forerstali</w:t>
      </w:r>
      <w:proofErr w:type="spellEnd"/>
      <w:r w:rsidRPr="00C45E04">
        <w:rPr>
          <w:rFonts w:cstheme="minorHAnsi"/>
          <w:i/>
          <w:iCs/>
          <w:sz w:val="20"/>
          <w:szCs w:val="20"/>
        </w:rPr>
        <w:t xml:space="preserve"> e per il consolidamento di abitati della Regione</w:t>
      </w:r>
      <w:r w:rsidRPr="00C45E04">
        <w:rPr>
          <w:rFonts w:cstheme="minorHAnsi"/>
          <w:sz w:val="20"/>
          <w:szCs w:val="20"/>
        </w:rPr>
        <w:t xml:space="preserve">, in </w:t>
      </w:r>
      <w:r w:rsidRPr="00C45E04">
        <w:rPr>
          <w:rFonts w:ascii="Times New Roman" w:hAnsi="Times New Roman" w:cs="Times New Roman"/>
          <w:sz w:val="20"/>
          <w:szCs w:val="20"/>
        </w:rPr>
        <w:t>«</w:t>
      </w:r>
      <w:r w:rsidRPr="00C45E04">
        <w:rPr>
          <w:rFonts w:cstheme="minorHAnsi"/>
          <w:sz w:val="20"/>
          <w:szCs w:val="20"/>
        </w:rPr>
        <w:t>Giornale del Genio Civile</w:t>
      </w:r>
      <w:r w:rsidRPr="00C45E04">
        <w:rPr>
          <w:rFonts w:ascii="Times New Roman" w:hAnsi="Times New Roman" w:cs="Times New Roman"/>
          <w:sz w:val="20"/>
          <w:szCs w:val="20"/>
        </w:rPr>
        <w:t>»</w:t>
      </w:r>
      <w:r w:rsidRPr="00C45E04">
        <w:rPr>
          <w:rFonts w:cstheme="minorHAnsi"/>
          <w:sz w:val="20"/>
          <w:szCs w:val="20"/>
        </w:rPr>
        <w:t xml:space="preserve">, 10, </w:t>
      </w:r>
      <w:proofErr w:type="gramStart"/>
      <w:r w:rsidRPr="00C45E04">
        <w:rPr>
          <w:rFonts w:cstheme="minorHAnsi"/>
          <w:sz w:val="20"/>
          <w:szCs w:val="20"/>
        </w:rPr>
        <w:t>1953,  Istituto</w:t>
      </w:r>
      <w:proofErr w:type="gramEnd"/>
      <w:r w:rsidRPr="00C45E04">
        <w:rPr>
          <w:rFonts w:cstheme="minorHAnsi"/>
          <w:sz w:val="20"/>
          <w:szCs w:val="20"/>
        </w:rPr>
        <w:t xml:space="preserve"> poligrafico dello Stato,  Roma 1953.</w:t>
      </w:r>
    </w:p>
    <w:p w14:paraId="03C48924" w14:textId="6DAC330E" w:rsidR="00743861" w:rsidRPr="00C45E04" w:rsidRDefault="00743861" w:rsidP="00B5337E">
      <w:pPr>
        <w:spacing w:after="0" w:line="240" w:lineRule="auto"/>
        <w:jc w:val="both"/>
        <w:rPr>
          <w:rFonts w:cstheme="minorHAnsi"/>
          <w:sz w:val="20"/>
          <w:szCs w:val="20"/>
        </w:rPr>
      </w:pPr>
      <w:r w:rsidRPr="00C45E04">
        <w:rPr>
          <w:rFonts w:cstheme="minorHAnsi"/>
          <w:smallCaps/>
          <w:sz w:val="20"/>
          <w:szCs w:val="20"/>
        </w:rPr>
        <w:t>Foresta 2018 - S. Foresta,</w:t>
      </w:r>
      <w:r w:rsidRPr="00C45E04">
        <w:rPr>
          <w:rFonts w:cstheme="minorHAnsi"/>
          <w:sz w:val="20"/>
          <w:szCs w:val="20"/>
        </w:rPr>
        <w:t xml:space="preserve"> </w:t>
      </w:r>
      <w:r w:rsidRPr="00C45E04">
        <w:rPr>
          <w:i/>
          <w:iCs/>
          <w:sz w:val="20"/>
          <w:szCs w:val="20"/>
        </w:rPr>
        <w:t>Le strade ferrate. Dinamiche e processi di trasformazione territoriale in Calabria,</w:t>
      </w:r>
      <w:r w:rsidRPr="00C45E04">
        <w:rPr>
          <w:sz w:val="20"/>
          <w:szCs w:val="20"/>
        </w:rPr>
        <w:t xml:space="preserve"> in </w:t>
      </w:r>
      <w:r w:rsidRPr="00C45E04">
        <w:rPr>
          <w:smallCaps/>
          <w:sz w:val="20"/>
          <w:szCs w:val="20"/>
        </w:rPr>
        <w:t>T. Manfredi</w:t>
      </w:r>
      <w:r w:rsidRPr="00C45E04">
        <w:rPr>
          <w:sz w:val="20"/>
          <w:szCs w:val="20"/>
        </w:rPr>
        <w:t xml:space="preserve"> (a cura di), </w:t>
      </w:r>
      <w:r w:rsidRPr="00C45E04">
        <w:rPr>
          <w:i/>
          <w:iCs/>
          <w:sz w:val="20"/>
          <w:szCs w:val="20"/>
        </w:rPr>
        <w:t xml:space="preserve">Voyage </w:t>
      </w:r>
      <w:proofErr w:type="spellStart"/>
      <w:r w:rsidRPr="00C45E04">
        <w:rPr>
          <w:i/>
          <w:iCs/>
          <w:sz w:val="20"/>
          <w:szCs w:val="20"/>
        </w:rPr>
        <w:t>Pittoresque</w:t>
      </w:r>
      <w:proofErr w:type="spellEnd"/>
      <w:r w:rsidRPr="00C45E04">
        <w:rPr>
          <w:i/>
          <w:iCs/>
          <w:sz w:val="20"/>
          <w:szCs w:val="20"/>
        </w:rPr>
        <w:t>. II. Osservazioni sul paesaggio storico della Calabria</w:t>
      </w:r>
      <w:r w:rsidRPr="00C45E04">
        <w:rPr>
          <w:sz w:val="20"/>
          <w:szCs w:val="20"/>
        </w:rPr>
        <w:t xml:space="preserve">, </w:t>
      </w:r>
      <w:r w:rsidRPr="00C45E04">
        <w:rPr>
          <w:rFonts w:ascii="Times New Roman" w:hAnsi="Times New Roman" w:cs="Times New Roman"/>
          <w:sz w:val="20"/>
          <w:szCs w:val="20"/>
        </w:rPr>
        <w:t>«</w:t>
      </w:r>
      <w:proofErr w:type="spellStart"/>
      <w:r w:rsidRPr="00C45E04">
        <w:rPr>
          <w:sz w:val="20"/>
          <w:szCs w:val="20"/>
        </w:rPr>
        <w:t>ArcHistoR</w:t>
      </w:r>
      <w:proofErr w:type="spellEnd"/>
      <w:r w:rsidRPr="00C45E04">
        <w:rPr>
          <w:rFonts w:ascii="Times New Roman" w:hAnsi="Times New Roman" w:cs="Times New Roman"/>
          <w:sz w:val="20"/>
          <w:szCs w:val="20"/>
        </w:rPr>
        <w:t>»</w:t>
      </w:r>
      <w:r w:rsidRPr="00C45E04">
        <w:rPr>
          <w:sz w:val="20"/>
          <w:szCs w:val="20"/>
        </w:rPr>
        <w:t xml:space="preserve"> EXTRA 4 (2018), pp. 122-135.</w:t>
      </w:r>
    </w:p>
    <w:p w14:paraId="7010C9DE" w14:textId="13E005D2" w:rsidR="001F0AD0" w:rsidRPr="00C45E04" w:rsidRDefault="001F0AD0" w:rsidP="00B5337E">
      <w:pPr>
        <w:spacing w:after="0" w:line="240" w:lineRule="auto"/>
        <w:jc w:val="both"/>
        <w:rPr>
          <w:rFonts w:cstheme="minorHAnsi"/>
          <w:sz w:val="20"/>
          <w:szCs w:val="20"/>
        </w:rPr>
      </w:pPr>
      <w:r w:rsidRPr="00C45E04">
        <w:rPr>
          <w:rFonts w:cstheme="minorHAnsi"/>
          <w:smallCaps/>
          <w:sz w:val="20"/>
          <w:szCs w:val="20"/>
        </w:rPr>
        <w:lastRenderedPageBreak/>
        <w:t>Fortunato 19</w:t>
      </w:r>
      <w:r w:rsidR="00A2750B" w:rsidRPr="00C45E04">
        <w:rPr>
          <w:rFonts w:cstheme="minorHAnsi"/>
          <w:smallCaps/>
          <w:sz w:val="20"/>
          <w:szCs w:val="20"/>
        </w:rPr>
        <w:t>04</w:t>
      </w:r>
      <w:r w:rsidRPr="00C45E04">
        <w:rPr>
          <w:rFonts w:cstheme="minorHAnsi"/>
          <w:smallCaps/>
          <w:sz w:val="20"/>
          <w:szCs w:val="20"/>
        </w:rPr>
        <w:t xml:space="preserve"> - G. Fortunato, </w:t>
      </w:r>
      <w:r w:rsidRPr="00C45E04">
        <w:rPr>
          <w:rFonts w:cstheme="minorHAnsi"/>
          <w:i/>
          <w:iCs/>
          <w:sz w:val="20"/>
          <w:szCs w:val="20"/>
        </w:rPr>
        <w:t>La questione meridionale e la riforma tributaria</w:t>
      </w:r>
      <w:r w:rsidRPr="00C45E04">
        <w:rPr>
          <w:rFonts w:cstheme="minorHAnsi"/>
          <w:sz w:val="20"/>
          <w:szCs w:val="20"/>
        </w:rPr>
        <w:t xml:space="preserve">, </w:t>
      </w:r>
      <w:r w:rsidR="00A2750B" w:rsidRPr="00C45E04">
        <w:rPr>
          <w:rFonts w:cstheme="minorHAnsi"/>
          <w:sz w:val="20"/>
          <w:szCs w:val="20"/>
        </w:rPr>
        <w:t>Roma 1904 (</w:t>
      </w:r>
      <w:proofErr w:type="spellStart"/>
      <w:r w:rsidR="00A2750B" w:rsidRPr="00C45E04">
        <w:rPr>
          <w:rFonts w:cstheme="minorHAnsi"/>
          <w:sz w:val="20"/>
          <w:szCs w:val="20"/>
        </w:rPr>
        <w:t>Rist</w:t>
      </w:r>
      <w:proofErr w:type="spellEnd"/>
      <w:r w:rsidR="00A2750B" w:rsidRPr="00C45E04">
        <w:rPr>
          <w:rFonts w:cstheme="minorHAnsi"/>
          <w:sz w:val="20"/>
          <w:szCs w:val="20"/>
        </w:rPr>
        <w:t xml:space="preserve">. </w:t>
      </w:r>
      <w:r w:rsidRPr="00C45E04">
        <w:rPr>
          <w:rFonts w:cstheme="minorHAnsi"/>
          <w:sz w:val="20"/>
          <w:szCs w:val="20"/>
        </w:rPr>
        <w:t>Società Anonima Editrice</w:t>
      </w:r>
      <w:r w:rsidR="00A2750B" w:rsidRPr="00C45E04">
        <w:rPr>
          <w:rFonts w:cstheme="minorHAnsi"/>
          <w:sz w:val="20"/>
          <w:szCs w:val="20"/>
        </w:rPr>
        <w:t xml:space="preserve">, </w:t>
      </w:r>
      <w:r w:rsidRPr="00C45E04">
        <w:rPr>
          <w:rFonts w:cstheme="minorHAnsi"/>
          <w:sz w:val="20"/>
          <w:szCs w:val="20"/>
        </w:rPr>
        <w:t>Roma 1920</w:t>
      </w:r>
      <w:r w:rsidR="00A2750B" w:rsidRPr="00C45E04">
        <w:rPr>
          <w:rFonts w:cstheme="minorHAnsi"/>
          <w:sz w:val="20"/>
          <w:szCs w:val="20"/>
        </w:rPr>
        <w:t>)</w:t>
      </w:r>
      <w:r w:rsidR="006F2541" w:rsidRPr="00C45E04">
        <w:rPr>
          <w:rFonts w:cstheme="minorHAnsi"/>
          <w:sz w:val="20"/>
          <w:szCs w:val="20"/>
        </w:rPr>
        <w:t>.</w:t>
      </w:r>
    </w:p>
    <w:p w14:paraId="2DCA2E6E" w14:textId="48646FEE" w:rsidR="001F0AD0" w:rsidRPr="00C45E04" w:rsidRDefault="001F0AD0" w:rsidP="00B5337E">
      <w:pPr>
        <w:spacing w:after="0" w:line="240" w:lineRule="auto"/>
        <w:jc w:val="both"/>
        <w:rPr>
          <w:rFonts w:cstheme="minorHAnsi"/>
          <w:sz w:val="20"/>
          <w:szCs w:val="20"/>
        </w:rPr>
      </w:pPr>
      <w:r w:rsidRPr="00C45E04">
        <w:rPr>
          <w:rFonts w:cstheme="minorHAnsi"/>
          <w:smallCaps/>
          <w:sz w:val="20"/>
          <w:szCs w:val="20"/>
        </w:rPr>
        <w:t>Gambi 1961 - L. Gambi</w:t>
      </w:r>
      <w:r w:rsidRPr="00C45E04">
        <w:rPr>
          <w:rFonts w:cstheme="minorHAnsi"/>
          <w:sz w:val="20"/>
          <w:szCs w:val="20"/>
        </w:rPr>
        <w:t xml:space="preserve">, </w:t>
      </w:r>
      <w:r w:rsidRPr="00C45E04">
        <w:rPr>
          <w:rFonts w:cstheme="minorHAnsi"/>
          <w:i/>
          <w:iCs/>
          <w:sz w:val="20"/>
          <w:szCs w:val="20"/>
        </w:rPr>
        <w:t>Dinamica degli insediamenti umani in Calabria fra il 1861 e il 19</w:t>
      </w:r>
      <w:r w:rsidR="009113B7" w:rsidRPr="00C45E04">
        <w:rPr>
          <w:rFonts w:cstheme="minorHAnsi"/>
          <w:i/>
          <w:iCs/>
          <w:sz w:val="20"/>
          <w:szCs w:val="20"/>
        </w:rPr>
        <w:t>5</w:t>
      </w:r>
      <w:r w:rsidRPr="00C45E04">
        <w:rPr>
          <w:rFonts w:cstheme="minorHAnsi"/>
          <w:i/>
          <w:iCs/>
          <w:sz w:val="20"/>
          <w:szCs w:val="20"/>
        </w:rPr>
        <w:t>1, in Atti del 2° congresso storico Calabrese</w:t>
      </w:r>
      <w:r w:rsidRPr="00C45E04">
        <w:rPr>
          <w:rFonts w:cstheme="minorHAnsi"/>
          <w:sz w:val="20"/>
          <w:szCs w:val="20"/>
        </w:rPr>
        <w:t>, Deputazione di Storia Patria per la Calabria, Fausto Fiorentino Editore, Napoli 1961, pp. 517-525</w:t>
      </w:r>
      <w:r w:rsidR="00774B26" w:rsidRPr="00C45E04">
        <w:rPr>
          <w:rFonts w:cstheme="minorHAnsi"/>
          <w:sz w:val="20"/>
          <w:szCs w:val="20"/>
        </w:rPr>
        <w:t>.</w:t>
      </w:r>
    </w:p>
    <w:p w14:paraId="56C5E21D" w14:textId="452B7D0F" w:rsidR="00400DC8" w:rsidRPr="00C45E04" w:rsidRDefault="00003BB2" w:rsidP="00B5337E">
      <w:pPr>
        <w:spacing w:after="0" w:line="240" w:lineRule="auto"/>
        <w:jc w:val="both"/>
        <w:rPr>
          <w:rFonts w:cstheme="minorHAnsi"/>
          <w:sz w:val="20"/>
          <w:szCs w:val="20"/>
        </w:rPr>
      </w:pPr>
      <w:r w:rsidRPr="00C45E04">
        <w:rPr>
          <w:rFonts w:cstheme="minorHAnsi"/>
          <w:smallCaps/>
          <w:sz w:val="20"/>
          <w:szCs w:val="20"/>
        </w:rPr>
        <w:t>Gambi</w:t>
      </w:r>
      <w:r w:rsidR="000037B5" w:rsidRPr="00C45E04">
        <w:rPr>
          <w:rFonts w:cstheme="minorHAnsi"/>
          <w:smallCaps/>
          <w:sz w:val="20"/>
          <w:szCs w:val="20"/>
        </w:rPr>
        <w:t xml:space="preserve"> 1965 -</w:t>
      </w:r>
      <w:r w:rsidRPr="00C45E04">
        <w:rPr>
          <w:rFonts w:cstheme="minorHAnsi"/>
          <w:smallCaps/>
          <w:sz w:val="20"/>
          <w:szCs w:val="20"/>
        </w:rPr>
        <w:t xml:space="preserve"> L.</w:t>
      </w:r>
      <w:r w:rsidR="000037B5" w:rsidRPr="00C45E04">
        <w:rPr>
          <w:rFonts w:cstheme="minorHAnsi"/>
          <w:smallCaps/>
          <w:sz w:val="20"/>
          <w:szCs w:val="20"/>
        </w:rPr>
        <w:t xml:space="preserve"> Gambi</w:t>
      </w:r>
      <w:r w:rsidRPr="00C45E04">
        <w:rPr>
          <w:rFonts w:cstheme="minorHAnsi"/>
          <w:sz w:val="20"/>
          <w:szCs w:val="20"/>
        </w:rPr>
        <w:t xml:space="preserve">, </w:t>
      </w:r>
      <w:r w:rsidRPr="00C45E04">
        <w:rPr>
          <w:rFonts w:cstheme="minorHAnsi"/>
          <w:i/>
          <w:iCs/>
          <w:sz w:val="20"/>
          <w:szCs w:val="20"/>
        </w:rPr>
        <w:t>Calabria</w:t>
      </w:r>
      <w:r w:rsidRPr="00C45E04">
        <w:rPr>
          <w:rFonts w:cstheme="minorHAnsi"/>
          <w:sz w:val="20"/>
          <w:szCs w:val="20"/>
        </w:rPr>
        <w:t>, UTET, Torino</w:t>
      </w:r>
      <w:r w:rsidR="000037B5" w:rsidRPr="00C45E04">
        <w:rPr>
          <w:rFonts w:cstheme="minorHAnsi"/>
          <w:sz w:val="20"/>
          <w:szCs w:val="20"/>
        </w:rPr>
        <w:t xml:space="preserve"> 1965</w:t>
      </w:r>
      <w:r w:rsidRPr="00C45E04">
        <w:rPr>
          <w:rFonts w:cstheme="minorHAnsi"/>
          <w:sz w:val="20"/>
          <w:szCs w:val="20"/>
        </w:rPr>
        <w:t xml:space="preserve">; </w:t>
      </w:r>
      <w:r w:rsidR="000037B5" w:rsidRPr="00C45E04">
        <w:rPr>
          <w:rFonts w:cstheme="minorHAnsi"/>
          <w:sz w:val="20"/>
          <w:szCs w:val="20"/>
        </w:rPr>
        <w:t>C</w:t>
      </w:r>
      <w:r w:rsidRPr="00C45E04">
        <w:rPr>
          <w:rFonts w:cstheme="minorHAnsi"/>
          <w:sz w:val="20"/>
          <w:szCs w:val="20"/>
        </w:rPr>
        <w:t>ollana Le Regioni d’Italia, volume XVI.</w:t>
      </w:r>
    </w:p>
    <w:p w14:paraId="0A837449" w14:textId="0871D3E1" w:rsidR="001F0AD0" w:rsidRPr="00C45E04" w:rsidRDefault="001F0AD0" w:rsidP="00B5337E">
      <w:pPr>
        <w:spacing w:after="0" w:line="240" w:lineRule="auto"/>
        <w:jc w:val="both"/>
        <w:rPr>
          <w:rFonts w:cstheme="minorHAnsi"/>
          <w:bCs/>
          <w:sz w:val="20"/>
          <w:szCs w:val="20"/>
        </w:rPr>
      </w:pPr>
      <w:r w:rsidRPr="00C45E04">
        <w:rPr>
          <w:rFonts w:cstheme="minorHAnsi"/>
          <w:bCs/>
          <w:smallCaps/>
          <w:sz w:val="20"/>
          <w:szCs w:val="20"/>
        </w:rPr>
        <w:t>Genovese 1921 - F. Genovese</w:t>
      </w:r>
      <w:r w:rsidRPr="00C45E04">
        <w:rPr>
          <w:rFonts w:cstheme="minorHAnsi"/>
          <w:bCs/>
          <w:sz w:val="20"/>
          <w:szCs w:val="20"/>
        </w:rPr>
        <w:t>,</w:t>
      </w:r>
      <w:r w:rsidR="00241528" w:rsidRPr="00C45E04">
        <w:rPr>
          <w:rFonts w:cstheme="minorHAnsi"/>
          <w:bCs/>
          <w:i/>
          <w:iCs/>
          <w:sz w:val="20"/>
          <w:szCs w:val="20"/>
        </w:rPr>
        <w:t xml:space="preserve"> </w:t>
      </w:r>
      <w:r w:rsidR="00C8220F" w:rsidRPr="00C45E04">
        <w:rPr>
          <w:rFonts w:cstheme="minorHAnsi"/>
          <w:bCs/>
          <w:i/>
          <w:iCs/>
          <w:sz w:val="20"/>
          <w:szCs w:val="20"/>
        </w:rPr>
        <w:t>La malaria in provincia di Reggio Calabria</w:t>
      </w:r>
      <w:r w:rsidRPr="00C45E04">
        <w:rPr>
          <w:rFonts w:cstheme="minorHAnsi"/>
          <w:bCs/>
          <w:sz w:val="20"/>
          <w:szCs w:val="20"/>
        </w:rPr>
        <w:t>,</w:t>
      </w:r>
      <w:r w:rsidR="00C8220F" w:rsidRPr="00C45E04">
        <w:rPr>
          <w:rFonts w:cstheme="minorHAnsi"/>
          <w:bCs/>
          <w:sz w:val="20"/>
          <w:szCs w:val="20"/>
        </w:rPr>
        <w:t xml:space="preserve"> Vallecchi</w:t>
      </w:r>
      <w:r w:rsidRPr="00C45E04">
        <w:rPr>
          <w:rFonts w:cstheme="minorHAnsi"/>
          <w:bCs/>
          <w:sz w:val="20"/>
          <w:szCs w:val="20"/>
        </w:rPr>
        <w:t xml:space="preserve">, </w:t>
      </w:r>
      <w:r w:rsidR="00C8220F" w:rsidRPr="00C45E04">
        <w:rPr>
          <w:rFonts w:cstheme="minorHAnsi"/>
          <w:bCs/>
          <w:sz w:val="20"/>
          <w:szCs w:val="20"/>
        </w:rPr>
        <w:t>Firenze 1924.</w:t>
      </w:r>
      <w:r w:rsidRPr="00C45E04">
        <w:rPr>
          <w:rFonts w:cstheme="minorHAnsi"/>
          <w:bCs/>
          <w:sz w:val="20"/>
          <w:szCs w:val="20"/>
        </w:rPr>
        <w:t xml:space="preserve"> </w:t>
      </w:r>
    </w:p>
    <w:p w14:paraId="3C7C29B4" w14:textId="70471F27" w:rsidR="00C8220F" w:rsidRPr="00C45E04" w:rsidRDefault="00C8220F" w:rsidP="00B5337E">
      <w:pPr>
        <w:spacing w:after="0" w:line="240" w:lineRule="auto"/>
        <w:jc w:val="both"/>
        <w:rPr>
          <w:rFonts w:cstheme="minorHAnsi"/>
          <w:bCs/>
          <w:sz w:val="20"/>
          <w:szCs w:val="20"/>
        </w:rPr>
      </w:pPr>
      <w:r w:rsidRPr="00C45E04">
        <w:rPr>
          <w:rFonts w:cstheme="minorHAnsi"/>
          <w:bCs/>
          <w:smallCaps/>
          <w:sz w:val="20"/>
          <w:szCs w:val="20"/>
        </w:rPr>
        <w:t>Genovese 1924 - F. Genovese</w:t>
      </w:r>
      <w:r w:rsidRPr="00C45E04">
        <w:rPr>
          <w:rFonts w:cstheme="minorHAnsi"/>
          <w:bCs/>
          <w:sz w:val="20"/>
          <w:szCs w:val="20"/>
        </w:rPr>
        <w:t xml:space="preserve">, </w:t>
      </w:r>
      <w:r w:rsidRPr="00C45E04">
        <w:rPr>
          <w:rFonts w:cstheme="minorHAnsi"/>
          <w:bCs/>
          <w:i/>
          <w:iCs/>
          <w:sz w:val="20"/>
          <w:szCs w:val="20"/>
        </w:rPr>
        <w:t>Terremoti, bradisismi ed altri fenomeni geologici in rapporto alla malaria locale</w:t>
      </w:r>
      <w:r w:rsidRPr="00C45E04">
        <w:rPr>
          <w:rFonts w:cstheme="minorHAnsi"/>
          <w:bCs/>
          <w:sz w:val="20"/>
          <w:szCs w:val="20"/>
        </w:rPr>
        <w:t xml:space="preserve">, in «La </w:t>
      </w:r>
      <w:proofErr w:type="spellStart"/>
      <w:r w:rsidRPr="00C45E04">
        <w:rPr>
          <w:rFonts w:cstheme="minorHAnsi"/>
          <w:bCs/>
          <w:sz w:val="20"/>
          <w:szCs w:val="20"/>
        </w:rPr>
        <w:t>Malariologia</w:t>
      </w:r>
      <w:proofErr w:type="gramStart"/>
      <w:r w:rsidRPr="00C45E04">
        <w:rPr>
          <w:rFonts w:cstheme="minorHAnsi"/>
          <w:bCs/>
          <w:sz w:val="20"/>
          <w:szCs w:val="20"/>
        </w:rPr>
        <w:t>»,VII</w:t>
      </w:r>
      <w:proofErr w:type="spellEnd"/>
      <w:proofErr w:type="gramEnd"/>
      <w:r w:rsidRPr="00C45E04">
        <w:rPr>
          <w:rFonts w:cstheme="minorHAnsi"/>
          <w:bCs/>
          <w:sz w:val="20"/>
          <w:szCs w:val="20"/>
        </w:rPr>
        <w:t xml:space="preserve"> (1921), pp. 13-19. </w:t>
      </w:r>
    </w:p>
    <w:p w14:paraId="2FAC2AB7" w14:textId="38C6469C" w:rsidR="00003BB2" w:rsidRPr="00C45E04" w:rsidRDefault="00003BB2" w:rsidP="00B5337E">
      <w:pPr>
        <w:spacing w:after="0" w:line="240" w:lineRule="auto"/>
        <w:jc w:val="both"/>
        <w:rPr>
          <w:rFonts w:cstheme="minorHAnsi"/>
          <w:bCs/>
          <w:sz w:val="20"/>
          <w:szCs w:val="20"/>
        </w:rPr>
      </w:pPr>
      <w:r w:rsidRPr="00C45E04">
        <w:rPr>
          <w:rFonts w:cstheme="minorHAnsi"/>
          <w:bCs/>
          <w:smallCaps/>
          <w:sz w:val="20"/>
          <w:szCs w:val="20"/>
        </w:rPr>
        <w:t xml:space="preserve">Giovannini </w:t>
      </w:r>
      <w:r w:rsidR="006A7321" w:rsidRPr="00C45E04">
        <w:rPr>
          <w:rFonts w:cstheme="minorHAnsi"/>
          <w:bCs/>
          <w:smallCaps/>
          <w:sz w:val="20"/>
          <w:szCs w:val="20"/>
        </w:rPr>
        <w:t xml:space="preserve">2001 - </w:t>
      </w:r>
      <w:r w:rsidRPr="00C45E04">
        <w:rPr>
          <w:rFonts w:cstheme="minorHAnsi"/>
          <w:bCs/>
          <w:smallCaps/>
          <w:sz w:val="20"/>
          <w:szCs w:val="20"/>
        </w:rPr>
        <w:t xml:space="preserve">M. </w:t>
      </w:r>
      <w:r w:rsidR="006A7321" w:rsidRPr="00C45E04">
        <w:rPr>
          <w:rFonts w:cstheme="minorHAnsi"/>
          <w:bCs/>
          <w:smallCaps/>
          <w:sz w:val="20"/>
          <w:szCs w:val="20"/>
        </w:rPr>
        <w:t>Giovannini</w:t>
      </w:r>
      <w:r w:rsidRPr="00C45E04">
        <w:rPr>
          <w:rFonts w:cstheme="minorHAnsi"/>
          <w:bCs/>
          <w:sz w:val="20"/>
          <w:szCs w:val="20"/>
        </w:rPr>
        <w:t xml:space="preserve">, </w:t>
      </w:r>
      <w:r w:rsidRPr="00C45E04">
        <w:rPr>
          <w:rFonts w:cstheme="minorHAnsi"/>
          <w:bCs/>
          <w:i/>
          <w:iCs/>
          <w:sz w:val="20"/>
          <w:szCs w:val="20"/>
        </w:rPr>
        <w:t>Le città abbandonate della Calabria</w:t>
      </w:r>
      <w:r w:rsidRPr="00C45E04">
        <w:rPr>
          <w:rFonts w:cstheme="minorHAnsi"/>
          <w:bCs/>
          <w:sz w:val="20"/>
          <w:szCs w:val="20"/>
        </w:rPr>
        <w:t xml:space="preserve">, in </w:t>
      </w:r>
      <w:r w:rsidR="006A7321" w:rsidRPr="00C45E04">
        <w:rPr>
          <w:rFonts w:cstheme="minorHAnsi"/>
          <w:bCs/>
          <w:smallCaps/>
          <w:sz w:val="20"/>
          <w:szCs w:val="20"/>
        </w:rPr>
        <w:t xml:space="preserve">D. </w:t>
      </w:r>
      <w:proofErr w:type="spellStart"/>
      <w:r w:rsidRPr="00C45E04">
        <w:rPr>
          <w:rFonts w:cstheme="minorHAnsi"/>
          <w:bCs/>
          <w:smallCaps/>
          <w:sz w:val="20"/>
          <w:szCs w:val="20"/>
        </w:rPr>
        <w:t>Colistra</w:t>
      </w:r>
      <w:proofErr w:type="spellEnd"/>
      <w:r w:rsidR="006A7321" w:rsidRPr="00C45E04">
        <w:rPr>
          <w:rFonts w:cstheme="minorHAnsi"/>
          <w:bCs/>
          <w:sz w:val="20"/>
          <w:szCs w:val="20"/>
        </w:rPr>
        <w:t xml:space="preserve"> (a cura di), </w:t>
      </w:r>
      <w:r w:rsidR="006A7321" w:rsidRPr="00C45E04">
        <w:rPr>
          <w:rFonts w:cstheme="minorHAnsi"/>
          <w:bCs/>
          <w:i/>
          <w:iCs/>
          <w:sz w:val="20"/>
          <w:szCs w:val="20"/>
        </w:rPr>
        <w:t>Le città abbandonate della Calabria</w:t>
      </w:r>
      <w:r w:rsidR="006A7321" w:rsidRPr="00C45E04">
        <w:rPr>
          <w:rFonts w:cstheme="minorHAnsi"/>
          <w:bCs/>
          <w:sz w:val="20"/>
          <w:szCs w:val="20"/>
        </w:rPr>
        <w:t>,</w:t>
      </w:r>
      <w:r w:rsidR="004A658B" w:rsidRPr="00C45E04">
        <w:rPr>
          <w:rFonts w:cstheme="minorHAnsi"/>
          <w:bCs/>
          <w:sz w:val="20"/>
          <w:szCs w:val="20"/>
        </w:rPr>
        <w:t xml:space="preserve"> Kappa, Roma 2001,</w:t>
      </w:r>
      <w:r w:rsidR="006A7321" w:rsidRPr="00C45E04">
        <w:rPr>
          <w:rFonts w:cstheme="minorHAnsi"/>
          <w:bCs/>
          <w:sz w:val="20"/>
          <w:szCs w:val="20"/>
        </w:rPr>
        <w:t xml:space="preserve"> </w:t>
      </w:r>
      <w:r w:rsidRPr="00C45E04">
        <w:rPr>
          <w:rFonts w:cstheme="minorHAnsi"/>
          <w:bCs/>
          <w:sz w:val="20"/>
          <w:szCs w:val="20"/>
        </w:rPr>
        <w:t>pp. 7-15.</w:t>
      </w:r>
    </w:p>
    <w:p w14:paraId="3806C192" w14:textId="77777777" w:rsidR="001F0AD0" w:rsidRPr="00C45E04" w:rsidRDefault="001F0AD0" w:rsidP="00B5337E">
      <w:pPr>
        <w:spacing w:after="0" w:line="240" w:lineRule="auto"/>
        <w:jc w:val="both"/>
        <w:rPr>
          <w:rFonts w:cstheme="minorHAnsi"/>
          <w:sz w:val="20"/>
          <w:szCs w:val="20"/>
        </w:rPr>
      </w:pPr>
      <w:r w:rsidRPr="00C45E04">
        <w:rPr>
          <w:rFonts w:cstheme="minorHAnsi"/>
          <w:smallCaps/>
          <w:sz w:val="20"/>
          <w:szCs w:val="20"/>
        </w:rPr>
        <w:t>Greco 2013 - O. Greco</w:t>
      </w:r>
      <w:r w:rsidRPr="00C45E04">
        <w:rPr>
          <w:rFonts w:cstheme="minorHAnsi"/>
          <w:sz w:val="20"/>
          <w:szCs w:val="20"/>
        </w:rPr>
        <w:t xml:space="preserve">, </w:t>
      </w:r>
      <w:r w:rsidRPr="00C45E04">
        <w:rPr>
          <w:rFonts w:cstheme="minorHAnsi"/>
          <w:i/>
          <w:iCs/>
          <w:sz w:val="20"/>
          <w:szCs w:val="20"/>
        </w:rPr>
        <w:t>La scomparsa di un mondo. L’abbandono delle campagne calabresi nel secondo dopoguerra</w:t>
      </w:r>
      <w:r w:rsidRPr="00C45E04">
        <w:rPr>
          <w:rFonts w:cstheme="minorHAnsi"/>
          <w:sz w:val="20"/>
          <w:szCs w:val="20"/>
        </w:rPr>
        <w:t xml:space="preserve">, in </w:t>
      </w:r>
      <w:r w:rsidRPr="00C45E04">
        <w:rPr>
          <w:rFonts w:cstheme="minorHAnsi"/>
          <w:smallCaps/>
          <w:sz w:val="20"/>
          <w:szCs w:val="20"/>
        </w:rPr>
        <w:t>Cappelli, Masi, Sergi 2013,</w:t>
      </w:r>
      <w:r w:rsidRPr="00C45E04">
        <w:rPr>
          <w:rFonts w:cstheme="minorHAnsi"/>
          <w:sz w:val="20"/>
          <w:szCs w:val="20"/>
        </w:rPr>
        <w:t xml:space="preserve"> pp. 151-170.</w:t>
      </w:r>
    </w:p>
    <w:p w14:paraId="47DAE0FD" w14:textId="05DA6CF0" w:rsidR="007D5D10" w:rsidRPr="00C45E04" w:rsidRDefault="007D5D10" w:rsidP="00B5337E">
      <w:pPr>
        <w:spacing w:after="0" w:line="240" w:lineRule="auto"/>
        <w:jc w:val="both"/>
        <w:rPr>
          <w:sz w:val="20"/>
          <w:szCs w:val="20"/>
        </w:rPr>
      </w:pPr>
      <w:r w:rsidRPr="00C45E04">
        <w:rPr>
          <w:smallCaps/>
          <w:sz w:val="20"/>
          <w:szCs w:val="20"/>
        </w:rPr>
        <w:t>Jori</w:t>
      </w:r>
      <w:r w:rsidRPr="00C45E04">
        <w:rPr>
          <w:sz w:val="20"/>
          <w:szCs w:val="20"/>
        </w:rPr>
        <w:t xml:space="preserve"> 2021 - </w:t>
      </w:r>
      <w:r w:rsidRPr="00C45E04">
        <w:rPr>
          <w:smallCaps/>
          <w:sz w:val="20"/>
          <w:szCs w:val="20"/>
        </w:rPr>
        <w:t>F. Jori</w:t>
      </w:r>
      <w:r w:rsidRPr="00C45E04">
        <w:rPr>
          <w:sz w:val="20"/>
          <w:szCs w:val="20"/>
        </w:rPr>
        <w:t xml:space="preserve"> (</w:t>
      </w:r>
      <w:r w:rsidR="00143421" w:rsidRPr="00C45E04">
        <w:rPr>
          <w:sz w:val="20"/>
          <w:szCs w:val="20"/>
        </w:rPr>
        <w:t>a cura di</w:t>
      </w:r>
      <w:r w:rsidRPr="00C45E04">
        <w:rPr>
          <w:sz w:val="20"/>
          <w:szCs w:val="20"/>
        </w:rPr>
        <w:t xml:space="preserve">), </w:t>
      </w:r>
      <w:r w:rsidRPr="00C45E04">
        <w:rPr>
          <w:i/>
          <w:iCs/>
          <w:sz w:val="20"/>
          <w:szCs w:val="20"/>
        </w:rPr>
        <w:t>La grande alluvione del Polesine. 70 anni dopo</w:t>
      </w:r>
      <w:r w:rsidRPr="00C45E04">
        <w:rPr>
          <w:sz w:val="20"/>
          <w:szCs w:val="20"/>
        </w:rPr>
        <w:t xml:space="preserve">, Silvana Editoriale, </w:t>
      </w:r>
      <w:r w:rsidR="00D74AA0" w:rsidRPr="00C45E04">
        <w:rPr>
          <w:sz w:val="20"/>
          <w:szCs w:val="20"/>
        </w:rPr>
        <w:t xml:space="preserve">Milano </w:t>
      </w:r>
      <w:r w:rsidRPr="00C45E04">
        <w:rPr>
          <w:sz w:val="20"/>
          <w:szCs w:val="20"/>
        </w:rPr>
        <w:t>2021</w:t>
      </w:r>
      <w:r w:rsidR="00D74AA0" w:rsidRPr="00C45E04">
        <w:rPr>
          <w:sz w:val="20"/>
          <w:szCs w:val="20"/>
        </w:rPr>
        <w:t>.</w:t>
      </w:r>
    </w:p>
    <w:p w14:paraId="266703A9" w14:textId="40712099" w:rsidR="00674EBE" w:rsidRPr="00C45E04" w:rsidRDefault="00FA7648" w:rsidP="00B5337E">
      <w:pPr>
        <w:spacing w:after="0" w:line="240" w:lineRule="auto"/>
        <w:jc w:val="both"/>
        <w:rPr>
          <w:rFonts w:cstheme="minorHAnsi"/>
          <w:sz w:val="20"/>
          <w:szCs w:val="20"/>
        </w:rPr>
      </w:pPr>
      <w:r w:rsidRPr="00C45E04">
        <w:rPr>
          <w:rFonts w:cstheme="minorHAnsi"/>
          <w:smallCaps/>
          <w:sz w:val="20"/>
          <w:szCs w:val="20"/>
        </w:rPr>
        <w:t xml:space="preserve">Lombardi Satriani, </w:t>
      </w:r>
      <w:proofErr w:type="spellStart"/>
      <w:r w:rsidRPr="00C45E04">
        <w:rPr>
          <w:rFonts w:cstheme="minorHAnsi"/>
          <w:smallCaps/>
          <w:sz w:val="20"/>
          <w:szCs w:val="20"/>
        </w:rPr>
        <w:t>Meligrana</w:t>
      </w:r>
      <w:proofErr w:type="spellEnd"/>
      <w:r w:rsidRPr="00C45E04">
        <w:rPr>
          <w:rFonts w:cstheme="minorHAnsi"/>
          <w:sz w:val="20"/>
          <w:szCs w:val="20"/>
        </w:rPr>
        <w:t xml:space="preserve"> 1987 - </w:t>
      </w:r>
      <w:r w:rsidRPr="00C45E04">
        <w:rPr>
          <w:rFonts w:cstheme="minorHAnsi"/>
          <w:smallCaps/>
          <w:sz w:val="20"/>
          <w:szCs w:val="20"/>
        </w:rPr>
        <w:t xml:space="preserve">L.M. Lombardi Satriani, M. </w:t>
      </w:r>
      <w:proofErr w:type="spellStart"/>
      <w:r w:rsidRPr="00C45E04">
        <w:rPr>
          <w:rFonts w:cstheme="minorHAnsi"/>
          <w:smallCaps/>
          <w:sz w:val="20"/>
          <w:szCs w:val="20"/>
        </w:rPr>
        <w:t>Meligrana</w:t>
      </w:r>
      <w:proofErr w:type="spellEnd"/>
      <w:r w:rsidRPr="00C45E04">
        <w:rPr>
          <w:rFonts w:cstheme="minorHAnsi"/>
          <w:sz w:val="20"/>
          <w:szCs w:val="20"/>
        </w:rPr>
        <w:t xml:space="preserve">, </w:t>
      </w:r>
      <w:r w:rsidRPr="00C45E04">
        <w:rPr>
          <w:rFonts w:cstheme="minorHAnsi"/>
          <w:i/>
          <w:iCs/>
          <w:sz w:val="20"/>
          <w:szCs w:val="20"/>
        </w:rPr>
        <w:t>Un villaggio nella memoria</w:t>
      </w:r>
      <w:r w:rsidRPr="00C45E04">
        <w:rPr>
          <w:rFonts w:cstheme="minorHAnsi"/>
          <w:sz w:val="20"/>
          <w:szCs w:val="20"/>
        </w:rPr>
        <w:t>, Gangemi, Roma-Reggio Calabria 1987.</w:t>
      </w:r>
    </w:p>
    <w:p w14:paraId="5D6610FB" w14:textId="1E17B64A" w:rsidR="0019466B" w:rsidRPr="00C45E04" w:rsidRDefault="0019466B" w:rsidP="00B5337E">
      <w:pPr>
        <w:spacing w:after="0" w:line="240" w:lineRule="auto"/>
        <w:jc w:val="both"/>
        <w:rPr>
          <w:rFonts w:cstheme="minorHAnsi"/>
          <w:sz w:val="20"/>
          <w:szCs w:val="20"/>
        </w:rPr>
      </w:pPr>
      <w:r w:rsidRPr="00C45E04">
        <w:rPr>
          <w:rFonts w:cstheme="minorHAnsi"/>
          <w:smallCaps/>
          <w:sz w:val="20"/>
          <w:szCs w:val="20"/>
        </w:rPr>
        <w:t xml:space="preserve">Macchi </w:t>
      </w:r>
      <w:proofErr w:type="spellStart"/>
      <w:r w:rsidRPr="00C45E04">
        <w:rPr>
          <w:rFonts w:cstheme="minorHAnsi"/>
          <w:smallCaps/>
          <w:sz w:val="20"/>
          <w:szCs w:val="20"/>
        </w:rPr>
        <w:t>Jànica</w:t>
      </w:r>
      <w:proofErr w:type="spellEnd"/>
      <w:r w:rsidRPr="00C45E04">
        <w:rPr>
          <w:rFonts w:cstheme="minorHAnsi"/>
          <w:smallCaps/>
          <w:sz w:val="20"/>
          <w:szCs w:val="20"/>
        </w:rPr>
        <w:t>, Palumbo</w:t>
      </w:r>
      <w:r w:rsidRPr="00C45E04">
        <w:rPr>
          <w:rFonts w:cstheme="minorHAnsi"/>
          <w:sz w:val="20"/>
          <w:szCs w:val="20"/>
        </w:rPr>
        <w:t xml:space="preserve"> 2019 - G.</w:t>
      </w:r>
      <w:r w:rsidRPr="00C45E04">
        <w:rPr>
          <w:rFonts w:cstheme="minorHAnsi"/>
          <w:smallCaps/>
          <w:sz w:val="20"/>
          <w:szCs w:val="20"/>
        </w:rPr>
        <w:t xml:space="preserve"> Macchi </w:t>
      </w:r>
      <w:proofErr w:type="spellStart"/>
      <w:r w:rsidRPr="00C45E04">
        <w:rPr>
          <w:rFonts w:cstheme="minorHAnsi"/>
          <w:smallCaps/>
          <w:sz w:val="20"/>
          <w:szCs w:val="20"/>
        </w:rPr>
        <w:t>Jànica</w:t>
      </w:r>
      <w:proofErr w:type="spellEnd"/>
      <w:r w:rsidRPr="00C45E04">
        <w:rPr>
          <w:rFonts w:cstheme="minorHAnsi"/>
          <w:smallCaps/>
          <w:sz w:val="20"/>
          <w:szCs w:val="20"/>
        </w:rPr>
        <w:t xml:space="preserve">, A. Palumbo </w:t>
      </w:r>
      <w:r w:rsidRPr="00C45E04">
        <w:rPr>
          <w:rFonts w:cstheme="minorHAnsi"/>
          <w:sz w:val="20"/>
          <w:szCs w:val="20"/>
        </w:rPr>
        <w:t xml:space="preserve">(a cura di), </w:t>
      </w:r>
      <w:r w:rsidRPr="00C45E04">
        <w:rPr>
          <w:rFonts w:cstheme="minorHAnsi"/>
          <w:i/>
          <w:iCs/>
          <w:sz w:val="20"/>
          <w:szCs w:val="20"/>
        </w:rPr>
        <w:t>Territori spezzati. Spopolamento e abbandono nelle aree interne dell’Italia contemporanea</w:t>
      </w:r>
      <w:r w:rsidRPr="00C45E04">
        <w:rPr>
          <w:rFonts w:cstheme="minorHAnsi"/>
          <w:sz w:val="20"/>
          <w:szCs w:val="20"/>
        </w:rPr>
        <w:t>, CISGE – Centro Italiano per gli Studi Storico-geografici, Roma 2019.</w:t>
      </w:r>
    </w:p>
    <w:p w14:paraId="0F93711C" w14:textId="0E178465" w:rsidR="00674EBE" w:rsidRPr="00C45E04" w:rsidRDefault="00674EBE" w:rsidP="00B5337E">
      <w:pPr>
        <w:spacing w:after="0" w:line="240" w:lineRule="auto"/>
        <w:jc w:val="both"/>
        <w:rPr>
          <w:rFonts w:cstheme="minorHAnsi"/>
          <w:bCs/>
          <w:sz w:val="20"/>
          <w:szCs w:val="20"/>
        </w:rPr>
      </w:pPr>
      <w:proofErr w:type="spellStart"/>
      <w:r w:rsidRPr="00C45E04">
        <w:rPr>
          <w:rFonts w:cstheme="minorHAnsi"/>
          <w:bCs/>
          <w:smallCaps/>
          <w:sz w:val="20"/>
          <w:szCs w:val="20"/>
        </w:rPr>
        <w:t>Manadori</w:t>
      </w:r>
      <w:proofErr w:type="spellEnd"/>
      <w:r w:rsidRPr="00C45E04">
        <w:rPr>
          <w:rFonts w:cstheme="minorHAnsi"/>
          <w:bCs/>
          <w:smallCaps/>
          <w:sz w:val="20"/>
          <w:szCs w:val="20"/>
        </w:rPr>
        <w:t xml:space="preserve"> </w:t>
      </w:r>
      <w:proofErr w:type="spellStart"/>
      <w:r w:rsidRPr="00C45E04">
        <w:rPr>
          <w:rFonts w:cstheme="minorHAnsi"/>
          <w:bCs/>
          <w:smallCaps/>
          <w:sz w:val="20"/>
          <w:szCs w:val="20"/>
        </w:rPr>
        <w:t>Sagredo</w:t>
      </w:r>
      <w:proofErr w:type="spellEnd"/>
      <w:r w:rsidRPr="00C45E04">
        <w:rPr>
          <w:rFonts w:cstheme="minorHAnsi"/>
          <w:bCs/>
          <w:smallCaps/>
          <w:sz w:val="20"/>
          <w:szCs w:val="20"/>
        </w:rPr>
        <w:t xml:space="preserve"> 2011 - A. </w:t>
      </w:r>
      <w:proofErr w:type="spellStart"/>
      <w:r w:rsidRPr="00C45E04">
        <w:rPr>
          <w:rFonts w:cstheme="minorHAnsi"/>
          <w:bCs/>
          <w:smallCaps/>
          <w:sz w:val="20"/>
          <w:szCs w:val="20"/>
        </w:rPr>
        <w:t>Manadori</w:t>
      </w:r>
      <w:proofErr w:type="spellEnd"/>
      <w:r w:rsidRPr="00C45E04">
        <w:rPr>
          <w:rFonts w:cstheme="minorHAnsi"/>
          <w:bCs/>
          <w:smallCaps/>
          <w:sz w:val="20"/>
          <w:szCs w:val="20"/>
        </w:rPr>
        <w:t xml:space="preserve"> </w:t>
      </w:r>
      <w:proofErr w:type="spellStart"/>
      <w:r w:rsidRPr="00C45E04">
        <w:rPr>
          <w:rFonts w:cstheme="minorHAnsi"/>
          <w:bCs/>
          <w:smallCaps/>
          <w:sz w:val="20"/>
          <w:szCs w:val="20"/>
        </w:rPr>
        <w:t>Sagredo</w:t>
      </w:r>
      <w:proofErr w:type="spellEnd"/>
      <w:r w:rsidRPr="00C45E04">
        <w:rPr>
          <w:rFonts w:cstheme="minorHAnsi"/>
          <w:bCs/>
          <w:sz w:val="20"/>
          <w:szCs w:val="20"/>
        </w:rPr>
        <w:t xml:space="preserve">, </w:t>
      </w:r>
      <w:r w:rsidRPr="00C45E04">
        <w:rPr>
          <w:rFonts w:cstheme="minorHAnsi"/>
          <w:bCs/>
          <w:i/>
          <w:iCs/>
          <w:sz w:val="20"/>
          <w:szCs w:val="20"/>
        </w:rPr>
        <w:t>Immagini di Calabria. Nascita e primi interventi dell’ANIMI (1908-1923)</w:t>
      </w:r>
      <w:r w:rsidRPr="00C45E04">
        <w:rPr>
          <w:rFonts w:cstheme="minorHAnsi"/>
          <w:bCs/>
          <w:sz w:val="20"/>
          <w:szCs w:val="20"/>
        </w:rPr>
        <w:t>, Associazione Nazionale per gli Interessi del Mezzogiorno d’Italia, Roma 2011.</w:t>
      </w:r>
    </w:p>
    <w:p w14:paraId="59FC299D" w14:textId="7BAB4C1E" w:rsidR="001F0AD0" w:rsidRPr="00C45E04" w:rsidRDefault="001F0AD0" w:rsidP="00B5337E">
      <w:pPr>
        <w:spacing w:after="0" w:line="240" w:lineRule="auto"/>
        <w:jc w:val="both"/>
        <w:rPr>
          <w:rFonts w:cstheme="minorHAnsi"/>
          <w:sz w:val="20"/>
          <w:szCs w:val="20"/>
        </w:rPr>
      </w:pPr>
      <w:r w:rsidRPr="00C45E04">
        <w:rPr>
          <w:rFonts w:cstheme="minorHAnsi"/>
          <w:smallCaps/>
          <w:sz w:val="20"/>
          <w:szCs w:val="20"/>
        </w:rPr>
        <w:t>Martinotti 2011 - G. Martinotti</w:t>
      </w:r>
      <w:r w:rsidRPr="00C45E04">
        <w:rPr>
          <w:rFonts w:cstheme="minorHAnsi"/>
          <w:sz w:val="20"/>
          <w:szCs w:val="20"/>
        </w:rPr>
        <w:t>,</w:t>
      </w:r>
      <w:r w:rsidRPr="00C45E04">
        <w:rPr>
          <w:rFonts w:cstheme="minorHAnsi"/>
          <w:i/>
          <w:iCs/>
          <w:sz w:val="20"/>
          <w:szCs w:val="20"/>
        </w:rPr>
        <w:t xml:space="preserve"> Città: la vendetta del territorio e la modernità sottratta L’urbanizzazione e l’Unità d’Italia</w:t>
      </w:r>
      <w:r w:rsidRPr="00C45E04">
        <w:rPr>
          <w:rFonts w:cstheme="minorHAnsi"/>
          <w:sz w:val="20"/>
          <w:szCs w:val="20"/>
        </w:rPr>
        <w:t xml:space="preserve">, in «Il politico», LXVI (2011), 3, </w:t>
      </w:r>
      <w:r w:rsidRPr="00C45E04">
        <w:rPr>
          <w:rFonts w:cstheme="minorHAnsi"/>
          <w:i/>
          <w:iCs/>
          <w:sz w:val="20"/>
          <w:szCs w:val="20"/>
        </w:rPr>
        <w:t>L’Italia che cambia: 1861-2011</w:t>
      </w:r>
      <w:r w:rsidRPr="00C45E04">
        <w:rPr>
          <w:rFonts w:cstheme="minorHAnsi"/>
          <w:sz w:val="20"/>
          <w:szCs w:val="20"/>
        </w:rPr>
        <w:t>, pp. 129-164.</w:t>
      </w:r>
    </w:p>
    <w:p w14:paraId="587247B4" w14:textId="2449448D" w:rsidR="001F0AD0" w:rsidRPr="00C45E04" w:rsidRDefault="001F0AD0" w:rsidP="00B5337E">
      <w:pPr>
        <w:spacing w:after="0" w:line="240" w:lineRule="auto"/>
        <w:jc w:val="both"/>
        <w:rPr>
          <w:rFonts w:cstheme="minorHAnsi"/>
          <w:sz w:val="20"/>
          <w:szCs w:val="20"/>
        </w:rPr>
      </w:pPr>
      <w:r w:rsidRPr="00C45E04">
        <w:rPr>
          <w:rFonts w:cstheme="minorHAnsi"/>
          <w:smallCaps/>
          <w:sz w:val="20"/>
          <w:szCs w:val="20"/>
        </w:rPr>
        <w:t>Menozzi, Maniaci 1992 - L. Menozzi, A. Maniaci</w:t>
      </w:r>
      <w:r w:rsidRPr="00C45E04">
        <w:rPr>
          <w:rFonts w:cstheme="minorHAnsi"/>
          <w:sz w:val="20"/>
          <w:szCs w:val="20"/>
        </w:rPr>
        <w:t xml:space="preserve"> (a cura di), </w:t>
      </w:r>
      <w:r w:rsidRPr="00C45E04">
        <w:rPr>
          <w:rFonts w:cstheme="minorHAnsi"/>
          <w:i/>
          <w:iCs/>
          <w:sz w:val="20"/>
          <w:szCs w:val="20"/>
        </w:rPr>
        <w:t>Le rovine nell’immagine del territorio calabrese</w:t>
      </w:r>
      <w:r w:rsidRPr="00C45E04">
        <w:rPr>
          <w:rFonts w:cstheme="minorHAnsi"/>
          <w:sz w:val="20"/>
          <w:szCs w:val="20"/>
        </w:rPr>
        <w:t>, Gangemi, Roma 1992</w:t>
      </w:r>
      <w:r w:rsidR="0059041C" w:rsidRPr="00C45E04">
        <w:rPr>
          <w:rFonts w:cstheme="minorHAnsi"/>
          <w:sz w:val="20"/>
          <w:szCs w:val="20"/>
        </w:rPr>
        <w:t>.</w:t>
      </w:r>
    </w:p>
    <w:p w14:paraId="69CAB25A" w14:textId="5F7E96D4" w:rsidR="000037B5" w:rsidRPr="00C45E04" w:rsidRDefault="000037B5" w:rsidP="000037B5">
      <w:pPr>
        <w:pStyle w:val="Testonotaapidipagina"/>
        <w:jc w:val="both"/>
        <w:rPr>
          <w:rFonts w:cstheme="minorHAnsi"/>
        </w:rPr>
      </w:pPr>
      <w:r w:rsidRPr="00C45E04">
        <w:rPr>
          <w:rFonts w:cstheme="minorHAnsi"/>
          <w:smallCaps/>
        </w:rPr>
        <w:t xml:space="preserve">Mercalli 1909 - G. Mercalli, </w:t>
      </w:r>
      <w:r w:rsidRPr="00C45E04">
        <w:rPr>
          <w:rFonts w:cstheme="minorHAnsi"/>
          <w:i/>
          <w:iCs/>
          <w:smallCaps/>
        </w:rPr>
        <w:t>C</w:t>
      </w:r>
      <w:r w:rsidRPr="00C45E04">
        <w:rPr>
          <w:rFonts w:cstheme="minorHAnsi"/>
          <w:i/>
          <w:iCs/>
        </w:rPr>
        <w:t xml:space="preserve">ontributo allo studio del terremoto calabro-messinese del 28 dicembre 1908, </w:t>
      </w:r>
      <w:r w:rsidRPr="00C45E04">
        <w:rPr>
          <w:rFonts w:cstheme="minorHAnsi"/>
        </w:rPr>
        <w:t>Nota letta nella tornata del 24 giugno 1909, in «Atti del Regio Istituto d’Incoraggiamento di Napoli», A. Serino, Napoli 1909, p. 247-292.</w:t>
      </w:r>
    </w:p>
    <w:p w14:paraId="30B7F971" w14:textId="269B9A35" w:rsidR="00A64FED" w:rsidRPr="00C45E04" w:rsidRDefault="00A64FED" w:rsidP="00A64FED">
      <w:pPr>
        <w:pStyle w:val="Testonotaapidipagina"/>
        <w:jc w:val="both"/>
      </w:pPr>
      <w:r w:rsidRPr="00C45E04">
        <w:rPr>
          <w:smallCaps/>
          <w:lang w:val="en-GB"/>
        </w:rPr>
        <w:t xml:space="preserve">Musolino 2012 - M. </w:t>
      </w:r>
      <w:proofErr w:type="gramStart"/>
      <w:r w:rsidRPr="00C45E04">
        <w:rPr>
          <w:smallCaps/>
          <w:lang w:val="en-GB"/>
        </w:rPr>
        <w:t>Musolino</w:t>
      </w:r>
      <w:r w:rsidRPr="00C45E04">
        <w:rPr>
          <w:lang w:val="en-GB"/>
        </w:rPr>
        <w:t xml:space="preserve">,  </w:t>
      </w:r>
      <w:r w:rsidRPr="00C45E04">
        <w:rPr>
          <w:i/>
          <w:iCs/>
          <w:lang w:val="en-GB"/>
        </w:rPr>
        <w:t>New</w:t>
      </w:r>
      <w:proofErr w:type="gramEnd"/>
      <w:r w:rsidRPr="00C45E04">
        <w:rPr>
          <w:i/>
          <w:iCs/>
          <w:lang w:val="en-GB"/>
        </w:rPr>
        <w:t xml:space="preserve"> towns post catastrophe. </w:t>
      </w:r>
      <w:r w:rsidRPr="00C45E04">
        <w:rPr>
          <w:i/>
          <w:iCs/>
        </w:rPr>
        <w:t>Dalle utopie urbane alla crisi dell'identità</w:t>
      </w:r>
      <w:r w:rsidRPr="00C45E04">
        <w:t xml:space="preserve">, Mimesis </w:t>
      </w:r>
      <w:proofErr w:type="spellStart"/>
      <w:r w:rsidRPr="00C45E04">
        <w:t>milano</w:t>
      </w:r>
      <w:proofErr w:type="spellEnd"/>
      <w:r w:rsidRPr="00C45E04">
        <w:t xml:space="preserve"> 2012.</w:t>
      </w:r>
    </w:p>
    <w:p w14:paraId="448FE447" w14:textId="205616C4" w:rsidR="00B3086B" w:rsidRPr="00C45E04" w:rsidRDefault="00B3086B" w:rsidP="00B5337E">
      <w:pPr>
        <w:spacing w:after="0" w:line="240" w:lineRule="auto"/>
        <w:jc w:val="both"/>
        <w:rPr>
          <w:rFonts w:cstheme="minorHAnsi"/>
          <w:sz w:val="20"/>
          <w:szCs w:val="20"/>
        </w:rPr>
      </w:pPr>
      <w:r w:rsidRPr="00C45E04">
        <w:rPr>
          <w:rFonts w:cstheme="minorHAnsi"/>
          <w:smallCaps/>
          <w:sz w:val="20"/>
          <w:szCs w:val="20"/>
        </w:rPr>
        <w:t>Mussari 2020 - B. Mussari</w:t>
      </w:r>
      <w:r w:rsidRPr="00C45E04">
        <w:rPr>
          <w:rFonts w:cstheme="minorHAnsi"/>
          <w:sz w:val="20"/>
          <w:szCs w:val="20"/>
        </w:rPr>
        <w:t xml:space="preserve">, </w:t>
      </w:r>
      <w:r w:rsidRPr="00C45E04">
        <w:rPr>
          <w:rFonts w:cstheme="minorHAnsi"/>
          <w:i/>
          <w:iCs/>
          <w:sz w:val="20"/>
          <w:szCs w:val="20"/>
        </w:rPr>
        <w:t>Tra abbandono e ricostruzione: note dai carteggi degli ufficiali impegnati in Calabria dopo il terremoto del 1783</w:t>
      </w:r>
      <w:r w:rsidRPr="00C45E04">
        <w:rPr>
          <w:rFonts w:cstheme="minorHAnsi"/>
          <w:sz w:val="20"/>
          <w:szCs w:val="20"/>
        </w:rPr>
        <w:t xml:space="preserve">, in </w:t>
      </w:r>
      <w:r w:rsidRPr="00C45E04">
        <w:rPr>
          <w:rFonts w:cstheme="minorHAnsi"/>
          <w:smallCaps/>
          <w:sz w:val="20"/>
          <w:szCs w:val="20"/>
        </w:rPr>
        <w:t xml:space="preserve">Oteri, </w:t>
      </w:r>
      <w:proofErr w:type="spellStart"/>
      <w:r w:rsidRPr="00C45E04">
        <w:rPr>
          <w:rFonts w:cstheme="minorHAnsi"/>
          <w:smallCaps/>
          <w:sz w:val="20"/>
          <w:szCs w:val="20"/>
        </w:rPr>
        <w:t>Scamardì</w:t>
      </w:r>
      <w:proofErr w:type="spellEnd"/>
      <w:r w:rsidRPr="00C45E04">
        <w:rPr>
          <w:rFonts w:cstheme="minorHAnsi"/>
          <w:sz w:val="20"/>
          <w:szCs w:val="20"/>
        </w:rPr>
        <w:t xml:space="preserve"> 2020, pp. 208-237.</w:t>
      </w:r>
    </w:p>
    <w:p w14:paraId="42984F13" w14:textId="2E1EA0D0" w:rsidR="00674EBE" w:rsidRPr="00C45E04" w:rsidRDefault="00674EBE" w:rsidP="00B5337E">
      <w:pPr>
        <w:spacing w:after="0" w:line="240" w:lineRule="auto"/>
        <w:jc w:val="both"/>
        <w:rPr>
          <w:rFonts w:cstheme="minorHAnsi"/>
          <w:bCs/>
          <w:sz w:val="20"/>
          <w:szCs w:val="20"/>
        </w:rPr>
      </w:pPr>
      <w:r w:rsidRPr="00C45E04">
        <w:rPr>
          <w:rFonts w:cstheme="minorHAnsi"/>
          <w:bCs/>
          <w:smallCaps/>
          <w:sz w:val="20"/>
          <w:szCs w:val="20"/>
        </w:rPr>
        <w:t>Novello 2000 - E. Novello,</w:t>
      </w:r>
      <w:r w:rsidRPr="00C45E04">
        <w:rPr>
          <w:rFonts w:cstheme="minorHAnsi"/>
          <w:bCs/>
          <w:sz w:val="20"/>
          <w:szCs w:val="20"/>
        </w:rPr>
        <w:t xml:space="preserve"> </w:t>
      </w:r>
      <w:r w:rsidRPr="00C45E04">
        <w:rPr>
          <w:rFonts w:cstheme="minorHAnsi"/>
          <w:bCs/>
          <w:i/>
          <w:iCs/>
          <w:sz w:val="20"/>
          <w:szCs w:val="20"/>
        </w:rPr>
        <w:t>La bonifica in Italia: Legislazione, credito e lotta alla malaria dall'Unità al fascismo</w:t>
      </w:r>
      <w:r w:rsidRPr="00C45E04">
        <w:rPr>
          <w:rFonts w:cstheme="minorHAnsi"/>
          <w:bCs/>
          <w:sz w:val="20"/>
          <w:szCs w:val="20"/>
        </w:rPr>
        <w:t>, Franco Angeli, Milano 200.</w:t>
      </w:r>
    </w:p>
    <w:p w14:paraId="4B0E6A90" w14:textId="7208A9BE" w:rsidR="00B3086B" w:rsidRPr="00C45E04" w:rsidRDefault="00B3086B" w:rsidP="00B5337E">
      <w:pPr>
        <w:spacing w:after="0" w:line="240" w:lineRule="auto"/>
        <w:jc w:val="both"/>
        <w:rPr>
          <w:rFonts w:cstheme="minorHAnsi"/>
          <w:sz w:val="20"/>
          <w:szCs w:val="20"/>
        </w:rPr>
      </w:pPr>
      <w:r w:rsidRPr="00C45E04">
        <w:rPr>
          <w:rFonts w:cstheme="minorHAnsi"/>
          <w:smallCaps/>
          <w:sz w:val="20"/>
          <w:szCs w:val="20"/>
        </w:rPr>
        <w:t xml:space="preserve">Oteri, </w:t>
      </w:r>
      <w:proofErr w:type="spellStart"/>
      <w:r w:rsidRPr="00C45E04">
        <w:rPr>
          <w:rFonts w:cstheme="minorHAnsi"/>
          <w:smallCaps/>
          <w:sz w:val="20"/>
          <w:szCs w:val="20"/>
        </w:rPr>
        <w:t>Scamardì</w:t>
      </w:r>
      <w:proofErr w:type="spellEnd"/>
      <w:r w:rsidRPr="00C45E04">
        <w:rPr>
          <w:rFonts w:cstheme="minorHAnsi"/>
          <w:smallCaps/>
          <w:sz w:val="20"/>
          <w:szCs w:val="20"/>
        </w:rPr>
        <w:t xml:space="preserve"> 2020 - A.M. Oteri, G. </w:t>
      </w:r>
      <w:proofErr w:type="spellStart"/>
      <w:r w:rsidRPr="00C45E04">
        <w:rPr>
          <w:rFonts w:cstheme="minorHAnsi"/>
          <w:smallCaps/>
          <w:sz w:val="20"/>
          <w:szCs w:val="20"/>
        </w:rPr>
        <w:t>Scamardì</w:t>
      </w:r>
      <w:proofErr w:type="spellEnd"/>
      <w:r w:rsidRPr="00C45E04">
        <w:rPr>
          <w:rFonts w:cstheme="minorHAnsi"/>
          <w:sz w:val="20"/>
          <w:szCs w:val="20"/>
        </w:rPr>
        <w:t xml:space="preserve"> </w:t>
      </w:r>
      <w:r w:rsidR="00143421" w:rsidRPr="00C45E04">
        <w:rPr>
          <w:rFonts w:cstheme="minorHAnsi"/>
          <w:sz w:val="20"/>
          <w:szCs w:val="20"/>
        </w:rPr>
        <w:t>(a cura di</w:t>
      </w:r>
      <w:r w:rsidRPr="00C45E04">
        <w:rPr>
          <w:rFonts w:cstheme="minorHAnsi"/>
          <w:sz w:val="20"/>
          <w:szCs w:val="20"/>
        </w:rPr>
        <w:t xml:space="preserve">), </w:t>
      </w:r>
      <w:r w:rsidRPr="00C45E04">
        <w:rPr>
          <w:rFonts w:cstheme="minorHAnsi"/>
          <w:i/>
          <w:iCs/>
          <w:sz w:val="20"/>
          <w:szCs w:val="20"/>
        </w:rPr>
        <w:t>Un paese ci vuole. Studi e prospettive per i centri abbandonati e in via di spopolamento</w:t>
      </w:r>
      <w:r w:rsidRPr="00C45E04">
        <w:rPr>
          <w:rFonts w:cstheme="minorHAnsi"/>
          <w:sz w:val="20"/>
          <w:szCs w:val="20"/>
        </w:rPr>
        <w:t xml:space="preserve">, in </w:t>
      </w:r>
      <w:r w:rsidRPr="00C45E04">
        <w:rPr>
          <w:rFonts w:ascii="Times New Roman" w:hAnsi="Times New Roman" w:cs="Times New Roman"/>
          <w:sz w:val="20"/>
          <w:szCs w:val="20"/>
        </w:rPr>
        <w:t>«</w:t>
      </w:r>
      <w:proofErr w:type="spellStart"/>
      <w:r w:rsidRPr="00C45E04">
        <w:rPr>
          <w:rFonts w:cstheme="minorHAnsi"/>
          <w:sz w:val="20"/>
          <w:szCs w:val="20"/>
        </w:rPr>
        <w:t>ArcHistoR</w:t>
      </w:r>
      <w:proofErr w:type="spellEnd"/>
      <w:r w:rsidRPr="00C45E04">
        <w:rPr>
          <w:rFonts w:cstheme="minorHAnsi"/>
          <w:sz w:val="20"/>
          <w:szCs w:val="20"/>
        </w:rPr>
        <w:t xml:space="preserve"> EXTRA</w:t>
      </w:r>
      <w:r w:rsidRPr="00C45E04">
        <w:rPr>
          <w:rFonts w:ascii="Times New Roman" w:hAnsi="Times New Roman" w:cs="Times New Roman"/>
          <w:sz w:val="20"/>
          <w:szCs w:val="20"/>
        </w:rPr>
        <w:t>»</w:t>
      </w:r>
      <w:r w:rsidRPr="00C45E04">
        <w:rPr>
          <w:rFonts w:cstheme="minorHAnsi"/>
          <w:sz w:val="20"/>
          <w:szCs w:val="20"/>
        </w:rPr>
        <w:t xml:space="preserve">, 7 (2020) - supplemento di </w:t>
      </w:r>
      <w:r w:rsidRPr="00C45E04">
        <w:rPr>
          <w:rFonts w:ascii="Times New Roman" w:hAnsi="Times New Roman" w:cs="Times New Roman"/>
          <w:sz w:val="20"/>
          <w:szCs w:val="20"/>
        </w:rPr>
        <w:t>«</w:t>
      </w:r>
      <w:proofErr w:type="spellStart"/>
      <w:r w:rsidRPr="00C45E04">
        <w:rPr>
          <w:rFonts w:cstheme="minorHAnsi"/>
          <w:sz w:val="20"/>
          <w:szCs w:val="20"/>
        </w:rPr>
        <w:t>ArcHistoR</w:t>
      </w:r>
      <w:proofErr w:type="spellEnd"/>
      <w:r w:rsidRPr="00C45E04">
        <w:rPr>
          <w:rFonts w:ascii="Times New Roman" w:hAnsi="Times New Roman" w:cs="Times New Roman"/>
          <w:sz w:val="20"/>
          <w:szCs w:val="20"/>
        </w:rPr>
        <w:t>»</w:t>
      </w:r>
      <w:r w:rsidRPr="00C45E04">
        <w:rPr>
          <w:rFonts w:cstheme="minorHAnsi"/>
          <w:sz w:val="20"/>
          <w:szCs w:val="20"/>
        </w:rPr>
        <w:t xml:space="preserve"> 13/2020.</w:t>
      </w:r>
    </w:p>
    <w:p w14:paraId="68C4EB6D" w14:textId="6618FD45" w:rsidR="0019466B" w:rsidRPr="00C45E04" w:rsidRDefault="0019466B" w:rsidP="00B5337E">
      <w:pPr>
        <w:spacing w:after="0" w:line="240" w:lineRule="auto"/>
        <w:jc w:val="both"/>
        <w:rPr>
          <w:rFonts w:cstheme="minorHAnsi"/>
          <w:sz w:val="20"/>
          <w:szCs w:val="20"/>
        </w:rPr>
      </w:pPr>
      <w:r w:rsidRPr="00C45E04">
        <w:rPr>
          <w:rFonts w:cstheme="minorHAnsi"/>
          <w:smallCaps/>
          <w:sz w:val="20"/>
          <w:szCs w:val="20"/>
        </w:rPr>
        <w:t>Oteri, Sulfaro 2019 - A.M. Oteri, N. Sulfaro</w:t>
      </w:r>
      <w:r w:rsidRPr="00C45E04">
        <w:rPr>
          <w:rFonts w:cstheme="minorHAnsi"/>
          <w:sz w:val="20"/>
          <w:szCs w:val="20"/>
        </w:rPr>
        <w:t xml:space="preserve">, </w:t>
      </w:r>
      <w:r w:rsidRPr="00C45E04">
        <w:rPr>
          <w:rFonts w:cstheme="minorHAnsi"/>
          <w:i/>
          <w:iCs/>
          <w:sz w:val="20"/>
          <w:szCs w:val="20"/>
        </w:rPr>
        <w:t>Lo spopolamento dei centri abitati calabresi: cause processi, strategie per il patrimonio costruito. Il caso della Locride</w:t>
      </w:r>
      <w:r w:rsidRPr="00C45E04">
        <w:rPr>
          <w:rFonts w:cstheme="minorHAnsi"/>
          <w:sz w:val="20"/>
          <w:szCs w:val="20"/>
        </w:rPr>
        <w:t xml:space="preserve">, in </w:t>
      </w:r>
      <w:r w:rsidRPr="00C45E04">
        <w:rPr>
          <w:rFonts w:cstheme="minorHAnsi"/>
          <w:smallCaps/>
          <w:sz w:val="20"/>
          <w:szCs w:val="20"/>
        </w:rPr>
        <w:t xml:space="preserve">Macchi </w:t>
      </w:r>
      <w:proofErr w:type="spellStart"/>
      <w:r w:rsidRPr="00C45E04">
        <w:rPr>
          <w:rFonts w:cstheme="minorHAnsi"/>
          <w:smallCaps/>
          <w:sz w:val="20"/>
          <w:szCs w:val="20"/>
        </w:rPr>
        <w:t>Jànica</w:t>
      </w:r>
      <w:proofErr w:type="spellEnd"/>
      <w:r w:rsidRPr="00C45E04">
        <w:rPr>
          <w:rFonts w:cstheme="minorHAnsi"/>
          <w:smallCaps/>
          <w:sz w:val="20"/>
          <w:szCs w:val="20"/>
        </w:rPr>
        <w:t>, Palumbo</w:t>
      </w:r>
      <w:r w:rsidRPr="00C45E04">
        <w:rPr>
          <w:rFonts w:cstheme="minorHAnsi"/>
          <w:sz w:val="20"/>
          <w:szCs w:val="20"/>
        </w:rPr>
        <w:t xml:space="preserve"> 2019, pp. 243-248.</w:t>
      </w:r>
    </w:p>
    <w:p w14:paraId="42915A07" w14:textId="77777777" w:rsidR="0068706E" w:rsidRPr="00C45E04" w:rsidRDefault="0068706E" w:rsidP="00B5337E">
      <w:pPr>
        <w:spacing w:after="0" w:line="240" w:lineRule="auto"/>
        <w:jc w:val="both"/>
        <w:rPr>
          <w:rFonts w:cstheme="minorHAnsi"/>
          <w:sz w:val="20"/>
          <w:szCs w:val="20"/>
        </w:rPr>
      </w:pPr>
      <w:bookmarkStart w:id="3" w:name="_Hlk154993718"/>
      <w:r w:rsidRPr="00C45E04">
        <w:rPr>
          <w:rFonts w:cstheme="minorHAnsi"/>
          <w:smallCaps/>
          <w:sz w:val="20"/>
          <w:szCs w:val="20"/>
        </w:rPr>
        <w:t xml:space="preserve">Palmieri 2000 - W. Palmieri, </w:t>
      </w:r>
      <w:r w:rsidRPr="00C45E04">
        <w:rPr>
          <w:rFonts w:cstheme="minorHAnsi"/>
          <w:i/>
          <w:iCs/>
          <w:sz w:val="20"/>
          <w:szCs w:val="20"/>
        </w:rPr>
        <w:t>Il bosco nel Mezzogiorno preunitario tra legislazione e dibattito</w:t>
      </w:r>
      <w:r w:rsidRPr="00C45E04">
        <w:rPr>
          <w:rFonts w:cstheme="minorHAnsi"/>
          <w:sz w:val="20"/>
          <w:szCs w:val="20"/>
        </w:rPr>
        <w:t xml:space="preserve">, in </w:t>
      </w:r>
      <w:r w:rsidRPr="00C45E04">
        <w:rPr>
          <w:rFonts w:cstheme="minorHAnsi"/>
          <w:smallCaps/>
          <w:sz w:val="20"/>
          <w:szCs w:val="20"/>
        </w:rPr>
        <w:t>Bevilacqua, Corona 2000,</w:t>
      </w:r>
      <w:r w:rsidRPr="00C45E04">
        <w:rPr>
          <w:rFonts w:cstheme="minorHAnsi"/>
          <w:sz w:val="20"/>
          <w:szCs w:val="20"/>
        </w:rPr>
        <w:t xml:space="preserve"> pp. 27-52.</w:t>
      </w:r>
    </w:p>
    <w:p w14:paraId="59879DD1" w14:textId="01B9C1A2" w:rsidR="00FD62AE" w:rsidRPr="00C45E04" w:rsidRDefault="00FD62AE" w:rsidP="00B5337E">
      <w:pPr>
        <w:spacing w:after="0" w:line="240" w:lineRule="auto"/>
        <w:jc w:val="both"/>
        <w:rPr>
          <w:rFonts w:cstheme="minorHAnsi"/>
          <w:sz w:val="20"/>
          <w:szCs w:val="20"/>
        </w:rPr>
      </w:pPr>
      <w:r w:rsidRPr="00C45E04">
        <w:rPr>
          <w:rFonts w:cstheme="minorHAnsi"/>
          <w:smallCaps/>
          <w:sz w:val="20"/>
          <w:szCs w:val="20"/>
        </w:rPr>
        <w:t>Pasquale</w:t>
      </w:r>
      <w:r w:rsidRPr="00C45E04">
        <w:rPr>
          <w:rFonts w:cstheme="minorHAnsi"/>
          <w:sz w:val="20"/>
          <w:szCs w:val="20"/>
        </w:rPr>
        <w:t xml:space="preserve"> 1863 - </w:t>
      </w:r>
      <w:r w:rsidRPr="00C45E04">
        <w:rPr>
          <w:rFonts w:cstheme="minorHAnsi"/>
          <w:smallCaps/>
          <w:sz w:val="20"/>
          <w:szCs w:val="20"/>
        </w:rPr>
        <w:t>G.A. Pasquale</w:t>
      </w:r>
      <w:r w:rsidRPr="00C45E04">
        <w:rPr>
          <w:rFonts w:cstheme="minorHAnsi"/>
          <w:sz w:val="20"/>
          <w:szCs w:val="20"/>
        </w:rPr>
        <w:t xml:space="preserve">, </w:t>
      </w:r>
      <w:r w:rsidRPr="00C45E04">
        <w:rPr>
          <w:rFonts w:cstheme="minorHAnsi"/>
          <w:i/>
          <w:iCs/>
          <w:sz w:val="20"/>
          <w:szCs w:val="20"/>
        </w:rPr>
        <w:t>Relazione sullo stato fisico-economico-agrario della Prima Calabria Ulteriore</w:t>
      </w:r>
      <w:r w:rsidRPr="00C45E04">
        <w:rPr>
          <w:rFonts w:cstheme="minorHAnsi"/>
          <w:sz w:val="20"/>
          <w:szCs w:val="20"/>
        </w:rPr>
        <w:t>, in «Atti del R. Istituto d’Incoraggiamento», s.l., XI, 1863.</w:t>
      </w:r>
    </w:p>
    <w:p w14:paraId="12C4FAAC" w14:textId="680C17FD" w:rsidR="00674EBE" w:rsidRPr="00C45E04" w:rsidRDefault="00674EBE" w:rsidP="00B5337E">
      <w:pPr>
        <w:spacing w:after="0" w:line="240" w:lineRule="auto"/>
        <w:jc w:val="both"/>
        <w:rPr>
          <w:rFonts w:cstheme="minorHAnsi"/>
          <w:bCs/>
          <w:sz w:val="20"/>
          <w:szCs w:val="20"/>
        </w:rPr>
      </w:pPr>
      <w:r w:rsidRPr="00C45E04">
        <w:rPr>
          <w:rFonts w:cstheme="minorHAnsi"/>
          <w:bCs/>
          <w:smallCaps/>
          <w:sz w:val="20"/>
          <w:szCs w:val="20"/>
        </w:rPr>
        <w:t>Pescosolido 2011 - G. Pescosolido</w:t>
      </w:r>
      <w:r w:rsidRPr="00C45E04">
        <w:rPr>
          <w:rFonts w:cstheme="minorHAnsi"/>
          <w:bCs/>
          <w:sz w:val="20"/>
          <w:szCs w:val="20"/>
        </w:rPr>
        <w:t xml:space="preserve"> (a cura di), </w:t>
      </w:r>
      <w:r w:rsidRPr="00C45E04">
        <w:rPr>
          <w:rFonts w:cstheme="minorHAnsi"/>
          <w:bCs/>
          <w:i/>
          <w:iCs/>
          <w:sz w:val="20"/>
          <w:szCs w:val="20"/>
        </w:rPr>
        <w:t>Cento anni di attività dell’Associazione Nazionale per gli Interessi del Mezzogiorno d’Italia e la questione meridionale oggi</w:t>
      </w:r>
      <w:r w:rsidRPr="00C45E04">
        <w:rPr>
          <w:rFonts w:cstheme="minorHAnsi"/>
          <w:bCs/>
          <w:sz w:val="20"/>
          <w:szCs w:val="20"/>
        </w:rPr>
        <w:t>, Rubbettino, Soveria Mannelli 2011.</w:t>
      </w:r>
    </w:p>
    <w:p w14:paraId="634B8748" w14:textId="77777777" w:rsidR="00036EED" w:rsidRPr="00C45E04" w:rsidRDefault="00B07284" w:rsidP="00B5337E">
      <w:pPr>
        <w:spacing w:after="0" w:line="240" w:lineRule="auto"/>
        <w:jc w:val="both"/>
        <w:rPr>
          <w:sz w:val="20"/>
          <w:szCs w:val="20"/>
        </w:rPr>
      </w:pPr>
      <w:r w:rsidRPr="00C45E04">
        <w:rPr>
          <w:rFonts w:cstheme="minorHAnsi"/>
          <w:smallCaps/>
          <w:sz w:val="20"/>
          <w:szCs w:val="20"/>
        </w:rPr>
        <w:t>Piccioni 2002 - L. Piccioni,</w:t>
      </w:r>
      <w:r w:rsidRPr="00C45E04">
        <w:rPr>
          <w:sz w:val="20"/>
          <w:szCs w:val="20"/>
        </w:rPr>
        <w:t xml:space="preserve"> </w:t>
      </w:r>
      <w:r w:rsidRPr="00C45E04">
        <w:rPr>
          <w:i/>
          <w:iCs/>
          <w:sz w:val="20"/>
          <w:szCs w:val="20"/>
        </w:rPr>
        <w:t>Visioni e politiche della montagna nell'Italia repubblicana</w:t>
      </w:r>
      <w:r w:rsidRPr="00C45E04">
        <w:rPr>
          <w:sz w:val="20"/>
          <w:szCs w:val="20"/>
        </w:rPr>
        <w:t xml:space="preserve">, in </w:t>
      </w:r>
      <w:r w:rsidRPr="00C45E04">
        <w:rPr>
          <w:rFonts w:cstheme="minorHAnsi"/>
          <w:sz w:val="20"/>
          <w:szCs w:val="20"/>
        </w:rPr>
        <w:t>«</w:t>
      </w:r>
      <w:r w:rsidRPr="00C45E04">
        <w:rPr>
          <w:sz w:val="20"/>
          <w:szCs w:val="20"/>
        </w:rPr>
        <w:t>Meridiana</w:t>
      </w:r>
      <w:r w:rsidRPr="00C45E04">
        <w:rPr>
          <w:rFonts w:cstheme="minorHAnsi"/>
          <w:sz w:val="20"/>
          <w:szCs w:val="20"/>
        </w:rPr>
        <w:t>»</w:t>
      </w:r>
      <w:r w:rsidRPr="00C45E04">
        <w:rPr>
          <w:sz w:val="20"/>
          <w:szCs w:val="20"/>
        </w:rPr>
        <w:t xml:space="preserve"> 44, 2002, pp. 125-161.</w:t>
      </w:r>
    </w:p>
    <w:p w14:paraId="520AF60E" w14:textId="0F394839" w:rsidR="00DA44EA" w:rsidRPr="00C45E04" w:rsidRDefault="00036EED" w:rsidP="00B5337E">
      <w:pPr>
        <w:spacing w:after="0" w:line="240" w:lineRule="auto"/>
        <w:jc w:val="both"/>
        <w:rPr>
          <w:sz w:val="20"/>
          <w:szCs w:val="20"/>
        </w:rPr>
      </w:pPr>
      <w:proofErr w:type="spellStart"/>
      <w:r w:rsidRPr="00C45E04">
        <w:rPr>
          <w:smallCaps/>
          <w:sz w:val="20"/>
          <w:szCs w:val="20"/>
        </w:rPr>
        <w:t>Philippi</w:t>
      </w:r>
      <w:proofErr w:type="spellEnd"/>
      <w:r w:rsidRPr="00C45E04">
        <w:rPr>
          <w:smallCaps/>
          <w:sz w:val="20"/>
          <w:szCs w:val="20"/>
        </w:rPr>
        <w:t xml:space="preserve"> 1842 - </w:t>
      </w:r>
      <w:r w:rsidR="004D1497" w:rsidRPr="00C45E04">
        <w:rPr>
          <w:smallCaps/>
          <w:sz w:val="20"/>
          <w:szCs w:val="20"/>
        </w:rPr>
        <w:t xml:space="preserve">R.A. </w:t>
      </w:r>
      <w:proofErr w:type="spellStart"/>
      <w:r w:rsidR="004D1497" w:rsidRPr="00C45E04">
        <w:rPr>
          <w:smallCaps/>
          <w:sz w:val="20"/>
          <w:szCs w:val="20"/>
        </w:rPr>
        <w:t>Philippi</w:t>
      </w:r>
      <w:proofErr w:type="spellEnd"/>
      <w:r w:rsidR="004D1497" w:rsidRPr="00C45E04">
        <w:rPr>
          <w:smallCaps/>
          <w:sz w:val="20"/>
          <w:szCs w:val="20"/>
        </w:rPr>
        <w:t xml:space="preserve">, </w:t>
      </w:r>
      <w:r w:rsidR="004D1497" w:rsidRPr="00C45E04">
        <w:rPr>
          <w:i/>
          <w:iCs/>
          <w:sz w:val="20"/>
          <w:szCs w:val="20"/>
        </w:rPr>
        <w:t xml:space="preserve">Cenni geognostici sulla Calabria del professor R. </w:t>
      </w:r>
      <w:proofErr w:type="spellStart"/>
      <w:r w:rsidR="004D1497" w:rsidRPr="00C45E04">
        <w:rPr>
          <w:i/>
          <w:iCs/>
          <w:sz w:val="20"/>
          <w:szCs w:val="20"/>
        </w:rPr>
        <w:t>Philippi</w:t>
      </w:r>
      <w:proofErr w:type="spellEnd"/>
      <w:r w:rsidR="004D1497" w:rsidRPr="00C45E04">
        <w:rPr>
          <w:i/>
          <w:iCs/>
          <w:sz w:val="20"/>
          <w:szCs w:val="20"/>
        </w:rPr>
        <w:t xml:space="preserve">, </w:t>
      </w:r>
      <w:r w:rsidR="004D1497" w:rsidRPr="00C45E04">
        <w:rPr>
          <w:sz w:val="20"/>
          <w:szCs w:val="20"/>
        </w:rPr>
        <w:t xml:space="preserve">in </w:t>
      </w:r>
      <w:r w:rsidR="004D1497" w:rsidRPr="00C45E04">
        <w:rPr>
          <w:rFonts w:cstheme="minorHAnsi"/>
          <w:sz w:val="20"/>
          <w:szCs w:val="20"/>
        </w:rPr>
        <w:t>«</w:t>
      </w:r>
      <w:r w:rsidR="004D1497" w:rsidRPr="00C45E04">
        <w:rPr>
          <w:sz w:val="20"/>
          <w:szCs w:val="20"/>
        </w:rPr>
        <w:t>Rendiconto delle adunanze e de’ lavori dell’Accademia delle scienze, sezione della Società reale borbonica</w:t>
      </w:r>
      <w:r w:rsidR="004D1497" w:rsidRPr="00C45E04">
        <w:rPr>
          <w:rFonts w:cstheme="minorHAnsi"/>
          <w:sz w:val="20"/>
          <w:szCs w:val="20"/>
        </w:rPr>
        <w:t>»</w:t>
      </w:r>
      <w:r w:rsidR="004D1497" w:rsidRPr="00C45E04">
        <w:rPr>
          <w:sz w:val="20"/>
          <w:szCs w:val="20"/>
        </w:rPr>
        <w:t>, 1842, 1, pp. 140-146.</w:t>
      </w:r>
    </w:p>
    <w:p w14:paraId="39B8D3E0" w14:textId="6DCA681C" w:rsidR="00036EED" w:rsidRPr="00C45E04" w:rsidRDefault="00036EED" w:rsidP="00B5337E">
      <w:pPr>
        <w:spacing w:after="0" w:line="240" w:lineRule="auto"/>
        <w:jc w:val="both"/>
        <w:rPr>
          <w:sz w:val="20"/>
          <w:szCs w:val="20"/>
        </w:rPr>
      </w:pPr>
      <w:r w:rsidRPr="00C45E04">
        <w:rPr>
          <w:smallCaps/>
          <w:sz w:val="20"/>
          <w:szCs w:val="20"/>
        </w:rPr>
        <w:t>Pilla 1837 -</w:t>
      </w:r>
      <w:r w:rsidR="004D1497" w:rsidRPr="00C45E04">
        <w:rPr>
          <w:smallCaps/>
          <w:sz w:val="20"/>
          <w:szCs w:val="20"/>
        </w:rPr>
        <w:t xml:space="preserve"> L. Pilla - </w:t>
      </w:r>
      <w:r w:rsidR="004D1497" w:rsidRPr="00C45E04">
        <w:rPr>
          <w:i/>
          <w:iCs/>
          <w:sz w:val="20"/>
          <w:szCs w:val="20"/>
        </w:rPr>
        <w:t>Catalogo di una collezione di rocce della Calabria disposte secondo l’ordine della loro posizione relativa</w:t>
      </w:r>
      <w:r w:rsidR="004D1497" w:rsidRPr="00C45E04">
        <w:rPr>
          <w:sz w:val="20"/>
          <w:szCs w:val="20"/>
        </w:rPr>
        <w:t xml:space="preserve">, in </w:t>
      </w:r>
      <w:r w:rsidR="004D1497" w:rsidRPr="00C45E04">
        <w:rPr>
          <w:rFonts w:cstheme="minorHAnsi"/>
          <w:sz w:val="20"/>
          <w:szCs w:val="20"/>
        </w:rPr>
        <w:t>«</w:t>
      </w:r>
      <w:r w:rsidR="004D1497" w:rsidRPr="00C45E04">
        <w:rPr>
          <w:sz w:val="20"/>
          <w:szCs w:val="20"/>
        </w:rPr>
        <w:t>Annali del Regno delle due Sicilie</w:t>
      </w:r>
      <w:r w:rsidR="004D1497" w:rsidRPr="00C45E04">
        <w:rPr>
          <w:rFonts w:cstheme="minorHAnsi"/>
          <w:sz w:val="20"/>
          <w:szCs w:val="20"/>
        </w:rPr>
        <w:t>»</w:t>
      </w:r>
      <w:r w:rsidR="004D1497" w:rsidRPr="00C45E04">
        <w:rPr>
          <w:sz w:val="20"/>
          <w:szCs w:val="20"/>
        </w:rPr>
        <w:t>, XXV (1837), 52.</w:t>
      </w:r>
    </w:p>
    <w:p w14:paraId="66E1899C" w14:textId="43F7B00C" w:rsidR="001F0AD0" w:rsidRPr="00C45E04" w:rsidRDefault="001F0AD0" w:rsidP="00B5337E">
      <w:pPr>
        <w:spacing w:after="0" w:line="240" w:lineRule="auto"/>
        <w:jc w:val="both"/>
        <w:rPr>
          <w:rFonts w:cstheme="minorHAnsi"/>
          <w:sz w:val="20"/>
          <w:szCs w:val="20"/>
        </w:rPr>
      </w:pPr>
      <w:r w:rsidRPr="00C45E04">
        <w:rPr>
          <w:rFonts w:cstheme="minorHAnsi"/>
          <w:smallCaps/>
          <w:sz w:val="20"/>
          <w:szCs w:val="20"/>
        </w:rPr>
        <w:t xml:space="preserve">Piovene 1957 - G. Piovene, </w:t>
      </w:r>
      <w:r w:rsidRPr="00C45E04">
        <w:rPr>
          <w:rFonts w:cstheme="minorHAnsi"/>
          <w:i/>
          <w:iCs/>
          <w:sz w:val="20"/>
          <w:szCs w:val="20"/>
        </w:rPr>
        <w:t>Viaggio in Italia</w:t>
      </w:r>
      <w:r w:rsidRPr="00C45E04">
        <w:rPr>
          <w:rFonts w:cstheme="minorHAnsi"/>
          <w:sz w:val="20"/>
          <w:szCs w:val="20"/>
        </w:rPr>
        <w:t>, Mondadori, Milano 1957.</w:t>
      </w:r>
    </w:p>
    <w:p w14:paraId="1CF233BA" w14:textId="6091BD9D" w:rsidR="00B3086B" w:rsidRPr="00C45E04" w:rsidRDefault="00B3086B" w:rsidP="00B5337E">
      <w:pPr>
        <w:spacing w:after="0" w:line="240" w:lineRule="auto"/>
        <w:jc w:val="both"/>
        <w:rPr>
          <w:sz w:val="20"/>
          <w:szCs w:val="20"/>
        </w:rPr>
      </w:pPr>
      <w:r w:rsidRPr="00C45E04">
        <w:rPr>
          <w:smallCaps/>
          <w:sz w:val="20"/>
          <w:szCs w:val="20"/>
        </w:rPr>
        <w:t>Placanica 1982 - A. Placanica</w:t>
      </w:r>
      <w:r w:rsidRPr="00C45E04">
        <w:rPr>
          <w:sz w:val="20"/>
          <w:szCs w:val="20"/>
        </w:rPr>
        <w:t xml:space="preserve">, </w:t>
      </w:r>
      <w:r w:rsidRPr="00C45E04">
        <w:rPr>
          <w:i/>
          <w:iCs/>
          <w:sz w:val="20"/>
          <w:szCs w:val="20"/>
        </w:rPr>
        <w:t>L’iliade funesta. Storia del terremoto calabro messinese del 1783. Corrispondenza e relazioni della Corte, del governo e degli ambasciatori</w:t>
      </w:r>
      <w:r w:rsidRPr="00C45E04">
        <w:rPr>
          <w:sz w:val="20"/>
          <w:szCs w:val="20"/>
        </w:rPr>
        <w:t>, Casa del Libro, Roma 1982.</w:t>
      </w:r>
    </w:p>
    <w:p w14:paraId="35EFBF1A" w14:textId="7FDB3D46" w:rsidR="00774B26" w:rsidRPr="00C45E04" w:rsidRDefault="00774B26" w:rsidP="00B5337E">
      <w:pPr>
        <w:spacing w:after="0" w:line="240" w:lineRule="auto"/>
        <w:jc w:val="both"/>
        <w:rPr>
          <w:rFonts w:cstheme="minorHAnsi"/>
          <w:sz w:val="20"/>
          <w:szCs w:val="20"/>
        </w:rPr>
      </w:pPr>
      <w:r w:rsidRPr="00C45E04">
        <w:rPr>
          <w:smallCaps/>
          <w:sz w:val="20"/>
          <w:szCs w:val="20"/>
        </w:rPr>
        <w:t>Placanica 1993 - A. Placanica</w:t>
      </w:r>
      <w:r w:rsidRPr="00C45E04">
        <w:rPr>
          <w:i/>
          <w:iCs/>
          <w:smallCaps/>
          <w:sz w:val="20"/>
          <w:szCs w:val="20"/>
        </w:rPr>
        <w:t xml:space="preserve">, </w:t>
      </w:r>
      <w:r w:rsidRPr="00C45E04">
        <w:rPr>
          <w:i/>
          <w:iCs/>
          <w:sz w:val="20"/>
          <w:szCs w:val="20"/>
        </w:rPr>
        <w:t>Storia della Calabria dall’antichità ai giorni nostri</w:t>
      </w:r>
      <w:r w:rsidRPr="00C45E04">
        <w:rPr>
          <w:sz w:val="20"/>
          <w:szCs w:val="20"/>
        </w:rPr>
        <w:t>, Meridiana, Catanzaro 1993.</w:t>
      </w:r>
    </w:p>
    <w:p w14:paraId="324C67C8" w14:textId="77777777" w:rsidR="00774B26" w:rsidRPr="00C45E04" w:rsidRDefault="00B3086B" w:rsidP="00B5337E">
      <w:pPr>
        <w:spacing w:after="0" w:line="240" w:lineRule="auto"/>
        <w:jc w:val="both"/>
        <w:rPr>
          <w:sz w:val="20"/>
          <w:szCs w:val="20"/>
        </w:rPr>
      </w:pPr>
      <w:r w:rsidRPr="00C45E04">
        <w:rPr>
          <w:smallCaps/>
          <w:sz w:val="20"/>
          <w:szCs w:val="20"/>
        </w:rPr>
        <w:t>Principe 1976 - I. Principe</w:t>
      </w:r>
      <w:r w:rsidRPr="00C45E04">
        <w:rPr>
          <w:sz w:val="20"/>
          <w:szCs w:val="20"/>
        </w:rPr>
        <w:t xml:space="preserve">, </w:t>
      </w:r>
      <w:r w:rsidRPr="00C45E04">
        <w:rPr>
          <w:i/>
          <w:iCs/>
          <w:sz w:val="20"/>
          <w:szCs w:val="20"/>
        </w:rPr>
        <w:t>Città nuove in Calabria nel tardo Settecento</w:t>
      </w:r>
      <w:r w:rsidRPr="00C45E04">
        <w:rPr>
          <w:sz w:val="20"/>
          <w:szCs w:val="20"/>
        </w:rPr>
        <w:t xml:space="preserve">, </w:t>
      </w:r>
      <w:proofErr w:type="spellStart"/>
      <w:r w:rsidRPr="00C45E04">
        <w:rPr>
          <w:sz w:val="20"/>
          <w:szCs w:val="20"/>
        </w:rPr>
        <w:t>EffeEmme</w:t>
      </w:r>
      <w:proofErr w:type="spellEnd"/>
      <w:r w:rsidRPr="00C45E04">
        <w:rPr>
          <w:sz w:val="20"/>
          <w:szCs w:val="20"/>
        </w:rPr>
        <w:t xml:space="preserve">, Chiaravalle Centrale 1976. </w:t>
      </w:r>
    </w:p>
    <w:p w14:paraId="14BFB7EC" w14:textId="3836424B" w:rsidR="00B3086B" w:rsidRPr="00C45E04" w:rsidRDefault="00B3086B" w:rsidP="00B5337E">
      <w:pPr>
        <w:spacing w:after="0" w:line="240" w:lineRule="auto"/>
        <w:jc w:val="both"/>
        <w:rPr>
          <w:sz w:val="20"/>
          <w:szCs w:val="20"/>
        </w:rPr>
      </w:pPr>
      <w:r w:rsidRPr="00C45E04">
        <w:rPr>
          <w:smallCaps/>
          <w:sz w:val="20"/>
          <w:szCs w:val="20"/>
        </w:rPr>
        <w:t>Principe 1985 - I. Principe</w:t>
      </w:r>
      <w:r w:rsidRPr="00C45E04">
        <w:rPr>
          <w:sz w:val="20"/>
          <w:szCs w:val="20"/>
        </w:rPr>
        <w:t xml:space="preserve"> (a cura di), </w:t>
      </w:r>
      <w:r w:rsidRPr="00C45E04">
        <w:rPr>
          <w:i/>
          <w:iCs/>
          <w:sz w:val="20"/>
          <w:szCs w:val="20"/>
        </w:rPr>
        <w:t>1783: Il progetto della forma: la ricostruzione della Calabria negli archivi di Cassa sacra a Catanzaro e Napoli</w:t>
      </w:r>
      <w:r w:rsidRPr="00C45E04">
        <w:rPr>
          <w:sz w:val="20"/>
          <w:szCs w:val="20"/>
        </w:rPr>
        <w:t>, Gangemi, Roma 1985</w:t>
      </w:r>
      <w:r w:rsidR="00774B26" w:rsidRPr="00C45E04">
        <w:rPr>
          <w:sz w:val="20"/>
          <w:szCs w:val="20"/>
        </w:rPr>
        <w:t>.</w:t>
      </w:r>
    </w:p>
    <w:p w14:paraId="78546464" w14:textId="53C533C2" w:rsidR="0059041C" w:rsidRPr="00C45E04" w:rsidRDefault="0059041C" w:rsidP="0059041C">
      <w:pPr>
        <w:spacing w:after="0" w:line="240" w:lineRule="auto"/>
        <w:jc w:val="both"/>
        <w:rPr>
          <w:rFonts w:cstheme="minorHAnsi"/>
          <w:sz w:val="20"/>
          <w:szCs w:val="20"/>
        </w:rPr>
      </w:pPr>
      <w:r w:rsidRPr="00C45E04">
        <w:rPr>
          <w:rFonts w:cstheme="minorHAnsi"/>
          <w:smallCaps/>
          <w:sz w:val="20"/>
          <w:szCs w:val="20"/>
        </w:rPr>
        <w:t xml:space="preserve">Rambotti, </w:t>
      </w:r>
      <w:proofErr w:type="spellStart"/>
      <w:r w:rsidRPr="00C45E04">
        <w:rPr>
          <w:rFonts w:cstheme="minorHAnsi"/>
          <w:smallCaps/>
          <w:sz w:val="20"/>
          <w:szCs w:val="20"/>
        </w:rPr>
        <w:t>Neviani</w:t>
      </w:r>
      <w:proofErr w:type="spellEnd"/>
      <w:r w:rsidRPr="00C45E04">
        <w:rPr>
          <w:rFonts w:cstheme="minorHAnsi"/>
          <w:sz w:val="20"/>
          <w:szCs w:val="20"/>
        </w:rPr>
        <w:t xml:space="preserve"> 1888 - </w:t>
      </w:r>
      <w:proofErr w:type="spellStart"/>
      <w:proofErr w:type="gramStart"/>
      <w:r w:rsidRPr="00C45E04">
        <w:rPr>
          <w:rFonts w:cstheme="minorHAnsi"/>
          <w:smallCaps/>
          <w:sz w:val="20"/>
          <w:szCs w:val="20"/>
        </w:rPr>
        <w:t>V.Rambiotti</w:t>
      </w:r>
      <w:proofErr w:type="spellEnd"/>
      <w:proofErr w:type="gramEnd"/>
      <w:r w:rsidRPr="00C45E04">
        <w:rPr>
          <w:rFonts w:cstheme="minorHAnsi"/>
          <w:smallCaps/>
          <w:sz w:val="20"/>
          <w:szCs w:val="20"/>
        </w:rPr>
        <w:t xml:space="preserve">, A. </w:t>
      </w:r>
      <w:proofErr w:type="spellStart"/>
      <w:r w:rsidRPr="00C45E04">
        <w:rPr>
          <w:rFonts w:cstheme="minorHAnsi"/>
          <w:smallCaps/>
          <w:sz w:val="20"/>
          <w:szCs w:val="20"/>
        </w:rPr>
        <w:t>Neviani</w:t>
      </w:r>
      <w:proofErr w:type="spellEnd"/>
      <w:r w:rsidRPr="00C45E04">
        <w:rPr>
          <w:rFonts w:cstheme="minorHAnsi"/>
          <w:sz w:val="20"/>
          <w:szCs w:val="20"/>
        </w:rPr>
        <w:t xml:space="preserve">, </w:t>
      </w:r>
      <w:r w:rsidRPr="00C45E04">
        <w:rPr>
          <w:rFonts w:cstheme="minorHAnsi"/>
          <w:i/>
          <w:iCs/>
          <w:sz w:val="20"/>
          <w:szCs w:val="20"/>
        </w:rPr>
        <w:t>Cenni sulla costituzione geologica del littorale Jonico da Cariati a Monasterace</w:t>
      </w:r>
      <w:r w:rsidRPr="00C45E04">
        <w:rPr>
          <w:rFonts w:cstheme="minorHAnsi"/>
          <w:sz w:val="20"/>
          <w:szCs w:val="20"/>
        </w:rPr>
        <w:t xml:space="preserve">, in  </w:t>
      </w:r>
      <w:r w:rsidRPr="00C45E04">
        <w:rPr>
          <w:rFonts w:ascii="Times New Roman" w:hAnsi="Times New Roman" w:cs="Times New Roman"/>
          <w:sz w:val="20"/>
          <w:szCs w:val="20"/>
        </w:rPr>
        <w:t>«</w:t>
      </w:r>
      <w:r w:rsidRPr="00C45E04">
        <w:rPr>
          <w:rFonts w:cstheme="minorHAnsi"/>
          <w:sz w:val="20"/>
          <w:szCs w:val="20"/>
        </w:rPr>
        <w:t xml:space="preserve">Bollettino della Società Geologica </w:t>
      </w:r>
      <w:proofErr w:type="spellStart"/>
      <w:r w:rsidRPr="00C45E04">
        <w:rPr>
          <w:rFonts w:cstheme="minorHAnsi"/>
          <w:sz w:val="20"/>
          <w:szCs w:val="20"/>
        </w:rPr>
        <w:t>Italaiana</w:t>
      </w:r>
      <w:proofErr w:type="spellEnd"/>
      <w:r w:rsidRPr="00C45E04">
        <w:rPr>
          <w:rFonts w:ascii="Times New Roman" w:hAnsi="Times New Roman" w:cs="Times New Roman"/>
          <w:sz w:val="20"/>
          <w:szCs w:val="20"/>
        </w:rPr>
        <w:t>»</w:t>
      </w:r>
      <w:r w:rsidRPr="00C45E04">
        <w:rPr>
          <w:rFonts w:cstheme="minorHAnsi"/>
          <w:sz w:val="20"/>
          <w:szCs w:val="20"/>
        </w:rPr>
        <w:t>, 7, 1888, pp. 325-366.</w:t>
      </w:r>
    </w:p>
    <w:p w14:paraId="39F312CF" w14:textId="61F164A7" w:rsidR="00F74502" w:rsidRPr="00C45E04" w:rsidRDefault="00F74502" w:rsidP="00B5337E">
      <w:pPr>
        <w:spacing w:after="0" w:line="240" w:lineRule="auto"/>
        <w:jc w:val="both"/>
        <w:rPr>
          <w:rFonts w:cstheme="minorHAnsi"/>
          <w:smallCaps/>
          <w:sz w:val="20"/>
          <w:szCs w:val="20"/>
        </w:rPr>
      </w:pPr>
      <w:r w:rsidRPr="00C45E04">
        <w:rPr>
          <w:rFonts w:cstheme="minorHAnsi"/>
          <w:smallCaps/>
          <w:sz w:val="20"/>
          <w:szCs w:val="20"/>
        </w:rPr>
        <w:t xml:space="preserve">Rienzo 2000 </w:t>
      </w:r>
      <w:r w:rsidR="00DA44EA" w:rsidRPr="00C45E04">
        <w:rPr>
          <w:rFonts w:cstheme="minorHAnsi"/>
          <w:smallCaps/>
          <w:sz w:val="20"/>
          <w:szCs w:val="20"/>
        </w:rPr>
        <w:t>-</w:t>
      </w:r>
      <w:r w:rsidRPr="00C45E04">
        <w:rPr>
          <w:rFonts w:cstheme="minorHAnsi"/>
          <w:smallCaps/>
          <w:sz w:val="20"/>
          <w:szCs w:val="20"/>
        </w:rPr>
        <w:t xml:space="preserve"> M.G. Rienzo</w:t>
      </w:r>
      <w:r w:rsidRPr="00C45E04">
        <w:rPr>
          <w:rFonts w:cstheme="minorHAnsi"/>
          <w:sz w:val="20"/>
          <w:szCs w:val="20"/>
        </w:rPr>
        <w:t xml:space="preserve">, </w:t>
      </w:r>
      <w:r w:rsidRPr="00C45E04">
        <w:rPr>
          <w:rFonts w:cstheme="minorHAnsi"/>
          <w:i/>
          <w:iCs/>
          <w:sz w:val="20"/>
          <w:szCs w:val="20"/>
        </w:rPr>
        <w:t>Gli impianti idroelettrici silani</w:t>
      </w:r>
      <w:r w:rsidRPr="00C45E04">
        <w:rPr>
          <w:rFonts w:cstheme="minorHAnsi"/>
          <w:sz w:val="20"/>
          <w:szCs w:val="20"/>
        </w:rPr>
        <w:t xml:space="preserve">, in </w:t>
      </w:r>
      <w:r w:rsidRPr="00C45E04">
        <w:rPr>
          <w:rFonts w:cstheme="minorHAnsi"/>
          <w:smallCaps/>
          <w:sz w:val="20"/>
          <w:szCs w:val="20"/>
        </w:rPr>
        <w:t>Bevilacqua, Corona 2000</w:t>
      </w:r>
      <w:r w:rsidR="00DA44EA" w:rsidRPr="00C45E04">
        <w:rPr>
          <w:rFonts w:cstheme="minorHAnsi"/>
          <w:smallCaps/>
          <w:sz w:val="20"/>
          <w:szCs w:val="20"/>
        </w:rPr>
        <w:t xml:space="preserve">, </w:t>
      </w:r>
      <w:r w:rsidR="00DA44EA" w:rsidRPr="00C45E04">
        <w:rPr>
          <w:rFonts w:cstheme="minorHAnsi"/>
          <w:sz w:val="20"/>
          <w:szCs w:val="20"/>
        </w:rPr>
        <w:t>pp.</w:t>
      </w:r>
      <w:r w:rsidR="00DA44EA" w:rsidRPr="00C45E04">
        <w:rPr>
          <w:rFonts w:cstheme="minorHAnsi"/>
          <w:smallCaps/>
          <w:sz w:val="20"/>
          <w:szCs w:val="20"/>
        </w:rPr>
        <w:t xml:space="preserve"> 288-303.</w:t>
      </w:r>
    </w:p>
    <w:p w14:paraId="43427D70" w14:textId="6267E73B" w:rsidR="009C30DF" w:rsidRPr="00C45E04" w:rsidRDefault="009C30DF" w:rsidP="00B5337E">
      <w:pPr>
        <w:spacing w:after="0" w:line="240" w:lineRule="auto"/>
        <w:jc w:val="both"/>
        <w:rPr>
          <w:sz w:val="20"/>
          <w:szCs w:val="20"/>
        </w:rPr>
      </w:pPr>
      <w:r w:rsidRPr="00C45E04">
        <w:rPr>
          <w:smallCaps/>
          <w:sz w:val="20"/>
          <w:szCs w:val="20"/>
        </w:rPr>
        <w:lastRenderedPageBreak/>
        <w:t>Rossi-Doria 1929 - M. Rossi Doria,</w:t>
      </w:r>
      <w:r w:rsidRPr="00C45E04">
        <w:rPr>
          <w:sz w:val="20"/>
          <w:szCs w:val="20"/>
        </w:rPr>
        <w:t xml:space="preserve"> </w:t>
      </w:r>
      <w:r w:rsidRPr="00C45E04">
        <w:rPr>
          <w:i/>
          <w:iCs/>
          <w:sz w:val="20"/>
          <w:szCs w:val="20"/>
        </w:rPr>
        <w:t xml:space="preserve">Inchiesta sulle condizioni del Comune di Africo, </w:t>
      </w:r>
      <w:r w:rsidRPr="00C45E04">
        <w:rPr>
          <w:sz w:val="20"/>
          <w:szCs w:val="20"/>
        </w:rPr>
        <w:t>ANIMI, 1929.</w:t>
      </w:r>
    </w:p>
    <w:p w14:paraId="37A96016" w14:textId="53D23B87" w:rsidR="00CB3BD0" w:rsidRPr="00C45E04" w:rsidRDefault="00CB3BD0" w:rsidP="00B5337E">
      <w:pPr>
        <w:spacing w:after="0" w:line="240" w:lineRule="auto"/>
        <w:jc w:val="both"/>
        <w:rPr>
          <w:sz w:val="20"/>
          <w:szCs w:val="20"/>
        </w:rPr>
      </w:pPr>
      <w:r w:rsidRPr="00C45E04">
        <w:rPr>
          <w:smallCaps/>
          <w:sz w:val="20"/>
          <w:szCs w:val="20"/>
        </w:rPr>
        <w:t>Rossi-Doria</w:t>
      </w:r>
      <w:r w:rsidRPr="00C45E04">
        <w:rPr>
          <w:sz w:val="20"/>
          <w:szCs w:val="20"/>
        </w:rPr>
        <w:t xml:space="preserve">  2005 - </w:t>
      </w:r>
      <w:r w:rsidRPr="00C45E04">
        <w:rPr>
          <w:smallCaps/>
          <w:sz w:val="20"/>
          <w:szCs w:val="20"/>
        </w:rPr>
        <w:t>M. Rossi-Doria</w:t>
      </w:r>
      <w:r w:rsidRPr="00C45E04">
        <w:rPr>
          <w:sz w:val="20"/>
          <w:szCs w:val="20"/>
        </w:rPr>
        <w:t xml:space="preserve">, </w:t>
      </w:r>
      <w:r w:rsidRPr="00C45E04">
        <w:rPr>
          <w:i/>
          <w:iCs/>
          <w:sz w:val="20"/>
          <w:szCs w:val="20"/>
        </w:rPr>
        <w:t>La polpa e l'osso. Agricoltura risorse naturali e ambiente</w:t>
      </w:r>
      <w:r w:rsidRPr="00C45E04">
        <w:rPr>
          <w:sz w:val="20"/>
          <w:szCs w:val="20"/>
        </w:rPr>
        <w:t>, L'Ancora del Mediterraneo, Napoli 2005.</w:t>
      </w:r>
    </w:p>
    <w:p w14:paraId="7F47C859" w14:textId="153FF29F" w:rsidR="000438D7" w:rsidRPr="00C45E04" w:rsidRDefault="000438D7" w:rsidP="00B5337E">
      <w:pPr>
        <w:spacing w:after="0" w:line="240" w:lineRule="auto"/>
        <w:jc w:val="both"/>
        <w:rPr>
          <w:smallCaps/>
          <w:sz w:val="20"/>
          <w:szCs w:val="20"/>
        </w:rPr>
      </w:pPr>
      <w:r w:rsidRPr="00C45E04">
        <w:rPr>
          <w:smallCaps/>
          <w:sz w:val="20"/>
          <w:szCs w:val="20"/>
        </w:rPr>
        <w:t xml:space="preserve">Russo 2002 - R.M. Russo, </w:t>
      </w:r>
      <w:r w:rsidRPr="00C45E04">
        <w:rPr>
          <w:i/>
          <w:iCs/>
          <w:sz w:val="20"/>
          <w:szCs w:val="20"/>
        </w:rPr>
        <w:t>Letture da un percorso urbanistico. I trasferimenti di abitati in Calabria</w:t>
      </w:r>
      <w:r w:rsidRPr="00C45E04">
        <w:rPr>
          <w:sz w:val="20"/>
          <w:szCs w:val="20"/>
        </w:rPr>
        <w:t xml:space="preserve">, Iriti, Reggio </w:t>
      </w:r>
      <w:proofErr w:type="spellStart"/>
      <w:r w:rsidRPr="00C45E04">
        <w:rPr>
          <w:sz w:val="20"/>
          <w:szCs w:val="20"/>
        </w:rPr>
        <w:t>calabria</w:t>
      </w:r>
      <w:proofErr w:type="spellEnd"/>
      <w:r w:rsidRPr="00C45E04">
        <w:rPr>
          <w:sz w:val="20"/>
          <w:szCs w:val="20"/>
        </w:rPr>
        <w:t xml:space="preserve"> 2002</w:t>
      </w:r>
      <w:r w:rsidRPr="00C45E04">
        <w:rPr>
          <w:smallCaps/>
          <w:sz w:val="20"/>
          <w:szCs w:val="20"/>
        </w:rPr>
        <w:t>.</w:t>
      </w:r>
    </w:p>
    <w:p w14:paraId="1BB67829" w14:textId="41384D5E" w:rsidR="0059041C" w:rsidRPr="00C45E04" w:rsidRDefault="0059041C" w:rsidP="006F2541">
      <w:pPr>
        <w:spacing w:after="0"/>
        <w:jc w:val="both"/>
        <w:rPr>
          <w:sz w:val="20"/>
          <w:szCs w:val="20"/>
        </w:rPr>
      </w:pPr>
      <w:r w:rsidRPr="00C45E04">
        <w:rPr>
          <w:smallCaps/>
          <w:sz w:val="20"/>
          <w:szCs w:val="20"/>
        </w:rPr>
        <w:t>Sabatini 1908</w:t>
      </w:r>
      <w:r w:rsidR="006F2541" w:rsidRPr="00C45E04">
        <w:rPr>
          <w:smallCaps/>
          <w:sz w:val="20"/>
          <w:szCs w:val="20"/>
        </w:rPr>
        <w:t xml:space="preserve"> - </w:t>
      </w:r>
      <w:r w:rsidR="006F2541" w:rsidRPr="00C45E04">
        <w:rPr>
          <w:sz w:val="20"/>
          <w:szCs w:val="20"/>
        </w:rPr>
        <w:t xml:space="preserve">V. </w:t>
      </w:r>
      <w:r w:rsidR="006F2541" w:rsidRPr="00C45E04">
        <w:rPr>
          <w:smallCaps/>
          <w:sz w:val="20"/>
          <w:szCs w:val="20"/>
        </w:rPr>
        <w:t>Sabatini</w:t>
      </w:r>
      <w:r w:rsidR="006F2541" w:rsidRPr="00C45E04">
        <w:rPr>
          <w:sz w:val="20"/>
          <w:szCs w:val="20"/>
        </w:rPr>
        <w:t xml:space="preserve">, </w:t>
      </w:r>
      <w:r w:rsidR="006F2541" w:rsidRPr="00C45E04">
        <w:rPr>
          <w:i/>
          <w:iCs/>
          <w:sz w:val="20"/>
          <w:szCs w:val="20"/>
        </w:rPr>
        <w:t>Appunti sul terremoto calabrese del 23 ottobre 1907</w:t>
      </w:r>
      <w:r w:rsidR="006F2541" w:rsidRPr="00C45E04">
        <w:rPr>
          <w:sz w:val="20"/>
          <w:szCs w:val="20"/>
        </w:rPr>
        <w:t xml:space="preserve">, in </w:t>
      </w:r>
      <w:r w:rsidR="006F2541" w:rsidRPr="00C45E04">
        <w:rPr>
          <w:rFonts w:cstheme="minorHAnsi"/>
          <w:sz w:val="20"/>
          <w:szCs w:val="20"/>
        </w:rPr>
        <w:t>«</w:t>
      </w:r>
      <w:r w:rsidR="006F2541" w:rsidRPr="00C45E04">
        <w:rPr>
          <w:sz w:val="20"/>
          <w:szCs w:val="20"/>
        </w:rPr>
        <w:t>Bollettino del R. Comitato Geologico d’Italia</w:t>
      </w:r>
      <w:r w:rsidR="006F2541" w:rsidRPr="00C45E04">
        <w:rPr>
          <w:rFonts w:cstheme="minorHAnsi"/>
          <w:sz w:val="20"/>
          <w:szCs w:val="20"/>
        </w:rPr>
        <w:t>»</w:t>
      </w:r>
      <w:r w:rsidR="006F2541" w:rsidRPr="00C45E04">
        <w:rPr>
          <w:sz w:val="20"/>
          <w:szCs w:val="20"/>
        </w:rPr>
        <w:t>, IX (1908), 1, pp. 28-36.</w:t>
      </w:r>
    </w:p>
    <w:p w14:paraId="31571B4C" w14:textId="54AB7D2F" w:rsidR="0059041C" w:rsidRPr="00C45E04" w:rsidRDefault="0059041C" w:rsidP="00B5337E">
      <w:pPr>
        <w:spacing w:after="0" w:line="240" w:lineRule="auto"/>
        <w:jc w:val="both"/>
        <w:rPr>
          <w:rFonts w:cstheme="minorHAnsi"/>
          <w:sz w:val="20"/>
          <w:szCs w:val="20"/>
        </w:rPr>
      </w:pPr>
      <w:r w:rsidRPr="00C45E04">
        <w:rPr>
          <w:smallCaps/>
          <w:sz w:val="20"/>
          <w:szCs w:val="20"/>
        </w:rPr>
        <w:t xml:space="preserve">Sabatini 1909 </w:t>
      </w:r>
      <w:r w:rsidR="006F2541" w:rsidRPr="00C45E04">
        <w:rPr>
          <w:smallCaps/>
          <w:sz w:val="20"/>
          <w:szCs w:val="20"/>
        </w:rPr>
        <w:t>-</w:t>
      </w:r>
      <w:r w:rsidRPr="00C45E04">
        <w:rPr>
          <w:smallCaps/>
          <w:sz w:val="20"/>
          <w:szCs w:val="20"/>
        </w:rPr>
        <w:t xml:space="preserve"> </w:t>
      </w:r>
      <w:r w:rsidR="006F2541" w:rsidRPr="00C45E04">
        <w:rPr>
          <w:smallCaps/>
          <w:sz w:val="20"/>
          <w:szCs w:val="20"/>
        </w:rPr>
        <w:t xml:space="preserve">V. Sabatini, </w:t>
      </w:r>
      <w:r w:rsidR="006F2541" w:rsidRPr="00C45E04">
        <w:rPr>
          <w:i/>
          <w:iCs/>
          <w:sz w:val="20"/>
          <w:szCs w:val="20"/>
        </w:rPr>
        <w:t>Contribuzione allo studio dei terremoti calabresi</w:t>
      </w:r>
      <w:r w:rsidR="006F2541" w:rsidRPr="00C45E04">
        <w:rPr>
          <w:sz w:val="20"/>
          <w:szCs w:val="20"/>
        </w:rPr>
        <w:t xml:space="preserve">, in </w:t>
      </w:r>
      <w:r w:rsidR="006F2541" w:rsidRPr="00C45E04">
        <w:rPr>
          <w:rFonts w:cstheme="minorHAnsi"/>
          <w:sz w:val="20"/>
          <w:szCs w:val="20"/>
        </w:rPr>
        <w:t>«</w:t>
      </w:r>
      <w:r w:rsidR="006F2541" w:rsidRPr="00C45E04">
        <w:rPr>
          <w:sz w:val="20"/>
          <w:szCs w:val="20"/>
        </w:rPr>
        <w:t>Bollettino del R. Comitato Geologico d’Italia</w:t>
      </w:r>
      <w:r w:rsidR="006F2541" w:rsidRPr="00C45E04">
        <w:rPr>
          <w:rFonts w:cstheme="minorHAnsi"/>
          <w:sz w:val="20"/>
          <w:szCs w:val="20"/>
        </w:rPr>
        <w:t>»</w:t>
      </w:r>
      <w:r w:rsidR="006F2541" w:rsidRPr="00C45E04">
        <w:rPr>
          <w:sz w:val="20"/>
          <w:szCs w:val="20"/>
        </w:rPr>
        <w:t xml:space="preserve">, IV, (1909), 10 (3), pp. 235-345. </w:t>
      </w:r>
    </w:p>
    <w:p w14:paraId="5D37A7BE" w14:textId="77777777" w:rsidR="0068706E" w:rsidRPr="00C45E04" w:rsidRDefault="0068706E" w:rsidP="00B5337E">
      <w:pPr>
        <w:spacing w:after="0" w:line="240" w:lineRule="auto"/>
        <w:jc w:val="both"/>
        <w:rPr>
          <w:rFonts w:cstheme="minorHAnsi"/>
          <w:sz w:val="20"/>
          <w:szCs w:val="20"/>
        </w:rPr>
      </w:pPr>
      <w:r w:rsidRPr="00C45E04">
        <w:rPr>
          <w:rFonts w:cstheme="minorHAnsi"/>
          <w:smallCaps/>
          <w:sz w:val="20"/>
          <w:szCs w:val="20"/>
        </w:rPr>
        <w:t xml:space="preserve">Sansa 2000 - R. Sansa, </w:t>
      </w:r>
      <w:r w:rsidRPr="00C45E04">
        <w:rPr>
          <w:rFonts w:cstheme="minorHAnsi"/>
          <w:i/>
          <w:iCs/>
          <w:sz w:val="20"/>
          <w:szCs w:val="20"/>
        </w:rPr>
        <w:t>Il mercato e la legge: la legislazione forestale italiana nei secoli XVIII e XIX</w:t>
      </w:r>
      <w:r w:rsidRPr="00C45E04">
        <w:rPr>
          <w:rFonts w:cstheme="minorHAnsi"/>
          <w:sz w:val="20"/>
          <w:szCs w:val="20"/>
        </w:rPr>
        <w:t xml:space="preserve">, in </w:t>
      </w:r>
      <w:r w:rsidRPr="00C45E04">
        <w:rPr>
          <w:rFonts w:cstheme="minorHAnsi"/>
          <w:smallCaps/>
          <w:sz w:val="20"/>
          <w:szCs w:val="20"/>
        </w:rPr>
        <w:t>Bevilacqua, Corona 2000,</w:t>
      </w:r>
      <w:r w:rsidRPr="00C45E04">
        <w:rPr>
          <w:rFonts w:cstheme="minorHAnsi"/>
          <w:sz w:val="20"/>
          <w:szCs w:val="20"/>
        </w:rPr>
        <w:t xml:space="preserve"> pp. 3-26.</w:t>
      </w:r>
    </w:p>
    <w:p w14:paraId="05AD4A23" w14:textId="6E45FC36" w:rsidR="004D1497" w:rsidRPr="00C45E04" w:rsidRDefault="004D1497" w:rsidP="00B5337E">
      <w:pPr>
        <w:spacing w:after="0" w:line="240" w:lineRule="auto"/>
        <w:jc w:val="both"/>
        <w:rPr>
          <w:sz w:val="20"/>
          <w:szCs w:val="20"/>
        </w:rPr>
      </w:pPr>
      <w:proofErr w:type="spellStart"/>
      <w:r w:rsidRPr="00C45E04">
        <w:rPr>
          <w:smallCaps/>
          <w:sz w:val="20"/>
          <w:szCs w:val="20"/>
        </w:rPr>
        <w:t>Seguenza</w:t>
      </w:r>
      <w:proofErr w:type="spellEnd"/>
      <w:r w:rsidRPr="00C45E04">
        <w:rPr>
          <w:smallCaps/>
          <w:sz w:val="20"/>
          <w:szCs w:val="20"/>
        </w:rPr>
        <w:t xml:space="preserve"> 1879 - G. </w:t>
      </w:r>
      <w:proofErr w:type="spellStart"/>
      <w:r w:rsidRPr="00C45E04">
        <w:rPr>
          <w:smallCaps/>
          <w:sz w:val="20"/>
          <w:szCs w:val="20"/>
        </w:rPr>
        <w:t>Seguenza</w:t>
      </w:r>
      <w:proofErr w:type="spellEnd"/>
      <w:r w:rsidRPr="00C45E04">
        <w:rPr>
          <w:smallCaps/>
          <w:sz w:val="20"/>
          <w:szCs w:val="20"/>
        </w:rPr>
        <w:t xml:space="preserve">, </w:t>
      </w:r>
      <w:r w:rsidRPr="00C45E04">
        <w:rPr>
          <w:i/>
          <w:iCs/>
          <w:sz w:val="20"/>
          <w:szCs w:val="20"/>
        </w:rPr>
        <w:t>Le formazioni terziarie nella provincia di Reggio</w:t>
      </w:r>
      <w:r w:rsidRPr="00C45E04">
        <w:rPr>
          <w:sz w:val="20"/>
          <w:szCs w:val="20"/>
        </w:rPr>
        <w:t>, Salvucci, Roma 1879.</w:t>
      </w:r>
    </w:p>
    <w:p w14:paraId="4FC3C060" w14:textId="30BA6FEF" w:rsidR="00F079A4" w:rsidRPr="00C45E04" w:rsidRDefault="00F079A4" w:rsidP="00B5337E">
      <w:pPr>
        <w:spacing w:after="0" w:line="240" w:lineRule="auto"/>
        <w:jc w:val="both"/>
        <w:rPr>
          <w:sz w:val="20"/>
          <w:szCs w:val="20"/>
        </w:rPr>
      </w:pPr>
      <w:r w:rsidRPr="00C45E04">
        <w:rPr>
          <w:rFonts w:cstheme="minorHAnsi"/>
          <w:smallCaps/>
          <w:sz w:val="20"/>
          <w:szCs w:val="20"/>
        </w:rPr>
        <w:t>Sori 1990 - E. Sori</w:t>
      </w:r>
      <w:r w:rsidRPr="00C45E04">
        <w:rPr>
          <w:rFonts w:cstheme="minorHAnsi"/>
          <w:sz w:val="20"/>
          <w:szCs w:val="20"/>
        </w:rPr>
        <w:t xml:space="preserve">, </w:t>
      </w:r>
      <w:r w:rsidRPr="00C45E04">
        <w:rPr>
          <w:i/>
          <w:iCs/>
          <w:sz w:val="20"/>
          <w:szCs w:val="20"/>
        </w:rPr>
        <w:t>Popolazione e insediamenti nel Mezzogiorno contemporaneo</w:t>
      </w:r>
      <w:r w:rsidRPr="00C45E04">
        <w:rPr>
          <w:sz w:val="20"/>
          <w:szCs w:val="20"/>
        </w:rPr>
        <w:t xml:space="preserve">, in </w:t>
      </w:r>
      <w:r w:rsidRPr="00C45E04">
        <w:rPr>
          <w:rFonts w:ascii="Times New Roman" w:hAnsi="Times New Roman" w:cs="Times New Roman"/>
          <w:sz w:val="20"/>
          <w:szCs w:val="20"/>
        </w:rPr>
        <w:t>«</w:t>
      </w:r>
      <w:r w:rsidRPr="00C45E04">
        <w:rPr>
          <w:sz w:val="20"/>
          <w:szCs w:val="20"/>
        </w:rPr>
        <w:t>Meridiana</w:t>
      </w:r>
      <w:r w:rsidRPr="00C45E04">
        <w:rPr>
          <w:rFonts w:ascii="Times New Roman" w:hAnsi="Times New Roman" w:cs="Times New Roman"/>
          <w:sz w:val="20"/>
          <w:szCs w:val="20"/>
        </w:rPr>
        <w:t>»</w:t>
      </w:r>
      <w:r w:rsidRPr="00C45E04">
        <w:rPr>
          <w:sz w:val="20"/>
          <w:szCs w:val="20"/>
        </w:rPr>
        <w:t>, 10 (1990), pp. 45-76</w:t>
      </w:r>
      <w:r w:rsidR="007A1EB5" w:rsidRPr="00C45E04">
        <w:rPr>
          <w:sz w:val="20"/>
          <w:szCs w:val="20"/>
        </w:rPr>
        <w:t>.</w:t>
      </w:r>
    </w:p>
    <w:p w14:paraId="6C5B94D1" w14:textId="1F0DEAE2" w:rsidR="007A1EB5" w:rsidRPr="00C45E04" w:rsidRDefault="007A1EB5" w:rsidP="00B5337E">
      <w:pPr>
        <w:spacing w:after="0" w:line="240" w:lineRule="auto"/>
        <w:jc w:val="both"/>
        <w:rPr>
          <w:rFonts w:cstheme="minorHAnsi"/>
          <w:sz w:val="20"/>
          <w:szCs w:val="20"/>
        </w:rPr>
      </w:pPr>
      <w:r w:rsidRPr="00C45E04">
        <w:rPr>
          <w:smallCaps/>
          <w:sz w:val="20"/>
          <w:szCs w:val="20"/>
        </w:rPr>
        <w:t>Stajano 1979 - C. Stajano</w:t>
      </w:r>
      <w:r w:rsidRPr="00C45E04">
        <w:rPr>
          <w:sz w:val="20"/>
          <w:szCs w:val="20"/>
        </w:rPr>
        <w:t xml:space="preserve">, </w:t>
      </w:r>
      <w:r w:rsidRPr="00C45E04">
        <w:rPr>
          <w:i/>
          <w:iCs/>
          <w:sz w:val="20"/>
          <w:szCs w:val="20"/>
        </w:rPr>
        <w:t>Africo. Una cronaca italiana di governanti e governati, di mafia, di potere e di lotta</w:t>
      </w:r>
      <w:r w:rsidRPr="00C45E04">
        <w:rPr>
          <w:sz w:val="20"/>
          <w:szCs w:val="20"/>
        </w:rPr>
        <w:t>, Einaudi, Torino 1979.</w:t>
      </w:r>
    </w:p>
    <w:p w14:paraId="0EA5C369" w14:textId="10298DBC" w:rsidR="001F0AD0" w:rsidRPr="00C45E04" w:rsidRDefault="001F0AD0" w:rsidP="00B5337E">
      <w:pPr>
        <w:spacing w:after="0" w:line="240" w:lineRule="auto"/>
        <w:jc w:val="both"/>
        <w:rPr>
          <w:rFonts w:cstheme="minorHAnsi"/>
          <w:smallCaps/>
          <w:sz w:val="20"/>
          <w:szCs w:val="20"/>
        </w:rPr>
      </w:pPr>
      <w:r w:rsidRPr="00C45E04">
        <w:rPr>
          <w:rFonts w:cstheme="minorHAnsi"/>
          <w:smallCaps/>
          <w:sz w:val="20"/>
          <w:szCs w:val="20"/>
        </w:rPr>
        <w:t>Sulfaro 2016 - N. Sulfaro</w:t>
      </w:r>
      <w:r w:rsidRPr="00C45E04">
        <w:rPr>
          <w:rFonts w:cstheme="minorHAnsi"/>
          <w:sz w:val="20"/>
          <w:szCs w:val="20"/>
        </w:rPr>
        <w:t xml:space="preserve">, </w:t>
      </w:r>
      <w:r w:rsidRPr="00C45E04">
        <w:rPr>
          <w:rFonts w:cstheme="minorHAnsi"/>
          <w:i/>
          <w:iCs/>
          <w:sz w:val="20"/>
          <w:szCs w:val="20"/>
        </w:rPr>
        <w:t>«Cos’è rimasto?»: la rovina come espressione del paesaggio calabrese. Film e documentari dagli anni cinquanta a oggi</w:t>
      </w:r>
      <w:r w:rsidRPr="00C45E04">
        <w:rPr>
          <w:rFonts w:cstheme="minorHAnsi"/>
          <w:sz w:val="20"/>
          <w:szCs w:val="20"/>
        </w:rPr>
        <w:t xml:space="preserve">, in </w:t>
      </w:r>
      <w:r w:rsidRPr="00C45E04">
        <w:rPr>
          <w:rFonts w:cstheme="minorHAnsi"/>
          <w:smallCaps/>
          <w:sz w:val="20"/>
          <w:szCs w:val="20"/>
        </w:rPr>
        <w:t>A. Berrino, A. Buccaro</w:t>
      </w:r>
      <w:r w:rsidRPr="00C45E04">
        <w:rPr>
          <w:rFonts w:cstheme="minorHAnsi"/>
          <w:sz w:val="20"/>
          <w:szCs w:val="20"/>
        </w:rPr>
        <w:t xml:space="preserve"> (a cura di), </w:t>
      </w:r>
      <w:r w:rsidRPr="00C45E04">
        <w:rPr>
          <w:rFonts w:cstheme="minorHAnsi"/>
          <w:i/>
          <w:iCs/>
          <w:sz w:val="20"/>
          <w:szCs w:val="20"/>
        </w:rPr>
        <w:t>Delli Aspetti de Paesi. Vecchi e nuovi Media per l’Immagine del Paesaggio,</w:t>
      </w:r>
      <w:r w:rsidRPr="00C45E04">
        <w:rPr>
          <w:rFonts w:cstheme="minorHAnsi"/>
          <w:sz w:val="20"/>
          <w:szCs w:val="20"/>
        </w:rPr>
        <w:t xml:space="preserve"> </w:t>
      </w:r>
      <w:r w:rsidRPr="00C45E04">
        <w:rPr>
          <w:rFonts w:cstheme="minorHAnsi"/>
          <w:i/>
          <w:iCs/>
          <w:sz w:val="20"/>
          <w:szCs w:val="20"/>
        </w:rPr>
        <w:t xml:space="preserve">Tomo I - Costruzione, descrizione, identità storica, </w:t>
      </w:r>
      <w:r w:rsidRPr="00C45E04">
        <w:rPr>
          <w:rFonts w:cstheme="minorHAnsi"/>
          <w:sz w:val="20"/>
          <w:szCs w:val="20"/>
        </w:rPr>
        <w:t>CIRICE, Napoli 2016.</w:t>
      </w:r>
    </w:p>
    <w:bookmarkEnd w:id="3"/>
    <w:p w14:paraId="2DF3E341" w14:textId="65F0003C" w:rsidR="0068706E" w:rsidRPr="00C45E04" w:rsidRDefault="0068706E" w:rsidP="00B5337E">
      <w:pPr>
        <w:spacing w:after="0" w:line="240" w:lineRule="auto"/>
        <w:jc w:val="both"/>
        <w:rPr>
          <w:rFonts w:cstheme="minorHAnsi"/>
          <w:bCs/>
          <w:sz w:val="20"/>
          <w:szCs w:val="20"/>
        </w:rPr>
      </w:pPr>
      <w:proofErr w:type="spellStart"/>
      <w:r w:rsidRPr="00C45E04">
        <w:rPr>
          <w:rFonts w:cstheme="minorHAnsi"/>
          <w:bCs/>
          <w:smallCaps/>
          <w:sz w:val="20"/>
          <w:szCs w:val="20"/>
        </w:rPr>
        <w:t>Tagarelli</w:t>
      </w:r>
      <w:proofErr w:type="spellEnd"/>
      <w:r w:rsidRPr="00C45E04">
        <w:rPr>
          <w:rFonts w:cstheme="minorHAnsi"/>
          <w:bCs/>
          <w:smallCaps/>
          <w:sz w:val="20"/>
          <w:szCs w:val="20"/>
        </w:rPr>
        <w:t xml:space="preserve"> 1997 </w:t>
      </w:r>
      <w:r w:rsidRPr="00C45E04">
        <w:rPr>
          <w:rFonts w:cstheme="minorHAnsi"/>
          <w:smallCaps/>
          <w:sz w:val="20"/>
          <w:szCs w:val="20"/>
        </w:rPr>
        <w:t>-</w:t>
      </w:r>
      <w:r w:rsidRPr="00C45E04">
        <w:rPr>
          <w:rFonts w:cstheme="minorHAnsi"/>
          <w:bCs/>
          <w:smallCaps/>
          <w:sz w:val="20"/>
          <w:szCs w:val="20"/>
        </w:rPr>
        <w:t xml:space="preserve"> A. </w:t>
      </w:r>
      <w:proofErr w:type="spellStart"/>
      <w:r w:rsidRPr="00C45E04">
        <w:rPr>
          <w:rFonts w:cstheme="minorHAnsi"/>
          <w:bCs/>
          <w:smallCaps/>
          <w:sz w:val="20"/>
          <w:szCs w:val="20"/>
        </w:rPr>
        <w:t>Tagarelli</w:t>
      </w:r>
      <w:proofErr w:type="spellEnd"/>
      <w:r w:rsidRPr="00C45E04">
        <w:rPr>
          <w:rFonts w:cstheme="minorHAnsi"/>
          <w:bCs/>
          <w:sz w:val="20"/>
          <w:szCs w:val="20"/>
        </w:rPr>
        <w:t xml:space="preserve">, </w:t>
      </w:r>
      <w:r w:rsidRPr="00C45E04">
        <w:rPr>
          <w:rFonts w:cstheme="minorHAnsi"/>
          <w:bCs/>
          <w:i/>
          <w:iCs/>
          <w:sz w:val="20"/>
          <w:szCs w:val="20"/>
        </w:rPr>
        <w:t>Distribuzione geografica della malaria. La Malaria in Calabria</w:t>
      </w:r>
      <w:r w:rsidRPr="00C45E04">
        <w:rPr>
          <w:rFonts w:cstheme="minorHAnsi"/>
          <w:bCs/>
          <w:sz w:val="20"/>
          <w:szCs w:val="20"/>
        </w:rPr>
        <w:t>, Comitato per gli studi storico e scientifici della malaria in Calabria, Grafiche Somma, Castellammare di Stabia 1997.</w:t>
      </w:r>
    </w:p>
    <w:p w14:paraId="749B1EF5" w14:textId="7F10C0E8" w:rsidR="007F5AAC" w:rsidRPr="00C45E04" w:rsidRDefault="007F5AAC" w:rsidP="00B5337E">
      <w:pPr>
        <w:spacing w:after="0" w:line="240" w:lineRule="auto"/>
        <w:jc w:val="both"/>
        <w:rPr>
          <w:rFonts w:cstheme="minorHAnsi"/>
          <w:bCs/>
          <w:sz w:val="20"/>
          <w:szCs w:val="20"/>
        </w:rPr>
      </w:pPr>
      <w:r w:rsidRPr="00C45E04">
        <w:rPr>
          <w:smallCaps/>
          <w:sz w:val="20"/>
          <w:szCs w:val="20"/>
        </w:rPr>
        <w:t>Teti 2004 - V. Teti</w:t>
      </w:r>
      <w:r w:rsidRPr="00C45E04">
        <w:rPr>
          <w:sz w:val="20"/>
          <w:szCs w:val="20"/>
        </w:rPr>
        <w:t xml:space="preserve">, </w:t>
      </w:r>
      <w:r w:rsidRPr="00C45E04">
        <w:rPr>
          <w:i/>
          <w:iCs/>
          <w:sz w:val="20"/>
          <w:szCs w:val="20"/>
        </w:rPr>
        <w:t>Il senso dei luoghi. Paesi abbandonati di Calabria</w:t>
      </w:r>
      <w:r w:rsidRPr="00C45E04">
        <w:rPr>
          <w:sz w:val="20"/>
          <w:szCs w:val="20"/>
        </w:rPr>
        <w:t>, Donzelli, Roma 2004.</w:t>
      </w:r>
    </w:p>
    <w:p w14:paraId="65BD0642" w14:textId="28A77C7C" w:rsidR="004D14FE" w:rsidRPr="00C45E04" w:rsidRDefault="004D14FE" w:rsidP="00B5337E">
      <w:pPr>
        <w:spacing w:after="0" w:line="240" w:lineRule="auto"/>
        <w:jc w:val="both"/>
        <w:rPr>
          <w:rFonts w:cstheme="minorHAnsi"/>
          <w:bCs/>
          <w:i/>
          <w:iCs/>
          <w:sz w:val="20"/>
          <w:szCs w:val="20"/>
        </w:rPr>
      </w:pPr>
      <w:r w:rsidRPr="00C45E04">
        <w:rPr>
          <w:rFonts w:cstheme="minorHAnsi"/>
          <w:bCs/>
          <w:smallCaps/>
          <w:sz w:val="20"/>
          <w:szCs w:val="20"/>
        </w:rPr>
        <w:t>Teti 2008 - V. Teti</w:t>
      </w:r>
      <w:r w:rsidRPr="00C45E04">
        <w:rPr>
          <w:rFonts w:cstheme="minorHAnsi"/>
          <w:bCs/>
          <w:sz w:val="20"/>
          <w:szCs w:val="20"/>
        </w:rPr>
        <w:t xml:space="preserve">, </w:t>
      </w:r>
      <w:r w:rsidRPr="00C45E04">
        <w:rPr>
          <w:rFonts w:cstheme="minorHAnsi"/>
          <w:bCs/>
          <w:i/>
          <w:iCs/>
          <w:sz w:val="20"/>
          <w:szCs w:val="20"/>
        </w:rPr>
        <w:t>Il terremoto del 1908 in Calabria in una trama di abbandoni di “lunga durata”,</w:t>
      </w:r>
      <w:r w:rsidR="007F5AAC" w:rsidRPr="00C45E04">
        <w:rPr>
          <w:rFonts w:cstheme="minorHAnsi"/>
          <w:bCs/>
          <w:sz w:val="20"/>
          <w:szCs w:val="20"/>
        </w:rPr>
        <w:t xml:space="preserve"> </w:t>
      </w:r>
      <w:r w:rsidRPr="00C45E04">
        <w:rPr>
          <w:rFonts w:cstheme="minorHAnsi"/>
          <w:bCs/>
          <w:sz w:val="20"/>
          <w:szCs w:val="20"/>
        </w:rPr>
        <w:t xml:space="preserve">in </w:t>
      </w:r>
      <w:r w:rsidR="007F5AAC" w:rsidRPr="00C45E04">
        <w:rPr>
          <w:rFonts w:cstheme="minorHAnsi"/>
          <w:bCs/>
          <w:smallCaps/>
          <w:sz w:val="20"/>
          <w:szCs w:val="20"/>
        </w:rPr>
        <w:t>G. Bertolaso</w:t>
      </w:r>
      <w:r w:rsidR="007F5AAC" w:rsidRPr="00C45E04">
        <w:rPr>
          <w:rFonts w:cstheme="minorHAnsi"/>
          <w:bCs/>
          <w:sz w:val="20"/>
          <w:szCs w:val="20"/>
        </w:rPr>
        <w:t xml:space="preserve"> </w:t>
      </w:r>
      <w:r w:rsidR="007F5AAC" w:rsidRPr="00C45E04">
        <w:rPr>
          <w:rFonts w:cstheme="minorHAnsi"/>
          <w:bCs/>
          <w:i/>
          <w:iCs/>
          <w:sz w:val="20"/>
          <w:szCs w:val="20"/>
        </w:rPr>
        <w:t>et al.</w:t>
      </w:r>
      <w:r w:rsidR="007F5AAC" w:rsidRPr="00C45E04">
        <w:rPr>
          <w:rFonts w:cstheme="minorHAnsi"/>
          <w:bCs/>
          <w:sz w:val="20"/>
          <w:szCs w:val="20"/>
        </w:rPr>
        <w:t xml:space="preserve"> (a cura di),</w:t>
      </w:r>
      <w:r w:rsidR="007F5AAC" w:rsidRPr="00C45E04">
        <w:rPr>
          <w:rFonts w:cstheme="minorHAnsi"/>
          <w:bCs/>
          <w:i/>
          <w:iCs/>
          <w:sz w:val="20"/>
          <w:szCs w:val="20"/>
        </w:rPr>
        <w:t xml:space="preserve"> </w:t>
      </w:r>
      <w:r w:rsidRPr="00C45E04">
        <w:rPr>
          <w:rFonts w:cstheme="minorHAnsi"/>
          <w:bCs/>
          <w:i/>
          <w:iCs/>
          <w:sz w:val="20"/>
          <w:szCs w:val="20"/>
        </w:rPr>
        <w:t>Il terremoto e il maremoto del 28 dicembre 1908: analisi sismologica,</w:t>
      </w:r>
      <w:r w:rsidR="007F5AAC" w:rsidRPr="00C45E04">
        <w:rPr>
          <w:rFonts w:cstheme="minorHAnsi"/>
          <w:bCs/>
          <w:i/>
          <w:iCs/>
          <w:sz w:val="20"/>
          <w:szCs w:val="20"/>
        </w:rPr>
        <w:t xml:space="preserve"> </w:t>
      </w:r>
      <w:r w:rsidRPr="00C45E04">
        <w:rPr>
          <w:rFonts w:cstheme="minorHAnsi"/>
          <w:bCs/>
          <w:i/>
          <w:iCs/>
          <w:sz w:val="20"/>
          <w:szCs w:val="20"/>
        </w:rPr>
        <w:t>impatto, prospettive</w:t>
      </w:r>
      <w:r w:rsidRPr="00C45E04">
        <w:rPr>
          <w:rFonts w:cstheme="minorHAnsi"/>
          <w:bCs/>
          <w:sz w:val="20"/>
          <w:szCs w:val="20"/>
        </w:rPr>
        <w:t>, DPC–INGV,</w:t>
      </w:r>
      <w:r w:rsidR="007F5AAC" w:rsidRPr="00C45E04">
        <w:rPr>
          <w:rFonts w:cstheme="minorHAnsi"/>
          <w:bCs/>
          <w:i/>
          <w:iCs/>
          <w:sz w:val="20"/>
          <w:szCs w:val="20"/>
        </w:rPr>
        <w:t xml:space="preserve"> </w:t>
      </w:r>
      <w:r w:rsidRPr="00C45E04">
        <w:rPr>
          <w:rFonts w:cstheme="minorHAnsi"/>
          <w:bCs/>
          <w:sz w:val="20"/>
          <w:szCs w:val="20"/>
        </w:rPr>
        <w:t>Roma</w:t>
      </w:r>
      <w:r w:rsidR="007F5AAC" w:rsidRPr="00C45E04">
        <w:rPr>
          <w:rFonts w:cstheme="minorHAnsi"/>
          <w:bCs/>
          <w:sz w:val="20"/>
          <w:szCs w:val="20"/>
        </w:rPr>
        <w:t>-</w:t>
      </w:r>
      <w:r w:rsidRPr="00C45E04">
        <w:rPr>
          <w:rFonts w:cstheme="minorHAnsi"/>
          <w:bCs/>
          <w:sz w:val="20"/>
          <w:szCs w:val="20"/>
        </w:rPr>
        <w:t>Bologna 2008</w:t>
      </w:r>
      <w:r w:rsidR="007F5AAC" w:rsidRPr="00C45E04">
        <w:rPr>
          <w:rFonts w:cstheme="minorHAnsi"/>
          <w:bCs/>
          <w:sz w:val="20"/>
          <w:szCs w:val="20"/>
        </w:rPr>
        <w:t>, pp. 405-424.</w:t>
      </w:r>
    </w:p>
    <w:p w14:paraId="215C800B" w14:textId="005506B8" w:rsidR="004D1497" w:rsidRPr="00C45E04" w:rsidRDefault="00036EED" w:rsidP="00B5337E">
      <w:pPr>
        <w:spacing w:after="0" w:line="240" w:lineRule="auto"/>
        <w:jc w:val="both"/>
        <w:rPr>
          <w:sz w:val="20"/>
          <w:szCs w:val="20"/>
          <w:lang w:val="en-GB"/>
        </w:rPr>
      </w:pPr>
      <w:proofErr w:type="spellStart"/>
      <w:r w:rsidRPr="00C45E04">
        <w:rPr>
          <w:smallCaps/>
          <w:sz w:val="20"/>
          <w:szCs w:val="20"/>
          <w:lang w:val="en-GB"/>
        </w:rPr>
        <w:t>Tchihatcheff</w:t>
      </w:r>
      <w:proofErr w:type="spellEnd"/>
      <w:r w:rsidRPr="00C45E04">
        <w:rPr>
          <w:smallCaps/>
          <w:sz w:val="20"/>
          <w:szCs w:val="20"/>
          <w:lang w:val="en-GB"/>
        </w:rPr>
        <w:t xml:space="preserve"> 1842 </w:t>
      </w:r>
      <w:r w:rsidR="004D1497" w:rsidRPr="00C45E04">
        <w:rPr>
          <w:smallCaps/>
          <w:sz w:val="20"/>
          <w:szCs w:val="20"/>
          <w:lang w:val="en-GB"/>
        </w:rPr>
        <w:t>-</w:t>
      </w:r>
      <w:r w:rsidRPr="00C45E04">
        <w:rPr>
          <w:smallCaps/>
          <w:sz w:val="20"/>
          <w:szCs w:val="20"/>
          <w:lang w:val="en-GB"/>
        </w:rPr>
        <w:t xml:space="preserve"> </w:t>
      </w:r>
      <w:r w:rsidR="004D1497" w:rsidRPr="00C45E04">
        <w:rPr>
          <w:smallCaps/>
          <w:sz w:val="20"/>
          <w:szCs w:val="20"/>
          <w:lang w:val="en-GB"/>
        </w:rPr>
        <w:t xml:space="preserve">P. de </w:t>
      </w:r>
      <w:proofErr w:type="spellStart"/>
      <w:r w:rsidR="004D1497" w:rsidRPr="00C45E04">
        <w:rPr>
          <w:smallCaps/>
          <w:sz w:val="20"/>
          <w:szCs w:val="20"/>
          <w:lang w:val="en-GB"/>
        </w:rPr>
        <w:t>Tchihatcheff</w:t>
      </w:r>
      <w:proofErr w:type="spellEnd"/>
      <w:r w:rsidR="004D1497" w:rsidRPr="00C45E04">
        <w:rPr>
          <w:sz w:val="20"/>
          <w:szCs w:val="20"/>
          <w:lang w:val="en-GB"/>
        </w:rPr>
        <w:t xml:space="preserve">, </w:t>
      </w:r>
      <w:r w:rsidR="004D1497" w:rsidRPr="00C45E04">
        <w:rPr>
          <w:i/>
          <w:iCs/>
          <w:sz w:val="20"/>
          <w:szCs w:val="20"/>
          <w:lang w:val="en-GB"/>
        </w:rPr>
        <w:t xml:space="preserve">Coup </w:t>
      </w:r>
      <w:proofErr w:type="spellStart"/>
      <w:r w:rsidR="004D1497" w:rsidRPr="00C45E04">
        <w:rPr>
          <w:i/>
          <w:iCs/>
          <w:sz w:val="20"/>
          <w:szCs w:val="20"/>
          <w:lang w:val="en-GB"/>
        </w:rPr>
        <w:t>d’oeil</w:t>
      </w:r>
      <w:proofErr w:type="spellEnd"/>
      <w:r w:rsidR="004D1497" w:rsidRPr="00C45E04">
        <w:rPr>
          <w:i/>
          <w:iCs/>
          <w:sz w:val="20"/>
          <w:szCs w:val="20"/>
          <w:lang w:val="en-GB"/>
        </w:rPr>
        <w:t xml:space="preserve"> sur la constitution </w:t>
      </w:r>
      <w:proofErr w:type="spellStart"/>
      <w:r w:rsidR="004D1497" w:rsidRPr="00C45E04">
        <w:rPr>
          <w:i/>
          <w:iCs/>
          <w:sz w:val="20"/>
          <w:szCs w:val="20"/>
          <w:lang w:val="en-GB"/>
        </w:rPr>
        <w:t>geologique</w:t>
      </w:r>
      <w:proofErr w:type="spellEnd"/>
      <w:r w:rsidR="004D1497" w:rsidRPr="00C45E04">
        <w:rPr>
          <w:i/>
          <w:iCs/>
          <w:sz w:val="20"/>
          <w:szCs w:val="20"/>
          <w:lang w:val="en-GB"/>
        </w:rPr>
        <w:t xml:space="preserve"> des provinces </w:t>
      </w:r>
      <w:proofErr w:type="spellStart"/>
      <w:r w:rsidR="004D1497" w:rsidRPr="00C45E04">
        <w:rPr>
          <w:i/>
          <w:iCs/>
          <w:sz w:val="20"/>
          <w:szCs w:val="20"/>
          <w:lang w:val="en-GB"/>
        </w:rPr>
        <w:t>meridionales</w:t>
      </w:r>
      <w:proofErr w:type="spellEnd"/>
      <w:r w:rsidR="004D1497" w:rsidRPr="00C45E04">
        <w:rPr>
          <w:i/>
          <w:iCs/>
          <w:sz w:val="20"/>
          <w:szCs w:val="20"/>
          <w:lang w:val="en-GB"/>
        </w:rPr>
        <w:t xml:space="preserve"> du </w:t>
      </w:r>
      <w:proofErr w:type="spellStart"/>
      <w:r w:rsidR="004D1497" w:rsidRPr="00C45E04">
        <w:rPr>
          <w:i/>
          <w:iCs/>
          <w:sz w:val="20"/>
          <w:szCs w:val="20"/>
          <w:lang w:val="en-GB"/>
        </w:rPr>
        <w:t>royaume</w:t>
      </w:r>
      <w:proofErr w:type="spellEnd"/>
      <w:r w:rsidR="004D1497" w:rsidRPr="00C45E04">
        <w:rPr>
          <w:i/>
          <w:iCs/>
          <w:sz w:val="20"/>
          <w:szCs w:val="20"/>
          <w:lang w:val="en-GB"/>
        </w:rPr>
        <w:t xml:space="preserve"> de Naples: </w:t>
      </w:r>
      <w:proofErr w:type="spellStart"/>
      <w:r w:rsidR="004D1497" w:rsidRPr="00C45E04">
        <w:rPr>
          <w:i/>
          <w:iCs/>
          <w:sz w:val="20"/>
          <w:szCs w:val="20"/>
          <w:lang w:val="en-GB"/>
        </w:rPr>
        <w:t>suivi</w:t>
      </w:r>
      <w:proofErr w:type="spellEnd"/>
      <w:r w:rsidR="004D1497" w:rsidRPr="00C45E04">
        <w:rPr>
          <w:i/>
          <w:iCs/>
          <w:sz w:val="20"/>
          <w:szCs w:val="20"/>
          <w:lang w:val="en-GB"/>
        </w:rPr>
        <w:t xml:space="preserve"> de </w:t>
      </w:r>
      <w:proofErr w:type="spellStart"/>
      <w:r w:rsidR="004D1497" w:rsidRPr="00C45E04">
        <w:rPr>
          <w:i/>
          <w:iCs/>
          <w:sz w:val="20"/>
          <w:szCs w:val="20"/>
          <w:lang w:val="en-GB"/>
        </w:rPr>
        <w:t>quelques</w:t>
      </w:r>
      <w:proofErr w:type="spellEnd"/>
      <w:r w:rsidR="004D1497" w:rsidRPr="00C45E04">
        <w:rPr>
          <w:i/>
          <w:iCs/>
          <w:sz w:val="20"/>
          <w:szCs w:val="20"/>
          <w:lang w:val="en-GB"/>
        </w:rPr>
        <w:t xml:space="preserve"> notions sur Nice et </w:t>
      </w:r>
      <w:proofErr w:type="spellStart"/>
      <w:r w:rsidR="004D1497" w:rsidRPr="00C45E04">
        <w:rPr>
          <w:i/>
          <w:iCs/>
          <w:sz w:val="20"/>
          <w:szCs w:val="20"/>
          <w:lang w:val="en-GB"/>
        </w:rPr>
        <w:t>ses</w:t>
      </w:r>
      <w:proofErr w:type="spellEnd"/>
      <w:r w:rsidR="004D1497" w:rsidRPr="00C45E04">
        <w:rPr>
          <w:i/>
          <w:iCs/>
          <w:sz w:val="20"/>
          <w:szCs w:val="20"/>
          <w:lang w:val="en-GB"/>
        </w:rPr>
        <w:t xml:space="preserve"> environs</w:t>
      </w:r>
      <w:r w:rsidR="004D1497" w:rsidRPr="00C45E04">
        <w:rPr>
          <w:sz w:val="20"/>
          <w:szCs w:val="20"/>
          <w:lang w:val="en-GB"/>
        </w:rPr>
        <w:t>, S. Schropp &amp; Comp., Berlin 1842.</w:t>
      </w:r>
    </w:p>
    <w:p w14:paraId="1D877A79" w14:textId="5EA31531" w:rsidR="009074AC" w:rsidRPr="00C45E04" w:rsidRDefault="009074AC" w:rsidP="00B5337E">
      <w:pPr>
        <w:spacing w:after="0" w:line="240" w:lineRule="auto"/>
        <w:jc w:val="both"/>
        <w:rPr>
          <w:rFonts w:cstheme="minorHAnsi"/>
          <w:sz w:val="20"/>
          <w:szCs w:val="20"/>
        </w:rPr>
      </w:pPr>
      <w:r w:rsidRPr="00C45E04">
        <w:rPr>
          <w:rFonts w:cstheme="minorHAnsi"/>
          <w:smallCaps/>
          <w:sz w:val="20"/>
          <w:szCs w:val="20"/>
        </w:rPr>
        <w:t>Tino 2002 - P. Tino</w:t>
      </w:r>
      <w:r w:rsidRPr="00C45E04">
        <w:rPr>
          <w:rFonts w:cstheme="minorHAnsi"/>
          <w:sz w:val="20"/>
          <w:szCs w:val="20"/>
        </w:rPr>
        <w:t xml:space="preserve">, </w:t>
      </w:r>
      <w:r w:rsidRPr="00C45E04">
        <w:rPr>
          <w:rFonts w:cstheme="minorHAnsi"/>
          <w:i/>
          <w:iCs/>
          <w:sz w:val="20"/>
          <w:szCs w:val="20"/>
        </w:rPr>
        <w:t>Da centro a periferia. Popolazione e risorse nell'Appennino meridionale nei secoli XIX e XX</w:t>
      </w:r>
      <w:r w:rsidRPr="00C45E04">
        <w:rPr>
          <w:rFonts w:cstheme="minorHAnsi"/>
          <w:sz w:val="20"/>
          <w:szCs w:val="20"/>
        </w:rPr>
        <w:t>, in «Meridiana», 2002, 44, pp. 15-63.</w:t>
      </w:r>
    </w:p>
    <w:p w14:paraId="2D8FA3B5" w14:textId="64327F93" w:rsidR="003D0B57" w:rsidRPr="00C45E04" w:rsidRDefault="003D0B57" w:rsidP="00B5337E">
      <w:pPr>
        <w:spacing w:after="0" w:line="240" w:lineRule="auto"/>
        <w:jc w:val="both"/>
        <w:rPr>
          <w:sz w:val="20"/>
          <w:szCs w:val="20"/>
        </w:rPr>
      </w:pPr>
      <w:proofErr w:type="spellStart"/>
      <w:r w:rsidRPr="00C45E04">
        <w:rPr>
          <w:smallCaps/>
          <w:sz w:val="20"/>
          <w:szCs w:val="20"/>
        </w:rPr>
        <w:t>Valtieri</w:t>
      </w:r>
      <w:proofErr w:type="spellEnd"/>
      <w:r w:rsidRPr="00C45E04">
        <w:rPr>
          <w:smallCaps/>
          <w:sz w:val="20"/>
          <w:szCs w:val="20"/>
        </w:rPr>
        <w:t xml:space="preserve"> </w:t>
      </w:r>
      <w:r w:rsidRPr="00C45E04">
        <w:rPr>
          <w:sz w:val="20"/>
          <w:szCs w:val="20"/>
        </w:rPr>
        <w:t>2008 - S.</w:t>
      </w:r>
      <w:r w:rsidRPr="00C45E04">
        <w:rPr>
          <w:smallCaps/>
          <w:sz w:val="20"/>
          <w:szCs w:val="20"/>
        </w:rPr>
        <w:t xml:space="preserve"> </w:t>
      </w:r>
      <w:proofErr w:type="spellStart"/>
      <w:r w:rsidRPr="00C45E04">
        <w:rPr>
          <w:smallCaps/>
          <w:sz w:val="20"/>
          <w:szCs w:val="20"/>
        </w:rPr>
        <w:t>Valtieri</w:t>
      </w:r>
      <w:proofErr w:type="spellEnd"/>
      <w:r w:rsidRPr="00C45E04">
        <w:rPr>
          <w:sz w:val="20"/>
          <w:szCs w:val="20"/>
        </w:rPr>
        <w:t xml:space="preserve"> (a cura di), </w:t>
      </w:r>
      <w:r w:rsidRPr="00C45E04">
        <w:rPr>
          <w:i/>
          <w:iCs/>
          <w:sz w:val="20"/>
          <w:szCs w:val="20"/>
        </w:rPr>
        <w:t xml:space="preserve">28 dicembre 1908. La grande ricostruzione dopo il terremoto del 1908 nell'area dello Stretto, </w:t>
      </w:r>
      <w:r w:rsidRPr="00C45E04">
        <w:rPr>
          <w:sz w:val="20"/>
          <w:szCs w:val="20"/>
        </w:rPr>
        <w:t>CLEAR, Roma 2008.</w:t>
      </w:r>
    </w:p>
    <w:p w14:paraId="32A041F9" w14:textId="4BA4CFC1" w:rsidR="00241528" w:rsidRPr="00C45E04" w:rsidRDefault="00241528" w:rsidP="00B5337E">
      <w:pPr>
        <w:spacing w:after="0" w:line="240" w:lineRule="auto"/>
        <w:jc w:val="both"/>
        <w:rPr>
          <w:rFonts w:cstheme="minorHAnsi"/>
          <w:sz w:val="20"/>
          <w:szCs w:val="20"/>
        </w:rPr>
      </w:pPr>
      <w:r w:rsidRPr="00C45E04">
        <w:rPr>
          <w:rFonts w:cstheme="minorHAnsi"/>
          <w:smallCaps/>
          <w:sz w:val="20"/>
          <w:szCs w:val="20"/>
        </w:rPr>
        <w:t>Zanotti Bianco 1925 - U. Zanotti Bianco</w:t>
      </w:r>
      <w:r w:rsidRPr="00C45E04">
        <w:rPr>
          <w:rFonts w:cstheme="minorHAnsi"/>
          <w:sz w:val="20"/>
          <w:szCs w:val="20"/>
        </w:rPr>
        <w:t xml:space="preserve">, </w:t>
      </w:r>
      <w:r w:rsidRPr="00C45E04">
        <w:rPr>
          <w:rFonts w:cstheme="minorHAnsi"/>
          <w:i/>
          <w:iCs/>
          <w:sz w:val="20"/>
          <w:szCs w:val="20"/>
        </w:rPr>
        <w:t>Martirio della scuola in Calabria</w:t>
      </w:r>
      <w:r w:rsidRPr="00C45E04">
        <w:rPr>
          <w:rFonts w:cstheme="minorHAnsi"/>
          <w:sz w:val="20"/>
          <w:szCs w:val="20"/>
        </w:rPr>
        <w:t>, Vallecchi, Firenze 1925</w:t>
      </w:r>
      <w:r w:rsidR="00D52EA2" w:rsidRPr="00C45E04">
        <w:rPr>
          <w:rFonts w:cstheme="minorHAnsi"/>
          <w:sz w:val="20"/>
          <w:szCs w:val="20"/>
        </w:rPr>
        <w:t>.</w:t>
      </w:r>
    </w:p>
    <w:p w14:paraId="2FBB6FF8" w14:textId="4A9980C0" w:rsidR="00D52EA2" w:rsidRPr="00C45E04" w:rsidRDefault="00D52EA2" w:rsidP="00B5337E">
      <w:pPr>
        <w:spacing w:after="0" w:line="240" w:lineRule="auto"/>
        <w:jc w:val="both"/>
        <w:rPr>
          <w:sz w:val="20"/>
          <w:szCs w:val="20"/>
        </w:rPr>
      </w:pPr>
      <w:r w:rsidRPr="00C45E04">
        <w:rPr>
          <w:smallCaps/>
          <w:sz w:val="20"/>
          <w:szCs w:val="20"/>
        </w:rPr>
        <w:t xml:space="preserve">Zanotti Bianco 1954 </w:t>
      </w:r>
      <w:r w:rsidR="00143421" w:rsidRPr="00C45E04">
        <w:rPr>
          <w:smallCaps/>
          <w:sz w:val="20"/>
          <w:szCs w:val="20"/>
        </w:rPr>
        <w:t xml:space="preserve">- </w:t>
      </w:r>
      <w:r w:rsidRPr="00C45E04">
        <w:rPr>
          <w:smallCaps/>
          <w:sz w:val="20"/>
          <w:szCs w:val="20"/>
        </w:rPr>
        <w:t>U. Zanotti Bianco</w:t>
      </w:r>
      <w:r w:rsidRPr="00C45E04">
        <w:rPr>
          <w:sz w:val="20"/>
          <w:szCs w:val="20"/>
        </w:rPr>
        <w:t xml:space="preserve">, </w:t>
      </w:r>
      <w:r w:rsidR="00143421" w:rsidRPr="00C45E04">
        <w:rPr>
          <w:i/>
          <w:iCs/>
          <w:sz w:val="20"/>
          <w:szCs w:val="20"/>
        </w:rPr>
        <w:t xml:space="preserve">Gli spostamenti di abitati dopo le alluvioni in Calabria. Relazione del Sen. Umberto Zanotti Bianco, Presidente dell'Associazione Italiana per gli Interessi del Mezzogiorno, </w:t>
      </w:r>
      <w:r w:rsidR="00143421" w:rsidRPr="00C45E04">
        <w:rPr>
          <w:sz w:val="20"/>
          <w:szCs w:val="20"/>
        </w:rPr>
        <w:t xml:space="preserve">in Centro nazionale di prevenzione e difesa sociale, </w:t>
      </w:r>
      <w:r w:rsidR="00143421" w:rsidRPr="00C45E04">
        <w:rPr>
          <w:i/>
          <w:iCs/>
          <w:sz w:val="20"/>
          <w:szCs w:val="20"/>
        </w:rPr>
        <w:t>Atti del Congresso internazionale di studio sul problema delle aree arretrate</w:t>
      </w:r>
      <w:r w:rsidR="00143421" w:rsidRPr="00C45E04">
        <w:rPr>
          <w:sz w:val="20"/>
          <w:szCs w:val="20"/>
        </w:rPr>
        <w:t xml:space="preserve"> (Milano, 10-15 ottobre 1954)</w:t>
      </w:r>
      <w:proofErr w:type="gramStart"/>
      <w:r w:rsidR="00143421" w:rsidRPr="00C45E04">
        <w:rPr>
          <w:sz w:val="20"/>
          <w:szCs w:val="20"/>
        </w:rPr>
        <w:t>, ,</w:t>
      </w:r>
      <w:proofErr w:type="gramEnd"/>
      <w:r w:rsidR="00143421" w:rsidRPr="00C45E04">
        <w:rPr>
          <w:sz w:val="20"/>
          <w:szCs w:val="20"/>
        </w:rPr>
        <w:t xml:space="preserve"> Giuffrè, Milano 1954, pp. 456-463.</w:t>
      </w:r>
    </w:p>
    <w:p w14:paraId="103343E4" w14:textId="77777777" w:rsidR="00674EBE" w:rsidRPr="00C45E04" w:rsidRDefault="00674EBE" w:rsidP="00B5337E">
      <w:pPr>
        <w:spacing w:after="0" w:line="240" w:lineRule="auto"/>
        <w:jc w:val="both"/>
        <w:rPr>
          <w:rFonts w:cstheme="minorHAnsi"/>
          <w:bCs/>
          <w:sz w:val="20"/>
          <w:szCs w:val="20"/>
        </w:rPr>
      </w:pPr>
      <w:r w:rsidRPr="00C45E04">
        <w:rPr>
          <w:rFonts w:cstheme="minorHAnsi"/>
          <w:bCs/>
          <w:smallCaps/>
          <w:sz w:val="20"/>
          <w:szCs w:val="20"/>
        </w:rPr>
        <w:t>Zanotti Bianco 1960 - U. Zanotti Bianco</w:t>
      </w:r>
      <w:r w:rsidRPr="00C45E04">
        <w:rPr>
          <w:rFonts w:cstheme="minorHAnsi"/>
          <w:bCs/>
          <w:sz w:val="20"/>
          <w:szCs w:val="20"/>
        </w:rPr>
        <w:t xml:space="preserve"> (a cura di</w:t>
      </w:r>
      <w:r w:rsidRPr="00C45E04">
        <w:rPr>
          <w:rFonts w:cstheme="minorHAnsi"/>
          <w:bCs/>
          <w:i/>
          <w:iCs/>
          <w:sz w:val="20"/>
          <w:szCs w:val="20"/>
        </w:rPr>
        <w:t>), L’Associazione Nazionale per gli Interessi del Mezzogiorno d’Italia nei suoi primi 50 anni di vita</w:t>
      </w:r>
      <w:r w:rsidRPr="00C45E04">
        <w:rPr>
          <w:rFonts w:cstheme="minorHAnsi"/>
          <w:bCs/>
          <w:sz w:val="20"/>
          <w:szCs w:val="20"/>
        </w:rPr>
        <w:t>, Meridionale Editrice, Roma 1960.</w:t>
      </w:r>
    </w:p>
    <w:p w14:paraId="5348D8D1" w14:textId="743E21B9" w:rsidR="000037B5" w:rsidRPr="00C45E04" w:rsidRDefault="000037B5" w:rsidP="0059041C">
      <w:pPr>
        <w:spacing w:after="0" w:line="240" w:lineRule="auto"/>
        <w:jc w:val="both"/>
        <w:rPr>
          <w:rFonts w:cstheme="minorHAnsi"/>
          <w:bCs/>
          <w:sz w:val="20"/>
          <w:szCs w:val="20"/>
        </w:rPr>
      </w:pPr>
      <w:r w:rsidRPr="00C45E04">
        <w:rPr>
          <w:rFonts w:cstheme="minorHAnsi"/>
          <w:bCs/>
          <w:smallCaps/>
          <w:sz w:val="20"/>
          <w:szCs w:val="20"/>
        </w:rPr>
        <w:t>Zinzi 199</w:t>
      </w:r>
      <w:r w:rsidR="0059041C" w:rsidRPr="00C45E04">
        <w:rPr>
          <w:rFonts w:cstheme="minorHAnsi"/>
          <w:bCs/>
          <w:smallCaps/>
          <w:sz w:val="20"/>
          <w:szCs w:val="20"/>
        </w:rPr>
        <w:t>4 - E. Zinzi</w:t>
      </w:r>
      <w:r w:rsidR="0059041C" w:rsidRPr="00C45E04">
        <w:rPr>
          <w:rFonts w:cstheme="minorHAnsi"/>
          <w:bCs/>
          <w:sz w:val="20"/>
          <w:szCs w:val="20"/>
        </w:rPr>
        <w:t xml:space="preserve">, </w:t>
      </w:r>
      <w:r w:rsidR="0059041C" w:rsidRPr="00C45E04">
        <w:rPr>
          <w:rFonts w:cstheme="minorHAnsi"/>
          <w:bCs/>
          <w:i/>
          <w:iCs/>
          <w:sz w:val="20"/>
          <w:szCs w:val="20"/>
        </w:rPr>
        <w:t>Utopia e pianificazione settecentesca nel Meridione d'Italia. Il caso della Calabria</w:t>
      </w:r>
      <w:r w:rsidR="0059041C" w:rsidRPr="00C45E04">
        <w:rPr>
          <w:rFonts w:cstheme="minorHAnsi"/>
          <w:bCs/>
          <w:sz w:val="20"/>
          <w:szCs w:val="20"/>
        </w:rPr>
        <w:t>, in</w:t>
      </w:r>
      <w:r w:rsidR="0059041C" w:rsidRPr="00C45E04">
        <w:rPr>
          <w:rFonts w:cstheme="minorHAnsi"/>
          <w:sz w:val="20"/>
          <w:szCs w:val="20"/>
        </w:rPr>
        <w:t xml:space="preserve"> «</w:t>
      </w:r>
      <w:r w:rsidR="0059041C" w:rsidRPr="00C45E04">
        <w:rPr>
          <w:rFonts w:cstheme="minorHAnsi"/>
          <w:bCs/>
          <w:sz w:val="20"/>
          <w:szCs w:val="20"/>
        </w:rPr>
        <w:t>Arte Lombarda», 110-111, 1994, “Metodologia della ricerca. Orientamenti attuali”, Congresso internazionale in onore di Eugenio Battisti - Parte seconda, pp. 87-95.</w:t>
      </w:r>
    </w:p>
    <w:sectPr w:rsidR="000037B5" w:rsidRPr="00C45E04">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A2C94E" w14:textId="77777777" w:rsidR="00D978C9" w:rsidRDefault="00D978C9" w:rsidP="00762318">
      <w:pPr>
        <w:spacing w:after="0" w:line="240" w:lineRule="auto"/>
      </w:pPr>
      <w:r>
        <w:separator/>
      </w:r>
    </w:p>
  </w:endnote>
  <w:endnote w:type="continuationSeparator" w:id="0">
    <w:p w14:paraId="5427949B" w14:textId="77777777" w:rsidR="00D978C9" w:rsidRDefault="00D978C9" w:rsidP="007623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3A53F1" w14:textId="77777777" w:rsidR="00D978C9" w:rsidRDefault="00D978C9" w:rsidP="00762318">
      <w:pPr>
        <w:spacing w:after="0" w:line="240" w:lineRule="auto"/>
      </w:pPr>
      <w:r>
        <w:separator/>
      </w:r>
    </w:p>
  </w:footnote>
  <w:footnote w:type="continuationSeparator" w:id="0">
    <w:p w14:paraId="18BF77C5" w14:textId="77777777" w:rsidR="00D978C9" w:rsidRDefault="00D978C9" w:rsidP="00762318">
      <w:pPr>
        <w:spacing w:after="0" w:line="240" w:lineRule="auto"/>
      </w:pPr>
      <w:r>
        <w:continuationSeparator/>
      </w:r>
    </w:p>
  </w:footnote>
  <w:footnote w:id="1">
    <w:p w14:paraId="50893944" w14:textId="75F147DF" w:rsidR="001302EF" w:rsidRPr="006F2541" w:rsidRDefault="001302EF" w:rsidP="00DC6919">
      <w:pPr>
        <w:pStyle w:val="Testonotaapidipagina"/>
        <w:jc w:val="both"/>
        <w:rPr>
          <w:rFonts w:cstheme="minorHAnsi"/>
          <w:sz w:val="18"/>
          <w:szCs w:val="18"/>
          <w:lang w:val="en-GB"/>
        </w:rPr>
      </w:pPr>
      <w:r w:rsidRPr="006F2541">
        <w:rPr>
          <w:rStyle w:val="Rimandonotaapidipagina"/>
          <w:rFonts w:cstheme="minorHAnsi"/>
          <w:sz w:val="18"/>
          <w:szCs w:val="18"/>
        </w:rPr>
        <w:footnoteRef/>
      </w:r>
      <w:r w:rsidRPr="006F2541">
        <w:rPr>
          <w:rFonts w:cstheme="minorHAnsi"/>
          <w:smallCaps/>
          <w:sz w:val="18"/>
          <w:szCs w:val="18"/>
          <w:lang w:val="en-GB"/>
        </w:rPr>
        <w:t xml:space="preserve"> Gambi</w:t>
      </w:r>
      <w:r w:rsidRPr="006F2541">
        <w:rPr>
          <w:rFonts w:cstheme="minorHAnsi"/>
          <w:sz w:val="18"/>
          <w:szCs w:val="18"/>
          <w:lang w:val="en-GB"/>
        </w:rPr>
        <w:t xml:space="preserve"> 1961</w:t>
      </w:r>
      <w:r w:rsidR="009113B7" w:rsidRPr="006F2541">
        <w:rPr>
          <w:rFonts w:cstheme="minorHAnsi"/>
          <w:sz w:val="18"/>
          <w:szCs w:val="18"/>
          <w:lang w:val="en-GB"/>
        </w:rPr>
        <w:t>;</w:t>
      </w:r>
      <w:r w:rsidR="00DF1129" w:rsidRPr="006F2541">
        <w:rPr>
          <w:rFonts w:cstheme="minorHAnsi"/>
          <w:sz w:val="18"/>
          <w:szCs w:val="18"/>
          <w:lang w:val="en-GB"/>
        </w:rPr>
        <w:t xml:space="preserve"> o</w:t>
      </w:r>
      <w:r w:rsidRPr="006F2541">
        <w:rPr>
          <w:rFonts w:cstheme="minorHAnsi"/>
          <w:sz w:val="18"/>
          <w:szCs w:val="18"/>
          <w:lang w:val="en-GB"/>
        </w:rPr>
        <w:t>n th</w:t>
      </w:r>
      <w:r w:rsidR="00403F06" w:rsidRPr="006F2541">
        <w:rPr>
          <w:rFonts w:cstheme="minorHAnsi"/>
          <w:sz w:val="18"/>
          <w:szCs w:val="18"/>
          <w:lang w:val="en-GB"/>
        </w:rPr>
        <w:t>is</w:t>
      </w:r>
      <w:r w:rsidRPr="006F2541">
        <w:rPr>
          <w:rFonts w:cstheme="minorHAnsi"/>
          <w:sz w:val="18"/>
          <w:szCs w:val="18"/>
          <w:lang w:val="en-GB"/>
        </w:rPr>
        <w:t xml:space="preserve"> argument see also </w:t>
      </w:r>
      <w:r w:rsidRPr="006F2541">
        <w:rPr>
          <w:rFonts w:cstheme="minorHAnsi"/>
          <w:smallCaps/>
          <w:sz w:val="18"/>
          <w:szCs w:val="18"/>
          <w:lang w:val="en-GB"/>
        </w:rPr>
        <w:t xml:space="preserve">Tino </w:t>
      </w:r>
      <w:r w:rsidRPr="006F2541">
        <w:rPr>
          <w:rFonts w:cstheme="minorHAnsi"/>
          <w:sz w:val="18"/>
          <w:szCs w:val="18"/>
          <w:lang w:val="en-GB"/>
        </w:rPr>
        <w:t>2002.</w:t>
      </w:r>
    </w:p>
  </w:footnote>
  <w:footnote w:id="2">
    <w:p w14:paraId="7980712F" w14:textId="77777777" w:rsidR="002E7D83" w:rsidRPr="006F2541" w:rsidRDefault="002E7D83" w:rsidP="002E7D83">
      <w:pPr>
        <w:pStyle w:val="Testonotaapidipagina"/>
        <w:jc w:val="both"/>
        <w:rPr>
          <w:rFonts w:cstheme="minorHAnsi"/>
          <w:sz w:val="18"/>
          <w:szCs w:val="18"/>
          <w:lang w:val="en-GB"/>
        </w:rPr>
      </w:pPr>
      <w:r w:rsidRPr="006F2541">
        <w:rPr>
          <w:rStyle w:val="Rimandonotaapidipagina"/>
          <w:rFonts w:cstheme="minorHAnsi"/>
          <w:sz w:val="18"/>
          <w:szCs w:val="18"/>
        </w:rPr>
        <w:footnoteRef/>
      </w:r>
      <w:r w:rsidRPr="006F2541">
        <w:rPr>
          <w:rFonts w:cstheme="minorHAnsi"/>
          <w:sz w:val="18"/>
          <w:szCs w:val="18"/>
          <w:lang w:val="en-GB"/>
        </w:rPr>
        <w:t xml:space="preserve"> </w:t>
      </w:r>
      <w:r w:rsidRPr="006F2541">
        <w:rPr>
          <w:rFonts w:cstheme="minorHAnsi"/>
          <w:smallCaps/>
          <w:sz w:val="18"/>
          <w:szCs w:val="18"/>
          <w:lang w:val="en-GB"/>
        </w:rPr>
        <w:t>Gambi</w:t>
      </w:r>
      <w:r w:rsidRPr="006F2541">
        <w:rPr>
          <w:rFonts w:cstheme="minorHAnsi"/>
          <w:sz w:val="18"/>
          <w:szCs w:val="18"/>
          <w:lang w:val="en-GB"/>
        </w:rPr>
        <w:t xml:space="preserve"> 1961, p. 520.</w:t>
      </w:r>
    </w:p>
  </w:footnote>
  <w:footnote w:id="3">
    <w:p w14:paraId="78ADD26B" w14:textId="3C16F63E" w:rsidR="002E7D83" w:rsidRPr="006F2541" w:rsidRDefault="002E7D83" w:rsidP="002E7D83">
      <w:pPr>
        <w:pStyle w:val="Testonotaapidipagina"/>
        <w:jc w:val="both"/>
        <w:rPr>
          <w:rFonts w:cstheme="minorHAnsi"/>
          <w:sz w:val="18"/>
          <w:szCs w:val="18"/>
          <w:lang w:val="en-GB"/>
        </w:rPr>
      </w:pPr>
      <w:r w:rsidRPr="006F2541">
        <w:rPr>
          <w:rStyle w:val="Rimandonotaapidipagina"/>
          <w:rFonts w:cstheme="minorHAnsi"/>
          <w:sz w:val="18"/>
          <w:szCs w:val="18"/>
        </w:rPr>
        <w:footnoteRef/>
      </w:r>
      <w:r w:rsidRPr="006F2541">
        <w:rPr>
          <w:rFonts w:cstheme="minorHAnsi"/>
          <w:sz w:val="18"/>
          <w:szCs w:val="18"/>
          <w:lang w:val="en-GB"/>
        </w:rPr>
        <w:t xml:space="preserve"> </w:t>
      </w:r>
      <w:r w:rsidRPr="006F2541">
        <w:rPr>
          <w:rFonts w:cstheme="minorHAnsi"/>
          <w:smallCaps/>
          <w:sz w:val="18"/>
          <w:szCs w:val="18"/>
          <w:lang w:val="en-GB"/>
        </w:rPr>
        <w:t xml:space="preserve">Tino </w:t>
      </w:r>
      <w:r w:rsidRPr="006F2541">
        <w:rPr>
          <w:rFonts w:cstheme="minorHAnsi"/>
          <w:sz w:val="18"/>
          <w:szCs w:val="18"/>
          <w:lang w:val="en-GB"/>
        </w:rPr>
        <w:t xml:space="preserve">2002, p. 17. </w:t>
      </w:r>
    </w:p>
  </w:footnote>
  <w:footnote w:id="4">
    <w:p w14:paraId="3F6E41EA" w14:textId="2E7675D2" w:rsidR="002E7D83" w:rsidRPr="006F2541" w:rsidRDefault="002E7D83" w:rsidP="002E7D83">
      <w:pPr>
        <w:pStyle w:val="Testonotaapidipagina"/>
        <w:jc w:val="both"/>
        <w:rPr>
          <w:rFonts w:cstheme="minorHAnsi"/>
          <w:sz w:val="18"/>
          <w:szCs w:val="18"/>
          <w:lang w:val="en-GB"/>
        </w:rPr>
      </w:pPr>
      <w:r w:rsidRPr="006F2541">
        <w:rPr>
          <w:rStyle w:val="Rimandonotaapidipagina"/>
          <w:rFonts w:cstheme="minorHAnsi"/>
          <w:sz w:val="18"/>
          <w:szCs w:val="18"/>
        </w:rPr>
        <w:footnoteRef/>
      </w:r>
      <w:r w:rsidRPr="006F2541">
        <w:rPr>
          <w:rFonts w:cstheme="minorHAnsi"/>
          <w:sz w:val="18"/>
          <w:szCs w:val="18"/>
          <w:lang w:val="en-GB"/>
        </w:rPr>
        <w:t xml:space="preserve"> </w:t>
      </w:r>
      <w:r w:rsidR="003E1FAD" w:rsidRPr="006F2541">
        <w:rPr>
          <w:rFonts w:cstheme="minorHAnsi"/>
          <w:sz w:val="18"/>
          <w:szCs w:val="18"/>
          <w:lang w:val="en-GB"/>
        </w:rPr>
        <w:t>B</w:t>
      </w:r>
      <w:r w:rsidRPr="006F2541">
        <w:rPr>
          <w:rFonts w:cstheme="minorHAnsi"/>
          <w:sz w:val="18"/>
          <w:szCs w:val="18"/>
          <w:lang w:val="en-GB"/>
        </w:rPr>
        <w:t xml:space="preserve">etween 1908 and 1938, the number of livestock </w:t>
      </w:r>
      <w:r w:rsidR="003E1FAD" w:rsidRPr="006F2541">
        <w:rPr>
          <w:rFonts w:cstheme="minorHAnsi"/>
          <w:sz w:val="18"/>
          <w:szCs w:val="18"/>
          <w:lang w:val="en-GB"/>
        </w:rPr>
        <w:t xml:space="preserve">in Calabria </w:t>
      </w:r>
      <w:r w:rsidR="00280ABC" w:rsidRPr="006F2541">
        <w:rPr>
          <w:rFonts w:cstheme="minorHAnsi"/>
          <w:sz w:val="18"/>
          <w:szCs w:val="18"/>
          <w:lang w:val="en-GB"/>
        </w:rPr>
        <w:t>went</w:t>
      </w:r>
      <w:r w:rsidRPr="006F2541">
        <w:rPr>
          <w:rFonts w:cstheme="minorHAnsi"/>
          <w:sz w:val="18"/>
          <w:szCs w:val="18"/>
          <w:lang w:val="en-GB"/>
        </w:rPr>
        <w:t xml:space="preserve"> from 640000 to 490000; </w:t>
      </w:r>
      <w:proofErr w:type="spellStart"/>
      <w:r w:rsidRPr="006F2541">
        <w:rPr>
          <w:rFonts w:cstheme="minorHAnsi"/>
          <w:i/>
          <w:iCs/>
          <w:sz w:val="18"/>
          <w:szCs w:val="18"/>
          <w:lang w:val="en-GB"/>
        </w:rPr>
        <w:t>ivi</w:t>
      </w:r>
      <w:proofErr w:type="spellEnd"/>
      <w:r w:rsidRPr="006F2541">
        <w:rPr>
          <w:rFonts w:cstheme="minorHAnsi"/>
          <w:i/>
          <w:iCs/>
          <w:sz w:val="18"/>
          <w:szCs w:val="18"/>
          <w:lang w:val="en-GB"/>
        </w:rPr>
        <w:t>,</w:t>
      </w:r>
      <w:r w:rsidRPr="006F2541">
        <w:rPr>
          <w:rFonts w:cstheme="minorHAnsi"/>
          <w:sz w:val="18"/>
          <w:szCs w:val="18"/>
          <w:lang w:val="en-GB"/>
        </w:rPr>
        <w:t xml:space="preserve"> p</w:t>
      </w:r>
      <w:r w:rsidR="003E1FAD" w:rsidRPr="006F2541">
        <w:rPr>
          <w:rFonts w:cstheme="minorHAnsi"/>
          <w:sz w:val="18"/>
          <w:szCs w:val="18"/>
          <w:lang w:val="en-GB"/>
        </w:rPr>
        <w:t>p</w:t>
      </w:r>
      <w:r w:rsidRPr="006F2541">
        <w:rPr>
          <w:rFonts w:cstheme="minorHAnsi"/>
          <w:sz w:val="18"/>
          <w:szCs w:val="18"/>
          <w:lang w:val="en-GB"/>
        </w:rPr>
        <w:t xml:space="preserve">. </w:t>
      </w:r>
      <w:r w:rsidR="003E1FAD" w:rsidRPr="006F2541">
        <w:rPr>
          <w:rFonts w:cstheme="minorHAnsi"/>
          <w:sz w:val="18"/>
          <w:szCs w:val="18"/>
          <w:lang w:val="en-GB"/>
        </w:rPr>
        <w:t>31-</w:t>
      </w:r>
      <w:r w:rsidRPr="006F2541">
        <w:rPr>
          <w:rFonts w:cstheme="minorHAnsi"/>
          <w:sz w:val="18"/>
          <w:szCs w:val="18"/>
          <w:lang w:val="en-GB"/>
        </w:rPr>
        <w:t>32.</w:t>
      </w:r>
    </w:p>
  </w:footnote>
  <w:footnote w:id="5">
    <w:p w14:paraId="03E38F58" w14:textId="77777777" w:rsidR="002E7D83" w:rsidRPr="006F2541" w:rsidRDefault="002E7D83" w:rsidP="002E7D83">
      <w:pPr>
        <w:pStyle w:val="Testonotaapidipagina"/>
        <w:jc w:val="both"/>
        <w:rPr>
          <w:rFonts w:cstheme="minorHAnsi"/>
          <w:sz w:val="18"/>
          <w:szCs w:val="18"/>
        </w:rPr>
      </w:pPr>
      <w:r w:rsidRPr="006F2541">
        <w:rPr>
          <w:rStyle w:val="Rimandonotaapidipagina"/>
          <w:rFonts w:cstheme="minorHAnsi"/>
          <w:sz w:val="18"/>
          <w:szCs w:val="18"/>
        </w:rPr>
        <w:footnoteRef/>
      </w:r>
      <w:r w:rsidRPr="006F2541">
        <w:rPr>
          <w:rFonts w:cstheme="minorHAnsi"/>
          <w:sz w:val="18"/>
          <w:szCs w:val="18"/>
        </w:rPr>
        <w:t xml:space="preserve"> </w:t>
      </w:r>
      <w:r w:rsidRPr="006F2541">
        <w:rPr>
          <w:rFonts w:cstheme="minorHAnsi"/>
          <w:i/>
          <w:iCs/>
          <w:sz w:val="18"/>
          <w:szCs w:val="18"/>
        </w:rPr>
        <w:t>Ivi</w:t>
      </w:r>
      <w:r w:rsidRPr="006F2541">
        <w:rPr>
          <w:rFonts w:cstheme="minorHAnsi"/>
          <w:sz w:val="18"/>
          <w:szCs w:val="18"/>
        </w:rPr>
        <w:t>, p. 33.</w:t>
      </w:r>
    </w:p>
  </w:footnote>
  <w:footnote w:id="6">
    <w:p w14:paraId="65180201" w14:textId="3650E6A2" w:rsidR="006F2541" w:rsidRPr="006F2541" w:rsidRDefault="006F2541">
      <w:pPr>
        <w:pStyle w:val="Testonotaapidipagina"/>
        <w:rPr>
          <w:rFonts w:cstheme="minorHAnsi"/>
          <w:sz w:val="18"/>
          <w:szCs w:val="18"/>
        </w:rPr>
      </w:pPr>
      <w:r w:rsidRPr="006F2541">
        <w:rPr>
          <w:rStyle w:val="Rimandonotaapidipagina"/>
          <w:rFonts w:cstheme="minorHAnsi"/>
          <w:sz w:val="18"/>
          <w:szCs w:val="18"/>
        </w:rPr>
        <w:footnoteRef/>
      </w:r>
      <w:r w:rsidRPr="006F2541">
        <w:rPr>
          <w:rFonts w:cstheme="minorHAnsi"/>
          <w:sz w:val="18"/>
          <w:szCs w:val="18"/>
        </w:rPr>
        <w:t xml:space="preserve"> See </w:t>
      </w:r>
      <w:r w:rsidRPr="006F2541">
        <w:rPr>
          <w:rFonts w:cstheme="minorHAnsi"/>
          <w:smallCaps/>
          <w:sz w:val="18"/>
          <w:szCs w:val="18"/>
        </w:rPr>
        <w:t xml:space="preserve">Oteri, </w:t>
      </w:r>
      <w:proofErr w:type="spellStart"/>
      <w:r w:rsidRPr="006F2541">
        <w:rPr>
          <w:rFonts w:cstheme="minorHAnsi"/>
          <w:smallCaps/>
          <w:sz w:val="18"/>
          <w:szCs w:val="18"/>
        </w:rPr>
        <w:t>Scamardì</w:t>
      </w:r>
      <w:proofErr w:type="spellEnd"/>
      <w:r w:rsidRPr="006F2541">
        <w:rPr>
          <w:rFonts w:cstheme="minorHAnsi"/>
          <w:sz w:val="18"/>
          <w:szCs w:val="18"/>
        </w:rPr>
        <w:t xml:space="preserve"> 2020.</w:t>
      </w:r>
    </w:p>
  </w:footnote>
  <w:footnote w:id="7">
    <w:p w14:paraId="282DE8FE" w14:textId="47FA1C3C" w:rsidR="00280ABC" w:rsidRPr="006F2541" w:rsidRDefault="00280ABC">
      <w:pPr>
        <w:pStyle w:val="Testonotaapidipagina"/>
        <w:rPr>
          <w:rFonts w:cstheme="minorHAnsi"/>
          <w:sz w:val="18"/>
          <w:szCs w:val="18"/>
        </w:rPr>
      </w:pPr>
      <w:r w:rsidRPr="006F2541">
        <w:rPr>
          <w:rStyle w:val="Rimandonotaapidipagina"/>
          <w:rFonts w:cstheme="minorHAnsi"/>
          <w:sz w:val="18"/>
          <w:szCs w:val="18"/>
        </w:rPr>
        <w:footnoteRef/>
      </w:r>
      <w:r w:rsidRPr="006F2541">
        <w:rPr>
          <w:rFonts w:cstheme="minorHAnsi"/>
          <w:sz w:val="18"/>
          <w:szCs w:val="18"/>
        </w:rPr>
        <w:t xml:space="preserve"> See </w:t>
      </w:r>
      <w:r w:rsidRPr="006F2541">
        <w:rPr>
          <w:rFonts w:cstheme="minorHAnsi"/>
          <w:smallCaps/>
          <w:sz w:val="18"/>
          <w:szCs w:val="18"/>
        </w:rPr>
        <w:t>Tet</w:t>
      </w:r>
      <w:r w:rsidR="007F5AAC" w:rsidRPr="006F2541">
        <w:rPr>
          <w:rFonts w:cstheme="minorHAnsi"/>
          <w:smallCaps/>
          <w:sz w:val="18"/>
          <w:szCs w:val="18"/>
        </w:rPr>
        <w:t>i 2004; Teti 2008.</w:t>
      </w:r>
    </w:p>
  </w:footnote>
  <w:footnote w:id="8">
    <w:p w14:paraId="1284324A" w14:textId="5F317BE7" w:rsidR="002E7D83" w:rsidRPr="006F2541" w:rsidRDefault="002E7D83" w:rsidP="002E7D83">
      <w:pPr>
        <w:pStyle w:val="Testonotaapidipagina"/>
        <w:jc w:val="both"/>
        <w:rPr>
          <w:rFonts w:cstheme="minorHAnsi"/>
          <w:sz w:val="18"/>
          <w:szCs w:val="18"/>
        </w:rPr>
      </w:pPr>
      <w:r w:rsidRPr="006F2541">
        <w:rPr>
          <w:rStyle w:val="Rimandonotaapidipagina"/>
          <w:rFonts w:cstheme="minorHAnsi"/>
          <w:sz w:val="18"/>
          <w:szCs w:val="18"/>
        </w:rPr>
        <w:footnoteRef/>
      </w:r>
      <w:r w:rsidRPr="006F2541">
        <w:rPr>
          <w:rFonts w:cstheme="minorHAnsi"/>
          <w:sz w:val="18"/>
          <w:szCs w:val="18"/>
        </w:rPr>
        <w:t xml:space="preserve"> </w:t>
      </w:r>
      <w:r w:rsidR="00EF3B02" w:rsidRPr="006F2541">
        <w:rPr>
          <w:rFonts w:cstheme="minorHAnsi"/>
          <w:sz w:val="18"/>
          <w:szCs w:val="18"/>
        </w:rPr>
        <w:t xml:space="preserve">See </w:t>
      </w:r>
      <w:r w:rsidRPr="006F2541">
        <w:rPr>
          <w:rFonts w:cstheme="minorHAnsi"/>
          <w:smallCaps/>
          <w:sz w:val="18"/>
          <w:szCs w:val="18"/>
        </w:rPr>
        <w:t>Gambi</w:t>
      </w:r>
      <w:r w:rsidRPr="006F2541">
        <w:rPr>
          <w:rFonts w:cstheme="minorHAnsi"/>
          <w:sz w:val="18"/>
          <w:szCs w:val="18"/>
        </w:rPr>
        <w:t xml:space="preserve"> 1965</w:t>
      </w:r>
      <w:r w:rsidR="00EF3B02" w:rsidRPr="006F2541">
        <w:rPr>
          <w:rFonts w:cstheme="minorHAnsi"/>
          <w:sz w:val="18"/>
          <w:szCs w:val="18"/>
        </w:rPr>
        <w:t>.</w:t>
      </w:r>
    </w:p>
  </w:footnote>
  <w:footnote w:id="9">
    <w:p w14:paraId="7489FBD9" w14:textId="6D623F9C" w:rsidR="002E7D83" w:rsidRPr="006F2541" w:rsidRDefault="002E7D83" w:rsidP="002E7D83">
      <w:pPr>
        <w:pStyle w:val="Testonotaapidipagina"/>
        <w:jc w:val="both"/>
        <w:rPr>
          <w:rFonts w:cstheme="minorHAnsi"/>
          <w:smallCaps/>
          <w:sz w:val="18"/>
          <w:szCs w:val="18"/>
        </w:rPr>
      </w:pPr>
      <w:r w:rsidRPr="006F2541">
        <w:rPr>
          <w:rStyle w:val="Rimandonotaapidipagina"/>
          <w:rFonts w:cstheme="minorHAnsi"/>
          <w:smallCaps/>
          <w:sz w:val="18"/>
          <w:szCs w:val="18"/>
        </w:rPr>
        <w:footnoteRef/>
      </w:r>
      <w:r w:rsidRPr="006F2541">
        <w:rPr>
          <w:rFonts w:cstheme="minorHAnsi"/>
          <w:smallCaps/>
          <w:sz w:val="18"/>
          <w:szCs w:val="18"/>
        </w:rPr>
        <w:t xml:space="preserve"> </w:t>
      </w:r>
      <w:r w:rsidR="00EF3B02" w:rsidRPr="006F2541">
        <w:rPr>
          <w:rFonts w:cstheme="minorHAnsi"/>
          <w:i/>
          <w:iCs/>
          <w:sz w:val="18"/>
          <w:szCs w:val="18"/>
        </w:rPr>
        <w:t>Ibidem</w:t>
      </w:r>
      <w:r w:rsidR="00EF3B02" w:rsidRPr="006F2541">
        <w:rPr>
          <w:rFonts w:cstheme="minorHAnsi"/>
          <w:sz w:val="18"/>
          <w:szCs w:val="18"/>
        </w:rPr>
        <w:t>.</w:t>
      </w:r>
    </w:p>
  </w:footnote>
  <w:footnote w:id="10">
    <w:p w14:paraId="35BE17D1" w14:textId="46D468A2" w:rsidR="00C916E8" w:rsidRPr="006F2541" w:rsidRDefault="00C916E8" w:rsidP="00C916E8">
      <w:pPr>
        <w:pStyle w:val="Testonotaapidipagina"/>
        <w:jc w:val="both"/>
        <w:rPr>
          <w:rFonts w:cstheme="minorHAnsi"/>
          <w:sz w:val="18"/>
          <w:szCs w:val="18"/>
          <w:lang w:val="en-GB"/>
        </w:rPr>
      </w:pPr>
      <w:r w:rsidRPr="006F2541">
        <w:rPr>
          <w:rStyle w:val="Rimandonotaapidipagina"/>
          <w:rFonts w:cstheme="minorHAnsi"/>
          <w:sz w:val="18"/>
          <w:szCs w:val="18"/>
        </w:rPr>
        <w:footnoteRef/>
      </w:r>
      <w:r w:rsidRPr="006F2541">
        <w:rPr>
          <w:rFonts w:cstheme="minorHAnsi"/>
          <w:sz w:val="18"/>
          <w:szCs w:val="18"/>
          <w:lang w:val="en-GB"/>
        </w:rPr>
        <w:t xml:space="preserve"> On the theme of the so-called “</w:t>
      </w:r>
      <w:proofErr w:type="spellStart"/>
      <w:r w:rsidRPr="006F2541">
        <w:rPr>
          <w:rFonts w:cstheme="minorHAnsi"/>
          <w:i/>
          <w:iCs/>
          <w:sz w:val="18"/>
          <w:szCs w:val="18"/>
          <w:lang w:val="en-GB"/>
        </w:rPr>
        <w:t>paesi</w:t>
      </w:r>
      <w:proofErr w:type="spellEnd"/>
      <w:r w:rsidRPr="006F2541">
        <w:rPr>
          <w:rFonts w:cstheme="minorHAnsi"/>
          <w:i/>
          <w:iCs/>
          <w:sz w:val="18"/>
          <w:szCs w:val="18"/>
          <w:lang w:val="en-GB"/>
        </w:rPr>
        <w:t xml:space="preserve"> </w:t>
      </w:r>
      <w:proofErr w:type="spellStart"/>
      <w:r w:rsidRPr="006F2541">
        <w:rPr>
          <w:rFonts w:cstheme="minorHAnsi"/>
          <w:i/>
          <w:iCs/>
          <w:sz w:val="18"/>
          <w:szCs w:val="18"/>
          <w:lang w:val="en-GB"/>
        </w:rPr>
        <w:t>doppi</w:t>
      </w:r>
      <w:proofErr w:type="spellEnd"/>
      <w:r w:rsidRPr="006F2541">
        <w:rPr>
          <w:rFonts w:cstheme="minorHAnsi"/>
          <w:sz w:val="18"/>
          <w:szCs w:val="18"/>
          <w:lang w:val="en-GB"/>
        </w:rPr>
        <w:t xml:space="preserve">” (double towns), see </w:t>
      </w:r>
      <w:r w:rsidRPr="006F2541">
        <w:rPr>
          <w:rFonts w:cstheme="minorHAnsi"/>
          <w:smallCaps/>
          <w:sz w:val="18"/>
          <w:szCs w:val="18"/>
          <w:lang w:val="en-GB"/>
        </w:rPr>
        <w:t>Tet</w:t>
      </w:r>
      <w:r w:rsidR="00EF3B02" w:rsidRPr="006F2541">
        <w:rPr>
          <w:rFonts w:cstheme="minorHAnsi"/>
          <w:smallCaps/>
          <w:sz w:val="18"/>
          <w:szCs w:val="18"/>
          <w:lang w:val="en-GB"/>
        </w:rPr>
        <w:t>i</w:t>
      </w:r>
      <w:r w:rsidR="00EF3B02" w:rsidRPr="006F2541">
        <w:rPr>
          <w:rFonts w:cstheme="minorHAnsi"/>
          <w:sz w:val="18"/>
          <w:szCs w:val="18"/>
          <w:lang w:val="en-GB"/>
        </w:rPr>
        <w:t xml:space="preserve"> 2008.</w:t>
      </w:r>
      <w:r w:rsidRPr="006F2541">
        <w:rPr>
          <w:rFonts w:cstheme="minorHAnsi"/>
          <w:sz w:val="18"/>
          <w:szCs w:val="18"/>
          <w:lang w:val="en-GB"/>
        </w:rPr>
        <w:t xml:space="preserve"> See also, infra, </w:t>
      </w:r>
      <w:proofErr w:type="spellStart"/>
      <w:r w:rsidRPr="006F2541">
        <w:rPr>
          <w:rFonts w:cstheme="minorHAnsi"/>
          <w:sz w:val="18"/>
          <w:szCs w:val="18"/>
          <w:lang w:val="en-GB"/>
        </w:rPr>
        <w:t>Mareggi</w:t>
      </w:r>
      <w:proofErr w:type="spellEnd"/>
      <w:proofErr w:type="gramStart"/>
      <w:r w:rsidRPr="006F2541">
        <w:rPr>
          <w:rFonts w:cstheme="minorHAnsi"/>
          <w:sz w:val="18"/>
          <w:szCs w:val="18"/>
          <w:lang w:val="en-GB"/>
        </w:rPr>
        <w:t>…..</w:t>
      </w:r>
      <w:proofErr w:type="gramEnd"/>
    </w:p>
  </w:footnote>
  <w:footnote w:id="11">
    <w:p w14:paraId="4BD09FFD" w14:textId="77777777" w:rsidR="00C916E8" w:rsidRPr="006F2541" w:rsidRDefault="00C916E8" w:rsidP="00C916E8">
      <w:pPr>
        <w:pStyle w:val="Testonotaapidipagina"/>
        <w:jc w:val="both"/>
        <w:rPr>
          <w:rFonts w:cstheme="minorHAnsi"/>
          <w:sz w:val="18"/>
          <w:szCs w:val="18"/>
          <w:lang w:val="en-GB"/>
        </w:rPr>
      </w:pPr>
      <w:r w:rsidRPr="006F2541">
        <w:rPr>
          <w:rStyle w:val="Rimandonotaapidipagina"/>
          <w:rFonts w:cstheme="minorHAnsi"/>
          <w:sz w:val="18"/>
          <w:szCs w:val="18"/>
        </w:rPr>
        <w:footnoteRef/>
      </w:r>
      <w:r w:rsidRPr="006F2541">
        <w:rPr>
          <w:rFonts w:cstheme="minorHAnsi"/>
          <w:sz w:val="18"/>
          <w:szCs w:val="18"/>
          <w:lang w:val="en-GB"/>
        </w:rPr>
        <w:t xml:space="preserve"> </w:t>
      </w:r>
      <w:proofErr w:type="spellStart"/>
      <w:r w:rsidRPr="006F2541">
        <w:rPr>
          <w:rFonts w:cstheme="minorHAnsi"/>
          <w:smallCaps/>
          <w:sz w:val="18"/>
          <w:szCs w:val="18"/>
          <w:lang w:val="en-GB"/>
        </w:rPr>
        <w:t>Martinotti</w:t>
      </w:r>
      <w:proofErr w:type="spellEnd"/>
      <w:r w:rsidRPr="006F2541">
        <w:rPr>
          <w:rFonts w:cstheme="minorHAnsi"/>
          <w:smallCaps/>
          <w:sz w:val="18"/>
          <w:szCs w:val="18"/>
          <w:lang w:val="en-GB"/>
        </w:rPr>
        <w:t xml:space="preserve"> 2011</w:t>
      </w:r>
      <w:r w:rsidRPr="006F2541">
        <w:rPr>
          <w:rFonts w:cstheme="minorHAnsi"/>
          <w:sz w:val="18"/>
          <w:szCs w:val="18"/>
          <w:lang w:val="en-GB"/>
        </w:rPr>
        <w:t>, pp. 133-138.</w:t>
      </w:r>
    </w:p>
  </w:footnote>
  <w:footnote w:id="12">
    <w:p w14:paraId="60394DC1" w14:textId="5FA0E392" w:rsidR="00336A7B" w:rsidRPr="006F2541" w:rsidRDefault="00336A7B" w:rsidP="00837CAD">
      <w:pPr>
        <w:spacing w:after="0" w:line="240" w:lineRule="auto"/>
        <w:jc w:val="both"/>
        <w:rPr>
          <w:rFonts w:cstheme="minorHAnsi"/>
          <w:sz w:val="18"/>
          <w:szCs w:val="18"/>
          <w:lang w:val="en-GB"/>
        </w:rPr>
      </w:pPr>
      <w:r w:rsidRPr="006F2541">
        <w:rPr>
          <w:rStyle w:val="Rimandonotaapidipagina"/>
          <w:rFonts w:cstheme="minorHAnsi"/>
          <w:sz w:val="18"/>
          <w:szCs w:val="18"/>
        </w:rPr>
        <w:footnoteRef/>
      </w:r>
      <w:r w:rsidRPr="006F2541">
        <w:rPr>
          <w:rFonts w:cstheme="minorHAnsi"/>
          <w:sz w:val="18"/>
          <w:szCs w:val="18"/>
          <w:lang w:val="en-US"/>
        </w:rPr>
        <w:t xml:space="preserve"> In this area the</w:t>
      </w:r>
      <w:r w:rsidRPr="006F2541">
        <w:rPr>
          <w:rFonts w:cstheme="minorHAnsi"/>
          <w:sz w:val="18"/>
          <w:szCs w:val="18"/>
          <w:lang w:val="en-GB"/>
        </w:rPr>
        <w:t xml:space="preserve"> Byzantine cultural heritage and, above all, Greek traditions and language, contaminated with the native dialect are all still present. It includes some small towns that underwent complex relocation between the 19</w:t>
      </w:r>
      <w:r w:rsidRPr="006F2541">
        <w:rPr>
          <w:rFonts w:cstheme="minorHAnsi"/>
          <w:sz w:val="18"/>
          <w:szCs w:val="18"/>
          <w:vertAlign w:val="superscript"/>
          <w:lang w:val="en-GB"/>
        </w:rPr>
        <w:t>th</w:t>
      </w:r>
      <w:r w:rsidRPr="006F2541">
        <w:rPr>
          <w:rFonts w:cstheme="minorHAnsi"/>
          <w:sz w:val="18"/>
          <w:szCs w:val="18"/>
          <w:lang w:val="en-GB"/>
        </w:rPr>
        <w:t xml:space="preserve"> and 20</w:t>
      </w:r>
      <w:r w:rsidRPr="006F2541">
        <w:rPr>
          <w:rFonts w:cstheme="minorHAnsi"/>
          <w:sz w:val="18"/>
          <w:szCs w:val="18"/>
          <w:vertAlign w:val="superscript"/>
          <w:lang w:val="en-GB"/>
        </w:rPr>
        <w:t>th</w:t>
      </w:r>
      <w:r w:rsidRPr="006F2541">
        <w:rPr>
          <w:rFonts w:cstheme="minorHAnsi"/>
          <w:sz w:val="18"/>
          <w:szCs w:val="18"/>
          <w:lang w:val="en-GB"/>
        </w:rPr>
        <w:t xml:space="preserve"> centuries, such as Africo, </w:t>
      </w:r>
      <w:proofErr w:type="spellStart"/>
      <w:r w:rsidRPr="006F2541">
        <w:rPr>
          <w:rFonts w:cstheme="minorHAnsi"/>
          <w:sz w:val="18"/>
          <w:szCs w:val="18"/>
          <w:lang w:val="en-GB"/>
        </w:rPr>
        <w:t>Ferruzzano</w:t>
      </w:r>
      <w:proofErr w:type="spellEnd"/>
      <w:r w:rsidRPr="006F2541">
        <w:rPr>
          <w:rFonts w:cstheme="minorHAnsi"/>
          <w:sz w:val="18"/>
          <w:szCs w:val="18"/>
          <w:lang w:val="en-GB"/>
        </w:rPr>
        <w:t xml:space="preserve">, Brancaleone, </w:t>
      </w:r>
      <w:proofErr w:type="spellStart"/>
      <w:r w:rsidRPr="006F2541">
        <w:rPr>
          <w:rFonts w:cstheme="minorHAnsi"/>
          <w:sz w:val="18"/>
          <w:szCs w:val="18"/>
          <w:lang w:val="en-GB"/>
        </w:rPr>
        <w:t>Roghudi</w:t>
      </w:r>
      <w:proofErr w:type="spellEnd"/>
      <w:r w:rsidRPr="006F2541">
        <w:rPr>
          <w:rFonts w:cstheme="minorHAnsi"/>
          <w:sz w:val="18"/>
          <w:szCs w:val="18"/>
          <w:lang w:val="en-GB"/>
        </w:rPr>
        <w:t xml:space="preserve">, and </w:t>
      </w:r>
      <w:proofErr w:type="spellStart"/>
      <w:r w:rsidRPr="006F2541">
        <w:rPr>
          <w:rFonts w:cstheme="minorHAnsi"/>
          <w:sz w:val="18"/>
          <w:szCs w:val="18"/>
          <w:lang w:val="en-GB"/>
        </w:rPr>
        <w:t>Pentidattilo</w:t>
      </w:r>
      <w:proofErr w:type="spellEnd"/>
      <w:r w:rsidRPr="006F2541">
        <w:rPr>
          <w:rFonts w:cstheme="minorHAnsi"/>
          <w:sz w:val="18"/>
          <w:szCs w:val="18"/>
          <w:lang w:val="en-GB"/>
        </w:rPr>
        <w:t xml:space="preserve">; other villages and towns preserved their communities in their older settlements, such as Palizzi and Bova; additional villages, such as </w:t>
      </w:r>
      <w:proofErr w:type="spellStart"/>
      <w:r w:rsidRPr="006F2541">
        <w:rPr>
          <w:rFonts w:cstheme="minorHAnsi"/>
          <w:sz w:val="18"/>
          <w:szCs w:val="18"/>
          <w:lang w:val="en-GB"/>
        </w:rPr>
        <w:t>Gallicianò</w:t>
      </w:r>
      <w:proofErr w:type="spellEnd"/>
      <w:r w:rsidRPr="006F2541">
        <w:rPr>
          <w:rFonts w:cstheme="minorHAnsi"/>
          <w:sz w:val="18"/>
          <w:szCs w:val="18"/>
          <w:lang w:val="en-GB"/>
        </w:rPr>
        <w:t xml:space="preserve"> and Roccaforte del Greco, are dramatically depopulated</w:t>
      </w:r>
      <w:r w:rsidR="00837CAD" w:rsidRPr="006F2541">
        <w:rPr>
          <w:rFonts w:cstheme="minorHAnsi"/>
          <w:sz w:val="18"/>
          <w:szCs w:val="18"/>
          <w:lang w:val="en-GB"/>
        </w:rPr>
        <w:t>.</w:t>
      </w:r>
    </w:p>
  </w:footnote>
  <w:footnote w:id="13">
    <w:p w14:paraId="7909EB47" w14:textId="0F6E8110" w:rsidR="000E5445" w:rsidRPr="006F2541" w:rsidRDefault="000E5445" w:rsidP="00DC6919">
      <w:pPr>
        <w:pStyle w:val="Testonotaapidipagina"/>
        <w:jc w:val="both"/>
        <w:rPr>
          <w:rFonts w:cstheme="minorHAnsi"/>
          <w:sz w:val="18"/>
          <w:szCs w:val="18"/>
          <w:lang w:val="en-GB"/>
        </w:rPr>
      </w:pPr>
      <w:r w:rsidRPr="006F2541">
        <w:rPr>
          <w:rStyle w:val="Rimandonotaapidipagina"/>
          <w:rFonts w:cstheme="minorHAnsi"/>
          <w:sz w:val="18"/>
          <w:szCs w:val="18"/>
        </w:rPr>
        <w:footnoteRef/>
      </w:r>
      <w:r w:rsidRPr="006F2541">
        <w:rPr>
          <w:rFonts w:cstheme="minorHAnsi"/>
          <w:sz w:val="18"/>
          <w:szCs w:val="18"/>
          <w:lang w:val="en-GB"/>
        </w:rPr>
        <w:t xml:space="preserve"> Calabria </w:t>
      </w:r>
      <w:proofErr w:type="spellStart"/>
      <w:r w:rsidRPr="006F2541">
        <w:rPr>
          <w:rFonts w:cstheme="minorHAnsi"/>
          <w:sz w:val="18"/>
          <w:szCs w:val="18"/>
          <w:lang w:val="en-GB"/>
        </w:rPr>
        <w:t>Ulteriore</w:t>
      </w:r>
      <w:proofErr w:type="spellEnd"/>
      <w:r w:rsidRPr="006F2541">
        <w:rPr>
          <w:rFonts w:cstheme="minorHAnsi"/>
          <w:sz w:val="18"/>
          <w:szCs w:val="18"/>
          <w:lang w:val="en-GB"/>
        </w:rPr>
        <w:t xml:space="preserve"> Prima was the name of the province of Reggio Calabria within the Reign of Two </w:t>
      </w:r>
      <w:proofErr w:type="spellStart"/>
      <w:r w:rsidRPr="006F2541">
        <w:rPr>
          <w:rFonts w:cstheme="minorHAnsi"/>
          <w:sz w:val="18"/>
          <w:szCs w:val="18"/>
          <w:lang w:val="en-GB"/>
        </w:rPr>
        <w:t>Sicilies</w:t>
      </w:r>
      <w:proofErr w:type="spellEnd"/>
      <w:r w:rsidRPr="006F2541">
        <w:rPr>
          <w:rFonts w:cstheme="minorHAnsi"/>
          <w:sz w:val="18"/>
          <w:szCs w:val="18"/>
          <w:lang w:val="en-GB"/>
        </w:rPr>
        <w:t xml:space="preserve"> between 1817 and 1860; see </w:t>
      </w:r>
      <w:r w:rsidRPr="006F2541">
        <w:rPr>
          <w:rFonts w:cstheme="minorHAnsi"/>
          <w:smallCaps/>
          <w:sz w:val="18"/>
          <w:szCs w:val="18"/>
          <w:lang w:val="en-GB"/>
        </w:rPr>
        <w:t xml:space="preserve">Coppola </w:t>
      </w:r>
      <w:r w:rsidRPr="006F2541">
        <w:rPr>
          <w:rFonts w:cstheme="minorHAnsi"/>
          <w:sz w:val="18"/>
          <w:szCs w:val="18"/>
          <w:lang w:val="en-GB"/>
        </w:rPr>
        <w:t>1997.</w:t>
      </w:r>
    </w:p>
  </w:footnote>
  <w:footnote w:id="14">
    <w:p w14:paraId="19BC8AE6" w14:textId="5C7A9059" w:rsidR="00E55B86" w:rsidRPr="006F2541" w:rsidRDefault="00E55B86" w:rsidP="00DC6919">
      <w:pPr>
        <w:pStyle w:val="Testonotaapidipagina"/>
        <w:jc w:val="both"/>
        <w:rPr>
          <w:rFonts w:cstheme="minorHAnsi"/>
          <w:sz w:val="18"/>
          <w:szCs w:val="18"/>
          <w:lang w:val="en-GB"/>
        </w:rPr>
      </w:pPr>
      <w:r w:rsidRPr="006F2541">
        <w:rPr>
          <w:rStyle w:val="Rimandonotaapidipagina"/>
          <w:rFonts w:cstheme="minorHAnsi"/>
          <w:sz w:val="18"/>
          <w:szCs w:val="18"/>
        </w:rPr>
        <w:footnoteRef/>
      </w:r>
      <w:r w:rsidRPr="006F2541">
        <w:rPr>
          <w:rFonts w:cstheme="minorHAnsi"/>
          <w:sz w:val="18"/>
          <w:szCs w:val="18"/>
          <w:lang w:val="en-GB"/>
        </w:rPr>
        <w:t xml:space="preserve"> </w:t>
      </w:r>
      <w:r w:rsidRPr="006F2541">
        <w:rPr>
          <w:rFonts w:cstheme="minorHAnsi"/>
          <w:smallCaps/>
          <w:sz w:val="18"/>
          <w:szCs w:val="18"/>
          <w:lang w:val="en-GB"/>
        </w:rPr>
        <w:t>Pasquale 1863</w:t>
      </w:r>
      <w:r w:rsidRPr="006F2541">
        <w:rPr>
          <w:rFonts w:cstheme="minorHAnsi"/>
          <w:sz w:val="18"/>
          <w:szCs w:val="18"/>
          <w:lang w:val="en-GB"/>
        </w:rPr>
        <w:t>, p. 23.</w:t>
      </w:r>
      <w:r w:rsidR="003D6A4B" w:rsidRPr="006F2541">
        <w:rPr>
          <w:rFonts w:cstheme="minorHAnsi"/>
          <w:sz w:val="18"/>
          <w:szCs w:val="18"/>
          <w:lang w:val="en-GB"/>
        </w:rPr>
        <w:t xml:space="preserve"> It was a survey conducted for “</w:t>
      </w:r>
      <w:r w:rsidR="003D6A4B" w:rsidRPr="006F2541">
        <w:rPr>
          <w:rFonts w:cstheme="minorHAnsi"/>
          <w:i/>
          <w:iCs/>
          <w:sz w:val="18"/>
          <w:szCs w:val="18"/>
          <w:lang w:val="en-GB"/>
        </w:rPr>
        <w:t xml:space="preserve">Regio </w:t>
      </w:r>
      <w:proofErr w:type="spellStart"/>
      <w:r w:rsidR="003D6A4B" w:rsidRPr="006F2541">
        <w:rPr>
          <w:rFonts w:cstheme="minorHAnsi"/>
          <w:i/>
          <w:iCs/>
          <w:sz w:val="18"/>
          <w:szCs w:val="18"/>
          <w:lang w:val="en-GB"/>
        </w:rPr>
        <w:t>Istituto</w:t>
      </w:r>
      <w:proofErr w:type="spellEnd"/>
      <w:r w:rsidR="003D6A4B" w:rsidRPr="006F2541">
        <w:rPr>
          <w:rFonts w:cstheme="minorHAnsi"/>
          <w:i/>
          <w:iCs/>
          <w:sz w:val="18"/>
          <w:szCs w:val="18"/>
          <w:lang w:val="en-GB"/>
        </w:rPr>
        <w:t xml:space="preserve"> </w:t>
      </w:r>
      <w:proofErr w:type="spellStart"/>
      <w:r w:rsidR="003D6A4B" w:rsidRPr="006F2541">
        <w:rPr>
          <w:rFonts w:cstheme="minorHAnsi"/>
          <w:i/>
          <w:iCs/>
          <w:sz w:val="18"/>
          <w:szCs w:val="18"/>
          <w:lang w:val="en-GB"/>
        </w:rPr>
        <w:t>d’Incoraggiamento</w:t>
      </w:r>
      <w:proofErr w:type="spellEnd"/>
      <w:r w:rsidR="003D6A4B" w:rsidRPr="006F2541">
        <w:rPr>
          <w:rFonts w:cstheme="minorHAnsi"/>
          <w:i/>
          <w:iCs/>
          <w:sz w:val="18"/>
          <w:szCs w:val="18"/>
          <w:lang w:val="en-GB"/>
        </w:rPr>
        <w:t xml:space="preserve"> alle </w:t>
      </w:r>
      <w:proofErr w:type="spellStart"/>
      <w:r w:rsidR="003D6A4B" w:rsidRPr="006F2541">
        <w:rPr>
          <w:rFonts w:cstheme="minorHAnsi"/>
          <w:i/>
          <w:iCs/>
          <w:sz w:val="18"/>
          <w:szCs w:val="18"/>
          <w:lang w:val="en-GB"/>
        </w:rPr>
        <w:t>Scienze</w:t>
      </w:r>
      <w:proofErr w:type="spellEnd"/>
      <w:r w:rsidR="003D6A4B" w:rsidRPr="006F2541">
        <w:rPr>
          <w:rFonts w:cstheme="minorHAnsi"/>
          <w:i/>
          <w:iCs/>
          <w:sz w:val="18"/>
          <w:szCs w:val="18"/>
          <w:lang w:val="en-GB"/>
        </w:rPr>
        <w:t xml:space="preserve"> </w:t>
      </w:r>
      <w:proofErr w:type="spellStart"/>
      <w:r w:rsidR="003D6A4B" w:rsidRPr="006F2541">
        <w:rPr>
          <w:rFonts w:cstheme="minorHAnsi"/>
          <w:i/>
          <w:iCs/>
          <w:sz w:val="18"/>
          <w:szCs w:val="18"/>
          <w:lang w:val="en-GB"/>
        </w:rPr>
        <w:t>naturali</w:t>
      </w:r>
      <w:proofErr w:type="spellEnd"/>
      <w:r w:rsidR="003D6A4B" w:rsidRPr="006F2541">
        <w:rPr>
          <w:rFonts w:cstheme="minorHAnsi"/>
          <w:i/>
          <w:iCs/>
          <w:sz w:val="18"/>
          <w:szCs w:val="18"/>
          <w:lang w:val="en-GB"/>
        </w:rPr>
        <w:t xml:space="preserve"> di Napoli” </w:t>
      </w:r>
      <w:r w:rsidR="003D6A4B" w:rsidRPr="006F2541">
        <w:rPr>
          <w:rFonts w:cstheme="minorHAnsi"/>
          <w:sz w:val="18"/>
          <w:szCs w:val="18"/>
          <w:lang w:val="en-GB"/>
        </w:rPr>
        <w:t xml:space="preserve">(Royal Institute for the Encouragement of Natural Sciences in Naples) in 1861, in order to describe the conditions of pastoralism, agriculture, and industries in the southern </w:t>
      </w:r>
      <w:r w:rsidR="00135BC6" w:rsidRPr="006F2541">
        <w:rPr>
          <w:rFonts w:cstheme="minorHAnsi"/>
          <w:sz w:val="18"/>
          <w:szCs w:val="18"/>
          <w:lang w:val="en-GB"/>
        </w:rPr>
        <w:t xml:space="preserve">Italian provinces. </w:t>
      </w:r>
      <w:r w:rsidR="003D6A4B" w:rsidRPr="006F2541">
        <w:rPr>
          <w:rFonts w:cstheme="minorHAnsi"/>
          <w:sz w:val="18"/>
          <w:szCs w:val="18"/>
          <w:lang w:val="en-GB"/>
        </w:rPr>
        <w:t xml:space="preserve"> </w:t>
      </w:r>
    </w:p>
  </w:footnote>
  <w:footnote w:id="15">
    <w:p w14:paraId="045E832E" w14:textId="7AD13127" w:rsidR="006060EF" w:rsidRPr="006F2541" w:rsidRDefault="006060EF" w:rsidP="00DC6919">
      <w:pPr>
        <w:pStyle w:val="Testonotaapidipagina"/>
        <w:jc w:val="both"/>
        <w:rPr>
          <w:rFonts w:cstheme="minorHAnsi"/>
          <w:smallCaps/>
          <w:sz w:val="18"/>
          <w:szCs w:val="18"/>
          <w:lang w:val="en-GB"/>
        </w:rPr>
      </w:pPr>
      <w:r w:rsidRPr="006F2541">
        <w:rPr>
          <w:rStyle w:val="Rimandonotaapidipagina"/>
          <w:rFonts w:cstheme="minorHAnsi"/>
          <w:sz w:val="18"/>
          <w:szCs w:val="18"/>
        </w:rPr>
        <w:footnoteRef/>
      </w:r>
      <w:r w:rsidRPr="006F2541">
        <w:rPr>
          <w:rFonts w:cstheme="minorHAnsi"/>
          <w:sz w:val="18"/>
          <w:szCs w:val="18"/>
          <w:lang w:val="en-GB"/>
        </w:rPr>
        <w:t xml:space="preserve"> </w:t>
      </w:r>
      <w:proofErr w:type="spellStart"/>
      <w:r w:rsidRPr="006F2541">
        <w:rPr>
          <w:rFonts w:cstheme="minorHAnsi"/>
          <w:i/>
          <w:iCs/>
          <w:sz w:val="18"/>
          <w:szCs w:val="18"/>
          <w:lang w:val="en-GB"/>
        </w:rPr>
        <w:t>Censimento</w:t>
      </w:r>
      <w:proofErr w:type="spellEnd"/>
      <w:r w:rsidRPr="006F2541">
        <w:rPr>
          <w:rFonts w:cstheme="minorHAnsi"/>
          <w:sz w:val="18"/>
          <w:szCs w:val="18"/>
          <w:lang w:val="en-GB"/>
        </w:rPr>
        <w:t xml:space="preserve"> 1864; on the Italian national census see </w:t>
      </w:r>
      <w:proofErr w:type="spellStart"/>
      <w:r w:rsidRPr="006F2541">
        <w:rPr>
          <w:rFonts w:cstheme="minorHAnsi"/>
          <w:smallCaps/>
          <w:sz w:val="18"/>
          <w:szCs w:val="18"/>
          <w:lang w:val="en-GB"/>
        </w:rPr>
        <w:t>Alfani</w:t>
      </w:r>
      <w:proofErr w:type="spellEnd"/>
      <w:r w:rsidRPr="006F2541">
        <w:rPr>
          <w:rFonts w:cstheme="minorHAnsi"/>
          <w:smallCaps/>
          <w:sz w:val="18"/>
          <w:szCs w:val="18"/>
          <w:lang w:val="en-GB"/>
        </w:rPr>
        <w:t xml:space="preserve"> </w:t>
      </w:r>
      <w:r w:rsidRPr="006F2541">
        <w:rPr>
          <w:rFonts w:cstheme="minorHAnsi"/>
          <w:i/>
          <w:iCs/>
          <w:sz w:val="18"/>
          <w:szCs w:val="18"/>
          <w:lang w:val="en-GB"/>
        </w:rPr>
        <w:t>et al.</w:t>
      </w:r>
      <w:r w:rsidRPr="006F2541">
        <w:rPr>
          <w:rFonts w:cstheme="minorHAnsi"/>
          <w:sz w:val="18"/>
          <w:szCs w:val="18"/>
          <w:lang w:val="en-GB"/>
        </w:rPr>
        <w:t xml:space="preserve"> 2012. On the theme of demography in Calabria, among others, see </w:t>
      </w:r>
      <w:r w:rsidRPr="006F2541">
        <w:rPr>
          <w:rFonts w:cstheme="minorHAnsi"/>
          <w:smallCaps/>
          <w:sz w:val="18"/>
          <w:szCs w:val="18"/>
          <w:lang w:val="en-GB"/>
        </w:rPr>
        <w:t>Carchedi, Vitiello</w:t>
      </w:r>
      <w:r w:rsidRPr="006F2541">
        <w:rPr>
          <w:rFonts w:cstheme="minorHAnsi"/>
          <w:sz w:val="18"/>
          <w:szCs w:val="18"/>
          <w:lang w:val="en-GB"/>
        </w:rPr>
        <w:t xml:space="preserve"> 2014; </w:t>
      </w:r>
      <w:r w:rsidRPr="006F2541">
        <w:rPr>
          <w:rFonts w:cstheme="minorHAnsi"/>
          <w:smallCaps/>
          <w:sz w:val="18"/>
          <w:szCs w:val="18"/>
          <w:lang w:val="en-GB"/>
        </w:rPr>
        <w:t>Tino 200</w:t>
      </w:r>
      <w:r w:rsidR="00774B26" w:rsidRPr="006F2541">
        <w:rPr>
          <w:rFonts w:cstheme="minorHAnsi"/>
          <w:smallCaps/>
          <w:sz w:val="18"/>
          <w:szCs w:val="18"/>
          <w:lang w:val="en-GB"/>
        </w:rPr>
        <w:t>2</w:t>
      </w:r>
      <w:r w:rsidRPr="006F2541">
        <w:rPr>
          <w:rFonts w:cstheme="minorHAnsi"/>
          <w:smallCaps/>
          <w:sz w:val="18"/>
          <w:szCs w:val="18"/>
          <w:lang w:val="en-GB"/>
        </w:rPr>
        <w:t xml:space="preserve">; </w:t>
      </w:r>
      <w:proofErr w:type="spellStart"/>
      <w:r w:rsidRPr="006F2541">
        <w:rPr>
          <w:rFonts w:cstheme="minorHAnsi"/>
          <w:smallCaps/>
          <w:sz w:val="18"/>
          <w:szCs w:val="18"/>
          <w:lang w:val="en-GB"/>
        </w:rPr>
        <w:t>Placanica</w:t>
      </w:r>
      <w:proofErr w:type="spellEnd"/>
      <w:r w:rsidRPr="006F2541">
        <w:rPr>
          <w:rFonts w:cstheme="minorHAnsi"/>
          <w:smallCaps/>
          <w:sz w:val="18"/>
          <w:szCs w:val="18"/>
          <w:lang w:val="en-GB"/>
        </w:rPr>
        <w:t xml:space="preserve"> 1993; Sori 1990; Gambi 1965.</w:t>
      </w:r>
    </w:p>
  </w:footnote>
  <w:footnote w:id="16">
    <w:p w14:paraId="28BF1BF3" w14:textId="2B7E5E8A" w:rsidR="006060EF" w:rsidRPr="006F2541" w:rsidRDefault="006060EF" w:rsidP="00DC6919">
      <w:pPr>
        <w:pStyle w:val="Testonotaapidipagina"/>
        <w:jc w:val="both"/>
        <w:rPr>
          <w:rFonts w:cstheme="minorHAnsi"/>
          <w:sz w:val="18"/>
          <w:szCs w:val="18"/>
          <w:lang w:val="en-US"/>
        </w:rPr>
      </w:pPr>
      <w:r w:rsidRPr="006F2541">
        <w:rPr>
          <w:rStyle w:val="Rimandonotaapidipagina"/>
          <w:rFonts w:cstheme="minorHAnsi"/>
          <w:sz w:val="18"/>
          <w:szCs w:val="18"/>
        </w:rPr>
        <w:footnoteRef/>
      </w:r>
      <w:r w:rsidRPr="006F2541">
        <w:rPr>
          <w:rFonts w:cstheme="minorHAnsi"/>
          <w:sz w:val="18"/>
          <w:szCs w:val="18"/>
          <w:lang w:val="en-US"/>
        </w:rPr>
        <w:t xml:space="preserve"> See </w:t>
      </w:r>
      <w:r w:rsidRPr="006F2541">
        <w:rPr>
          <w:rFonts w:cstheme="minorHAnsi"/>
          <w:smallCaps/>
          <w:sz w:val="18"/>
          <w:szCs w:val="18"/>
          <w:lang w:val="en-US"/>
        </w:rPr>
        <w:t>Tino 200</w:t>
      </w:r>
      <w:r w:rsidR="00774B26" w:rsidRPr="006F2541">
        <w:rPr>
          <w:rFonts w:cstheme="minorHAnsi"/>
          <w:smallCaps/>
          <w:sz w:val="18"/>
          <w:szCs w:val="18"/>
          <w:lang w:val="en-US"/>
        </w:rPr>
        <w:t>2</w:t>
      </w:r>
      <w:r w:rsidRPr="006F2541">
        <w:rPr>
          <w:rFonts w:cstheme="minorHAnsi"/>
          <w:sz w:val="18"/>
          <w:szCs w:val="18"/>
          <w:lang w:val="en-US"/>
        </w:rPr>
        <w:t>.</w:t>
      </w:r>
    </w:p>
  </w:footnote>
  <w:footnote w:id="17">
    <w:p w14:paraId="0F8FAFB8" w14:textId="1F2A6359" w:rsidR="002C4DAA" w:rsidRPr="006F2541" w:rsidRDefault="002C4DAA" w:rsidP="00DC6919">
      <w:pPr>
        <w:pStyle w:val="Testonotaapidipagina"/>
        <w:jc w:val="both"/>
        <w:rPr>
          <w:rFonts w:cstheme="minorHAnsi"/>
          <w:sz w:val="18"/>
          <w:szCs w:val="18"/>
          <w:lang w:val="en-GB"/>
        </w:rPr>
      </w:pPr>
      <w:r w:rsidRPr="006F2541">
        <w:rPr>
          <w:rStyle w:val="Rimandonotaapidipagina"/>
          <w:rFonts w:cstheme="minorHAnsi"/>
          <w:sz w:val="18"/>
          <w:szCs w:val="18"/>
        </w:rPr>
        <w:footnoteRef/>
      </w:r>
      <w:r w:rsidRPr="006F2541">
        <w:rPr>
          <w:rFonts w:cstheme="minorHAnsi"/>
          <w:sz w:val="18"/>
          <w:szCs w:val="18"/>
          <w:lang w:val="en-GB"/>
        </w:rPr>
        <w:t xml:space="preserve"> </w:t>
      </w:r>
      <w:proofErr w:type="spellStart"/>
      <w:r w:rsidRPr="006F2541">
        <w:rPr>
          <w:rFonts w:cstheme="minorHAnsi"/>
          <w:smallCaps/>
          <w:sz w:val="18"/>
          <w:szCs w:val="18"/>
          <w:lang w:val="en-GB"/>
        </w:rPr>
        <w:t>Placanica</w:t>
      </w:r>
      <w:proofErr w:type="spellEnd"/>
      <w:r w:rsidRPr="006F2541">
        <w:rPr>
          <w:rFonts w:cstheme="minorHAnsi"/>
          <w:sz w:val="18"/>
          <w:szCs w:val="18"/>
          <w:lang w:val="en-GB"/>
        </w:rPr>
        <w:t xml:space="preserve"> 1993, p. 326.</w:t>
      </w:r>
    </w:p>
  </w:footnote>
  <w:footnote w:id="18">
    <w:p w14:paraId="7466303F" w14:textId="7523E62E" w:rsidR="00B41418" w:rsidRPr="006F2541" w:rsidRDefault="00B41418" w:rsidP="00DC6919">
      <w:pPr>
        <w:pStyle w:val="Testonotaapidipagina"/>
        <w:jc w:val="both"/>
        <w:rPr>
          <w:rFonts w:cstheme="minorHAnsi"/>
          <w:sz w:val="18"/>
          <w:szCs w:val="18"/>
          <w:lang w:val="en-GB"/>
        </w:rPr>
      </w:pPr>
      <w:r w:rsidRPr="006F2541">
        <w:rPr>
          <w:rStyle w:val="Rimandonotaapidipagina"/>
          <w:rFonts w:cstheme="minorHAnsi"/>
          <w:sz w:val="18"/>
          <w:szCs w:val="18"/>
        </w:rPr>
        <w:footnoteRef/>
      </w:r>
      <w:r w:rsidRPr="006F2541">
        <w:rPr>
          <w:rFonts w:cstheme="minorHAnsi"/>
          <w:sz w:val="18"/>
          <w:szCs w:val="18"/>
          <w:lang w:val="en-GB"/>
        </w:rPr>
        <w:t xml:space="preserve"> </w:t>
      </w:r>
      <w:r w:rsidR="0030027E" w:rsidRPr="006F2541">
        <w:rPr>
          <w:rFonts w:cstheme="minorHAnsi"/>
          <w:sz w:val="18"/>
          <w:szCs w:val="18"/>
          <w:lang w:val="en-GB"/>
        </w:rPr>
        <w:t>T</w:t>
      </w:r>
      <w:r w:rsidRPr="006F2541">
        <w:rPr>
          <w:rFonts w:cstheme="minorHAnsi"/>
          <w:sz w:val="18"/>
          <w:szCs w:val="18"/>
          <w:lang w:val="en-GB"/>
        </w:rPr>
        <w:t xml:space="preserve">he increase in population </w:t>
      </w:r>
      <w:r w:rsidR="0030027E" w:rsidRPr="006F2541">
        <w:rPr>
          <w:rFonts w:cstheme="minorHAnsi"/>
          <w:sz w:val="18"/>
          <w:szCs w:val="18"/>
          <w:lang w:val="en-GB"/>
        </w:rPr>
        <w:t xml:space="preserve">also </w:t>
      </w:r>
      <w:r w:rsidRPr="006F2541">
        <w:rPr>
          <w:rFonts w:cstheme="minorHAnsi"/>
          <w:sz w:val="18"/>
          <w:szCs w:val="18"/>
          <w:lang w:val="en-GB"/>
        </w:rPr>
        <w:t xml:space="preserve">led to an imbalance between population and resources; as a consequence, the impossibility of supporting the demographic </w:t>
      </w:r>
      <w:r w:rsidR="0030027E" w:rsidRPr="006F2541">
        <w:rPr>
          <w:rFonts w:cstheme="minorHAnsi"/>
          <w:sz w:val="18"/>
          <w:szCs w:val="18"/>
          <w:lang w:val="en-GB"/>
        </w:rPr>
        <w:t>burden</w:t>
      </w:r>
      <w:r w:rsidRPr="006F2541">
        <w:rPr>
          <w:rFonts w:cstheme="minorHAnsi"/>
          <w:sz w:val="18"/>
          <w:szCs w:val="18"/>
          <w:lang w:val="en-GB"/>
        </w:rPr>
        <w:t xml:space="preserve">, in terms of regional economy, in turn, led to emigration, especially toward the United States of America; see </w:t>
      </w:r>
      <w:proofErr w:type="spellStart"/>
      <w:r w:rsidRPr="006F2541">
        <w:rPr>
          <w:rFonts w:cstheme="minorHAnsi"/>
          <w:smallCaps/>
          <w:sz w:val="18"/>
          <w:szCs w:val="18"/>
          <w:lang w:val="en-GB"/>
        </w:rPr>
        <w:t>Placanica</w:t>
      </w:r>
      <w:proofErr w:type="spellEnd"/>
      <w:r w:rsidRPr="006F2541">
        <w:rPr>
          <w:rFonts w:cstheme="minorHAnsi"/>
          <w:sz w:val="18"/>
          <w:szCs w:val="18"/>
          <w:lang w:val="en-GB"/>
        </w:rPr>
        <w:t xml:space="preserve"> 1993</w:t>
      </w:r>
      <w:r w:rsidR="000E5445" w:rsidRPr="006F2541">
        <w:rPr>
          <w:rFonts w:cstheme="minorHAnsi"/>
          <w:sz w:val="18"/>
          <w:szCs w:val="18"/>
          <w:lang w:val="en-GB"/>
        </w:rPr>
        <w:t>.</w:t>
      </w:r>
    </w:p>
  </w:footnote>
  <w:footnote w:id="19">
    <w:p w14:paraId="05B38FF6" w14:textId="00B638E6" w:rsidR="00D3415F" w:rsidRPr="006F2541" w:rsidRDefault="00D3415F" w:rsidP="00DC6919">
      <w:pPr>
        <w:pStyle w:val="Testonotaapidipagina"/>
        <w:jc w:val="both"/>
        <w:rPr>
          <w:rFonts w:cstheme="minorHAnsi"/>
          <w:sz w:val="18"/>
          <w:szCs w:val="18"/>
          <w:lang w:val="en-GB"/>
        </w:rPr>
      </w:pPr>
      <w:r w:rsidRPr="006F2541">
        <w:rPr>
          <w:rStyle w:val="Rimandonotaapidipagina"/>
          <w:rFonts w:cstheme="minorHAnsi"/>
          <w:smallCaps/>
          <w:sz w:val="18"/>
          <w:szCs w:val="18"/>
        </w:rPr>
        <w:footnoteRef/>
      </w:r>
      <w:r w:rsidRPr="006F2541">
        <w:rPr>
          <w:rFonts w:cstheme="minorHAnsi"/>
          <w:smallCaps/>
          <w:sz w:val="18"/>
          <w:szCs w:val="18"/>
          <w:lang w:val="en-GB"/>
        </w:rPr>
        <w:t xml:space="preserve"> </w:t>
      </w:r>
      <w:proofErr w:type="spellStart"/>
      <w:r w:rsidR="00774B26" w:rsidRPr="006F2541">
        <w:rPr>
          <w:rFonts w:cstheme="minorHAnsi"/>
          <w:i/>
          <w:iCs/>
          <w:sz w:val="18"/>
          <w:szCs w:val="18"/>
          <w:lang w:val="en-GB"/>
        </w:rPr>
        <w:t>Ivi</w:t>
      </w:r>
      <w:proofErr w:type="spellEnd"/>
      <w:r w:rsidRPr="006F2541">
        <w:rPr>
          <w:rFonts w:cstheme="minorHAnsi"/>
          <w:sz w:val="18"/>
          <w:szCs w:val="18"/>
          <w:lang w:val="en-GB"/>
        </w:rPr>
        <w:t>, p. 326.</w:t>
      </w:r>
    </w:p>
  </w:footnote>
  <w:footnote w:id="20">
    <w:p w14:paraId="2B88126F" w14:textId="77777777" w:rsidR="00B467AD" w:rsidRPr="006F2541" w:rsidRDefault="00B467AD" w:rsidP="00774B26">
      <w:pPr>
        <w:pStyle w:val="Testonotaapidipagina"/>
        <w:jc w:val="both"/>
        <w:rPr>
          <w:rFonts w:cstheme="minorHAnsi"/>
          <w:sz w:val="18"/>
          <w:szCs w:val="18"/>
          <w:lang w:val="en-GB"/>
        </w:rPr>
      </w:pPr>
      <w:r w:rsidRPr="006F2541">
        <w:rPr>
          <w:rStyle w:val="Rimandonotaapidipagina"/>
          <w:rFonts w:cstheme="minorHAnsi"/>
          <w:sz w:val="18"/>
          <w:szCs w:val="18"/>
        </w:rPr>
        <w:footnoteRef/>
      </w:r>
      <w:r w:rsidRPr="006F2541">
        <w:rPr>
          <w:rFonts w:cstheme="minorHAnsi"/>
          <w:smallCaps/>
          <w:sz w:val="18"/>
          <w:szCs w:val="18"/>
          <w:lang w:val="en-GB"/>
        </w:rPr>
        <w:t xml:space="preserve"> </w:t>
      </w:r>
      <w:r w:rsidRPr="006F2541">
        <w:rPr>
          <w:rFonts w:cstheme="minorHAnsi"/>
          <w:bCs/>
          <w:sz w:val="18"/>
          <w:szCs w:val="18"/>
          <w:lang w:val="en-GB"/>
        </w:rPr>
        <w:t>Malaria was prevalent in 52% of the Calabrian territory (7,877.31/15,080.32 km</w:t>
      </w:r>
      <w:r w:rsidRPr="006F2541">
        <w:rPr>
          <w:rFonts w:cstheme="minorHAnsi"/>
          <w:bCs/>
          <w:sz w:val="18"/>
          <w:szCs w:val="18"/>
          <w:vertAlign w:val="superscript"/>
          <w:lang w:val="en-GB"/>
        </w:rPr>
        <w:t>2</w:t>
      </w:r>
      <w:r w:rsidRPr="006F2541">
        <w:rPr>
          <w:rFonts w:cstheme="minorHAnsi"/>
          <w:bCs/>
          <w:sz w:val="18"/>
          <w:szCs w:val="18"/>
          <w:lang w:val="en-GB"/>
        </w:rPr>
        <w:t xml:space="preserve">); </w:t>
      </w:r>
      <w:proofErr w:type="spellStart"/>
      <w:r w:rsidRPr="006F2541">
        <w:rPr>
          <w:rFonts w:cstheme="minorHAnsi"/>
          <w:smallCaps/>
          <w:sz w:val="18"/>
          <w:szCs w:val="18"/>
          <w:lang w:val="en-GB"/>
        </w:rPr>
        <w:t>Tagarelli</w:t>
      </w:r>
      <w:proofErr w:type="spellEnd"/>
      <w:r w:rsidRPr="006F2541">
        <w:rPr>
          <w:rFonts w:cstheme="minorHAnsi"/>
          <w:sz w:val="18"/>
          <w:szCs w:val="18"/>
          <w:lang w:val="en-GB"/>
        </w:rPr>
        <w:t xml:space="preserve"> 1997, pp. </w:t>
      </w:r>
      <w:r w:rsidRPr="006F2541">
        <w:rPr>
          <w:rFonts w:cstheme="minorHAnsi"/>
          <w:bCs/>
          <w:sz w:val="18"/>
          <w:szCs w:val="18"/>
          <w:lang w:val="en-GB"/>
        </w:rPr>
        <w:t>117-119.</w:t>
      </w:r>
    </w:p>
  </w:footnote>
  <w:footnote w:id="21">
    <w:p w14:paraId="76976DCB" w14:textId="77777777" w:rsidR="00457FCD" w:rsidRPr="006F2541" w:rsidRDefault="00457FCD" w:rsidP="00774B26">
      <w:pPr>
        <w:pStyle w:val="Testonotaapidipagina"/>
        <w:jc w:val="both"/>
        <w:rPr>
          <w:rFonts w:cstheme="minorHAnsi"/>
          <w:sz w:val="18"/>
          <w:szCs w:val="18"/>
          <w:lang w:val="en-GB"/>
        </w:rPr>
      </w:pPr>
      <w:r w:rsidRPr="006F2541">
        <w:rPr>
          <w:rStyle w:val="Rimandonotaapidipagina"/>
          <w:rFonts w:cstheme="minorHAnsi"/>
          <w:sz w:val="18"/>
          <w:szCs w:val="18"/>
        </w:rPr>
        <w:footnoteRef/>
      </w:r>
      <w:r w:rsidRPr="006F2541">
        <w:rPr>
          <w:rFonts w:cstheme="minorHAnsi"/>
          <w:sz w:val="18"/>
          <w:szCs w:val="18"/>
          <w:lang w:val="en-GB"/>
        </w:rPr>
        <w:t xml:space="preserve"> Calabria is a region characterized by a series of mountain groups that occupy, together with the hill system, almost the entire territorial surface (48.7% is represented by mountains and 49.2% by hills), leaving very little space for the scarce and narrow coastal plains (9%), even though the coast extends for about 780 km.</w:t>
      </w:r>
    </w:p>
  </w:footnote>
  <w:footnote w:id="22">
    <w:p w14:paraId="0A4CB4E2" w14:textId="06235785" w:rsidR="001745A3" w:rsidRPr="006F2541" w:rsidRDefault="001745A3" w:rsidP="00DC6919">
      <w:pPr>
        <w:pStyle w:val="Testonotaapidipagina"/>
        <w:jc w:val="both"/>
        <w:rPr>
          <w:rFonts w:cstheme="minorHAnsi"/>
          <w:sz w:val="18"/>
          <w:szCs w:val="18"/>
        </w:rPr>
      </w:pPr>
      <w:r w:rsidRPr="006F2541">
        <w:rPr>
          <w:rStyle w:val="Rimandonotaapidipagina"/>
          <w:rFonts w:cstheme="minorHAnsi"/>
          <w:sz w:val="18"/>
          <w:szCs w:val="18"/>
        </w:rPr>
        <w:footnoteRef/>
      </w:r>
      <w:r w:rsidRPr="006F2541">
        <w:rPr>
          <w:rFonts w:cstheme="minorHAnsi"/>
          <w:sz w:val="18"/>
          <w:szCs w:val="18"/>
        </w:rPr>
        <w:t xml:space="preserve"> </w:t>
      </w:r>
      <w:r w:rsidRPr="006F2541">
        <w:rPr>
          <w:rFonts w:cstheme="minorHAnsi"/>
          <w:smallCaps/>
          <w:sz w:val="18"/>
          <w:szCs w:val="18"/>
        </w:rPr>
        <w:t>Colonna, Guidoboni</w:t>
      </w:r>
      <w:r w:rsidRPr="006F2541">
        <w:rPr>
          <w:rFonts w:cstheme="minorHAnsi"/>
          <w:sz w:val="18"/>
          <w:szCs w:val="18"/>
        </w:rPr>
        <w:t xml:space="preserve"> 2000, pp. 283-286. </w:t>
      </w:r>
    </w:p>
  </w:footnote>
  <w:footnote w:id="23">
    <w:p w14:paraId="41F9EA8B" w14:textId="3C0D70E4" w:rsidR="001745A3" w:rsidRPr="006F2541" w:rsidRDefault="001745A3" w:rsidP="00DC6919">
      <w:pPr>
        <w:pStyle w:val="Testonotaapidipagina"/>
        <w:jc w:val="both"/>
        <w:rPr>
          <w:rFonts w:cstheme="minorHAnsi"/>
          <w:sz w:val="18"/>
          <w:szCs w:val="18"/>
        </w:rPr>
      </w:pPr>
      <w:r w:rsidRPr="006F2541">
        <w:rPr>
          <w:rStyle w:val="Rimandonotaapidipagina"/>
          <w:rFonts w:cstheme="minorHAnsi"/>
          <w:sz w:val="18"/>
          <w:szCs w:val="18"/>
        </w:rPr>
        <w:footnoteRef/>
      </w:r>
      <w:r w:rsidRPr="006F2541">
        <w:rPr>
          <w:rFonts w:cstheme="minorHAnsi"/>
          <w:sz w:val="18"/>
          <w:szCs w:val="18"/>
        </w:rPr>
        <w:t xml:space="preserve"> </w:t>
      </w:r>
      <w:r w:rsidRPr="006F2541">
        <w:rPr>
          <w:rFonts w:cstheme="minorHAnsi"/>
          <w:i/>
          <w:iCs/>
          <w:sz w:val="18"/>
          <w:szCs w:val="18"/>
        </w:rPr>
        <w:t>Ivi</w:t>
      </w:r>
      <w:r w:rsidRPr="006F2541">
        <w:rPr>
          <w:rFonts w:cstheme="minorHAnsi"/>
          <w:sz w:val="18"/>
          <w:szCs w:val="18"/>
        </w:rPr>
        <w:t>, p. 284.</w:t>
      </w:r>
    </w:p>
  </w:footnote>
  <w:footnote w:id="24">
    <w:p w14:paraId="275CA082" w14:textId="17B7953F" w:rsidR="001745A3" w:rsidRPr="006F2541" w:rsidRDefault="001745A3" w:rsidP="00DC6919">
      <w:pPr>
        <w:pStyle w:val="Testonotaapidipagina"/>
        <w:jc w:val="both"/>
        <w:rPr>
          <w:rFonts w:cstheme="minorHAnsi"/>
          <w:sz w:val="18"/>
          <w:szCs w:val="18"/>
          <w:lang w:val="en-GB"/>
        </w:rPr>
      </w:pPr>
      <w:r w:rsidRPr="006F2541">
        <w:rPr>
          <w:rStyle w:val="Rimandonotaapidipagina"/>
          <w:rFonts w:cstheme="minorHAnsi"/>
          <w:sz w:val="18"/>
          <w:szCs w:val="18"/>
        </w:rPr>
        <w:footnoteRef/>
      </w:r>
      <w:r w:rsidRPr="006F2541">
        <w:rPr>
          <w:rFonts w:cstheme="minorHAnsi"/>
          <w:sz w:val="18"/>
          <w:szCs w:val="18"/>
          <w:lang w:val="en-US"/>
        </w:rPr>
        <w:t xml:space="preserve"> </w:t>
      </w:r>
      <w:r w:rsidR="00837CAD" w:rsidRPr="006F2541">
        <w:rPr>
          <w:rFonts w:cstheme="minorHAnsi"/>
          <w:smallCaps/>
          <w:sz w:val="18"/>
          <w:szCs w:val="18"/>
          <w:lang w:val="en-US"/>
        </w:rPr>
        <w:t xml:space="preserve">Genovese </w:t>
      </w:r>
      <w:r w:rsidR="00837CAD" w:rsidRPr="006F2541">
        <w:rPr>
          <w:rFonts w:cstheme="minorHAnsi"/>
          <w:sz w:val="18"/>
          <w:szCs w:val="18"/>
          <w:lang w:val="en-US"/>
        </w:rPr>
        <w:t>192</w:t>
      </w:r>
      <w:r w:rsidR="008A1361" w:rsidRPr="006F2541">
        <w:rPr>
          <w:rFonts w:cstheme="minorHAnsi"/>
          <w:sz w:val="18"/>
          <w:szCs w:val="18"/>
          <w:lang w:val="en-US"/>
        </w:rPr>
        <w:t>4</w:t>
      </w:r>
      <w:r w:rsidR="00837CAD" w:rsidRPr="006F2541">
        <w:rPr>
          <w:rFonts w:cstheme="minorHAnsi"/>
          <w:sz w:val="18"/>
          <w:szCs w:val="18"/>
          <w:lang w:val="en-US"/>
        </w:rPr>
        <w:t xml:space="preserve">, pp. 14-15. </w:t>
      </w:r>
      <w:r w:rsidRPr="006F2541">
        <w:rPr>
          <w:rFonts w:cstheme="minorHAnsi"/>
          <w:sz w:val="18"/>
          <w:szCs w:val="18"/>
          <w:lang w:val="en-US"/>
        </w:rPr>
        <w:t>On the hydrogeological disorder due to the earthquake in 1783, see</w:t>
      </w:r>
      <w:r w:rsidR="00837CAD" w:rsidRPr="006F2541">
        <w:rPr>
          <w:rFonts w:cstheme="minorHAnsi"/>
          <w:sz w:val="18"/>
          <w:szCs w:val="18"/>
          <w:lang w:val="en-US"/>
        </w:rPr>
        <w:t xml:space="preserve"> </w:t>
      </w:r>
      <w:proofErr w:type="spellStart"/>
      <w:r w:rsidR="00B3086B" w:rsidRPr="006F2541">
        <w:rPr>
          <w:rFonts w:cstheme="minorHAnsi"/>
          <w:smallCaps/>
          <w:sz w:val="18"/>
          <w:szCs w:val="18"/>
          <w:lang w:val="en-US"/>
        </w:rPr>
        <w:t>Placanica</w:t>
      </w:r>
      <w:proofErr w:type="spellEnd"/>
      <w:r w:rsidR="00B3086B" w:rsidRPr="006F2541">
        <w:rPr>
          <w:rFonts w:cstheme="minorHAnsi"/>
          <w:sz w:val="18"/>
          <w:szCs w:val="18"/>
          <w:lang w:val="en-US"/>
        </w:rPr>
        <w:t xml:space="preserve"> 1982; more in general, on the 1783 earthquake see </w:t>
      </w:r>
      <w:r w:rsidR="00837CAD" w:rsidRPr="006F2541">
        <w:rPr>
          <w:rFonts w:cstheme="minorHAnsi"/>
          <w:smallCaps/>
          <w:sz w:val="18"/>
          <w:szCs w:val="18"/>
          <w:lang w:val="en-US"/>
        </w:rPr>
        <w:t xml:space="preserve">Principe </w:t>
      </w:r>
      <w:r w:rsidR="00B3086B" w:rsidRPr="006F2541">
        <w:rPr>
          <w:rFonts w:cstheme="minorHAnsi"/>
          <w:smallCaps/>
          <w:sz w:val="18"/>
          <w:szCs w:val="18"/>
          <w:lang w:val="en-US"/>
        </w:rPr>
        <w:t>1976; Principe 1985;</w:t>
      </w:r>
      <w:r w:rsidR="00B3086B" w:rsidRPr="006F2541">
        <w:rPr>
          <w:rFonts w:cstheme="minorHAnsi"/>
          <w:smallCaps/>
          <w:sz w:val="18"/>
          <w:szCs w:val="18"/>
          <w:lang w:val="en-GB"/>
        </w:rPr>
        <w:t xml:space="preserve"> o</w:t>
      </w:r>
      <w:r w:rsidR="00B3086B" w:rsidRPr="006F2541">
        <w:rPr>
          <w:rFonts w:cstheme="minorHAnsi"/>
          <w:sz w:val="18"/>
          <w:szCs w:val="18"/>
          <w:lang w:val="en-GB"/>
        </w:rPr>
        <w:t xml:space="preserve">n the abandonment regarding the 1783 earthquake see </w:t>
      </w:r>
      <w:bookmarkStart w:id="1" w:name="_Hlk163549705"/>
      <w:r w:rsidR="00B3086B" w:rsidRPr="006F2541">
        <w:rPr>
          <w:rFonts w:cstheme="minorHAnsi"/>
          <w:smallCaps/>
          <w:sz w:val="18"/>
          <w:szCs w:val="18"/>
          <w:lang w:val="en-GB"/>
        </w:rPr>
        <w:t>Mussari 2020.</w:t>
      </w:r>
    </w:p>
    <w:bookmarkEnd w:id="1"/>
  </w:footnote>
  <w:footnote w:id="25">
    <w:p w14:paraId="2786731F" w14:textId="77777777" w:rsidR="001745A3" w:rsidRPr="006F2541" w:rsidRDefault="001745A3" w:rsidP="00DC6919">
      <w:pPr>
        <w:pStyle w:val="Testonotaapidipagina"/>
        <w:jc w:val="both"/>
        <w:rPr>
          <w:rFonts w:cstheme="minorHAnsi"/>
          <w:sz w:val="18"/>
          <w:szCs w:val="18"/>
          <w:lang w:val="en-GB"/>
        </w:rPr>
      </w:pPr>
      <w:r w:rsidRPr="006F2541">
        <w:rPr>
          <w:rStyle w:val="Rimandonotaapidipagina"/>
          <w:rFonts w:cstheme="minorHAnsi"/>
          <w:sz w:val="18"/>
          <w:szCs w:val="18"/>
        </w:rPr>
        <w:footnoteRef/>
      </w:r>
      <w:r w:rsidRPr="006F2541">
        <w:rPr>
          <w:rFonts w:cstheme="minorHAnsi"/>
          <w:sz w:val="18"/>
          <w:szCs w:val="18"/>
          <w:lang w:val="en-GB"/>
        </w:rPr>
        <w:t xml:space="preserve"> This situation continued to favour the spread of malaria which was eradicated only with the arrival of DDT with the American army at the end of the World War II. </w:t>
      </w:r>
    </w:p>
  </w:footnote>
  <w:footnote w:id="26">
    <w:p w14:paraId="4AEB1B5C" w14:textId="77777777" w:rsidR="00F82ABE" w:rsidRPr="006F2541" w:rsidRDefault="00F82ABE" w:rsidP="00F82ABE">
      <w:pPr>
        <w:pStyle w:val="Testonotaapidipagina"/>
        <w:jc w:val="both"/>
        <w:rPr>
          <w:rFonts w:cstheme="minorHAnsi"/>
          <w:sz w:val="18"/>
          <w:szCs w:val="18"/>
          <w:lang w:val="en-GB"/>
        </w:rPr>
      </w:pPr>
      <w:r w:rsidRPr="006F2541">
        <w:rPr>
          <w:rStyle w:val="Rimandonotaapidipagina"/>
          <w:rFonts w:cstheme="minorHAnsi"/>
          <w:sz w:val="18"/>
          <w:szCs w:val="18"/>
        </w:rPr>
        <w:footnoteRef/>
      </w:r>
      <w:r w:rsidRPr="006F2541">
        <w:rPr>
          <w:rFonts w:cstheme="minorHAnsi"/>
          <w:sz w:val="18"/>
          <w:szCs w:val="18"/>
          <w:lang w:val="en-GB"/>
        </w:rPr>
        <w:t xml:space="preserve"> See </w:t>
      </w:r>
      <w:r w:rsidRPr="006F2541">
        <w:rPr>
          <w:rFonts w:cstheme="minorHAnsi"/>
          <w:smallCaps/>
          <w:sz w:val="18"/>
          <w:szCs w:val="18"/>
          <w:lang w:val="en-GB"/>
        </w:rPr>
        <w:t>Genovese 1921.</w:t>
      </w:r>
    </w:p>
  </w:footnote>
  <w:footnote w:id="27">
    <w:p w14:paraId="446E864F" w14:textId="43BAEAF3" w:rsidR="006948AD" w:rsidRPr="006F2541" w:rsidRDefault="006948AD" w:rsidP="00DC6919">
      <w:pPr>
        <w:pStyle w:val="Testonotaapidipagina"/>
        <w:jc w:val="both"/>
        <w:rPr>
          <w:rFonts w:cstheme="minorHAnsi"/>
          <w:sz w:val="18"/>
          <w:szCs w:val="18"/>
          <w:lang w:val="en-GB"/>
        </w:rPr>
      </w:pPr>
      <w:r w:rsidRPr="006F2541">
        <w:rPr>
          <w:rStyle w:val="Rimandonotaapidipagina"/>
          <w:rFonts w:cstheme="minorHAnsi"/>
          <w:sz w:val="18"/>
          <w:szCs w:val="18"/>
        </w:rPr>
        <w:footnoteRef/>
      </w:r>
      <w:r w:rsidRPr="006F2541">
        <w:rPr>
          <w:rFonts w:cstheme="minorHAnsi"/>
          <w:sz w:val="18"/>
          <w:szCs w:val="18"/>
          <w:lang w:val="en-GB"/>
        </w:rPr>
        <w:t xml:space="preserve"> </w:t>
      </w:r>
      <w:r w:rsidRPr="006F2541">
        <w:rPr>
          <w:rFonts w:cstheme="minorHAnsi"/>
          <w:smallCaps/>
          <w:sz w:val="18"/>
          <w:szCs w:val="18"/>
          <w:lang w:val="en-GB"/>
        </w:rPr>
        <w:t>Genovese</w:t>
      </w:r>
      <w:r w:rsidRPr="006F2541">
        <w:rPr>
          <w:rFonts w:cstheme="minorHAnsi"/>
          <w:sz w:val="18"/>
          <w:szCs w:val="18"/>
          <w:lang w:val="en-GB"/>
        </w:rPr>
        <w:t xml:space="preserve"> 1924</w:t>
      </w:r>
      <w:r w:rsidR="008A1361" w:rsidRPr="006F2541">
        <w:rPr>
          <w:rFonts w:cstheme="minorHAnsi"/>
          <w:sz w:val="18"/>
          <w:szCs w:val="18"/>
          <w:lang w:val="en-GB"/>
        </w:rPr>
        <w:t>; o</w:t>
      </w:r>
      <w:r w:rsidRPr="006F2541">
        <w:rPr>
          <w:rFonts w:cstheme="minorHAnsi"/>
          <w:sz w:val="18"/>
          <w:szCs w:val="18"/>
          <w:lang w:val="en-GB"/>
        </w:rPr>
        <w:t xml:space="preserve">n Genovese’s works and activities see </w:t>
      </w:r>
      <w:r w:rsidRPr="006F2541">
        <w:rPr>
          <w:rFonts w:cstheme="minorHAnsi"/>
          <w:smallCaps/>
          <w:sz w:val="18"/>
          <w:szCs w:val="18"/>
          <w:lang w:val="en-GB"/>
        </w:rPr>
        <w:t>Douglas</w:t>
      </w:r>
      <w:r w:rsidRPr="006F2541">
        <w:rPr>
          <w:rFonts w:cstheme="minorHAnsi"/>
          <w:sz w:val="18"/>
          <w:szCs w:val="18"/>
          <w:lang w:val="en-GB"/>
        </w:rPr>
        <w:t xml:space="preserve"> 1915, pp. 420-431; </w:t>
      </w:r>
      <w:r w:rsidR="00241528" w:rsidRPr="006F2541">
        <w:rPr>
          <w:rFonts w:cstheme="minorHAnsi"/>
          <w:smallCaps/>
          <w:sz w:val="18"/>
          <w:szCs w:val="18"/>
          <w:lang w:val="en-GB"/>
        </w:rPr>
        <w:t>Zanotti Bianco</w:t>
      </w:r>
      <w:r w:rsidR="00241528" w:rsidRPr="006F2541">
        <w:rPr>
          <w:rFonts w:cstheme="minorHAnsi"/>
          <w:sz w:val="18"/>
          <w:szCs w:val="18"/>
          <w:lang w:val="en-GB"/>
        </w:rPr>
        <w:t xml:space="preserve"> 1925.</w:t>
      </w:r>
    </w:p>
  </w:footnote>
  <w:footnote w:id="28">
    <w:p w14:paraId="677D0DD0" w14:textId="563866AA" w:rsidR="00F74F7B" w:rsidRPr="006F2541" w:rsidRDefault="00F74F7B" w:rsidP="00DC6919">
      <w:pPr>
        <w:pStyle w:val="Testonotaapidipagina"/>
        <w:jc w:val="both"/>
        <w:rPr>
          <w:rFonts w:cstheme="minorHAnsi"/>
          <w:sz w:val="18"/>
          <w:szCs w:val="18"/>
          <w:lang w:val="en-GB"/>
        </w:rPr>
      </w:pPr>
      <w:r w:rsidRPr="006F2541">
        <w:rPr>
          <w:rStyle w:val="Rimandonotaapidipagina"/>
          <w:rFonts w:cstheme="minorHAnsi"/>
          <w:sz w:val="18"/>
          <w:szCs w:val="18"/>
        </w:rPr>
        <w:footnoteRef/>
      </w:r>
      <w:r w:rsidRPr="006F2541">
        <w:rPr>
          <w:rFonts w:cstheme="minorHAnsi"/>
          <w:smallCaps/>
          <w:sz w:val="18"/>
          <w:szCs w:val="18"/>
          <w:lang w:val="en-GB"/>
        </w:rPr>
        <w:t xml:space="preserve"> </w:t>
      </w:r>
      <w:r w:rsidRPr="006F2541">
        <w:rPr>
          <w:rFonts w:cstheme="minorHAnsi"/>
          <w:sz w:val="18"/>
          <w:szCs w:val="18"/>
          <w:lang w:val="en-GB"/>
        </w:rPr>
        <w:t xml:space="preserve">This condition was typical of the hills that slope from </w:t>
      </w:r>
      <w:proofErr w:type="spellStart"/>
      <w:r w:rsidRPr="006F2541">
        <w:rPr>
          <w:rFonts w:cstheme="minorHAnsi"/>
          <w:sz w:val="18"/>
          <w:szCs w:val="18"/>
          <w:lang w:val="en-GB"/>
        </w:rPr>
        <w:t>Caulonia</w:t>
      </w:r>
      <w:proofErr w:type="spellEnd"/>
      <w:r w:rsidRPr="006F2541">
        <w:rPr>
          <w:rFonts w:cstheme="minorHAnsi"/>
          <w:sz w:val="18"/>
          <w:szCs w:val="18"/>
          <w:lang w:val="en-GB"/>
        </w:rPr>
        <w:t xml:space="preserve"> to the sea, between Camini and Riace down to the sea; </w:t>
      </w:r>
      <w:r w:rsidRPr="006F2541">
        <w:rPr>
          <w:rFonts w:cstheme="minorHAnsi"/>
          <w:smallCaps/>
          <w:sz w:val="18"/>
          <w:szCs w:val="18"/>
          <w:lang w:val="en-GB"/>
        </w:rPr>
        <w:t xml:space="preserve">Genovese </w:t>
      </w:r>
      <w:r w:rsidRPr="006F2541">
        <w:rPr>
          <w:rFonts w:cstheme="minorHAnsi"/>
          <w:sz w:val="18"/>
          <w:szCs w:val="18"/>
          <w:lang w:val="en-GB"/>
        </w:rPr>
        <w:t>1924, p. 9.</w:t>
      </w:r>
    </w:p>
  </w:footnote>
  <w:footnote w:id="29">
    <w:p w14:paraId="4671AEFC" w14:textId="590232F4" w:rsidR="00E84316" w:rsidRPr="006F2541" w:rsidRDefault="00E84316" w:rsidP="00DC6919">
      <w:pPr>
        <w:pStyle w:val="Testonotaapidipagina"/>
        <w:jc w:val="both"/>
        <w:rPr>
          <w:rFonts w:cstheme="minorHAnsi"/>
          <w:sz w:val="18"/>
          <w:szCs w:val="18"/>
          <w:lang w:val="en-GB"/>
        </w:rPr>
      </w:pPr>
      <w:r w:rsidRPr="006F2541">
        <w:rPr>
          <w:rStyle w:val="Rimandonotaapidipagina"/>
          <w:rFonts w:cstheme="minorHAnsi"/>
          <w:sz w:val="18"/>
          <w:szCs w:val="18"/>
        </w:rPr>
        <w:footnoteRef/>
      </w:r>
      <w:r w:rsidR="0098586E" w:rsidRPr="006F2541">
        <w:rPr>
          <w:rFonts w:cstheme="minorHAnsi"/>
          <w:sz w:val="18"/>
          <w:szCs w:val="18"/>
          <w:lang w:val="en-GB"/>
        </w:rPr>
        <w:t xml:space="preserve"> </w:t>
      </w:r>
      <w:r w:rsidR="00580B0D" w:rsidRPr="006F2541">
        <w:rPr>
          <w:rFonts w:cstheme="minorHAnsi"/>
          <w:sz w:val="18"/>
          <w:szCs w:val="18"/>
          <w:lang w:val="en-GB"/>
        </w:rPr>
        <w:t>Two area</w:t>
      </w:r>
      <w:r w:rsidR="005424D6" w:rsidRPr="006F2541">
        <w:rPr>
          <w:rFonts w:cstheme="minorHAnsi"/>
          <w:sz w:val="18"/>
          <w:szCs w:val="18"/>
          <w:lang w:val="en-GB"/>
        </w:rPr>
        <w:t>s</w:t>
      </w:r>
      <w:r w:rsidR="00580B0D" w:rsidRPr="006F2541">
        <w:rPr>
          <w:rFonts w:cstheme="minorHAnsi"/>
          <w:sz w:val="18"/>
          <w:szCs w:val="18"/>
          <w:lang w:val="en-GB"/>
        </w:rPr>
        <w:t xml:space="preserve"> named </w:t>
      </w:r>
      <w:proofErr w:type="spellStart"/>
      <w:r w:rsidR="00580B0D" w:rsidRPr="006F2541">
        <w:rPr>
          <w:rFonts w:cstheme="minorHAnsi"/>
          <w:i/>
          <w:iCs/>
          <w:sz w:val="18"/>
          <w:szCs w:val="18"/>
          <w:lang w:val="en-GB"/>
        </w:rPr>
        <w:t>Lacchi</w:t>
      </w:r>
      <w:proofErr w:type="spellEnd"/>
      <w:r w:rsidRPr="006F2541">
        <w:rPr>
          <w:rFonts w:cstheme="minorHAnsi"/>
          <w:sz w:val="18"/>
          <w:szCs w:val="18"/>
          <w:lang w:val="en-GB"/>
        </w:rPr>
        <w:t xml:space="preserve"> </w:t>
      </w:r>
      <w:r w:rsidR="00580B0D" w:rsidRPr="006F2541">
        <w:rPr>
          <w:rFonts w:cstheme="minorHAnsi"/>
          <w:sz w:val="18"/>
          <w:szCs w:val="18"/>
          <w:lang w:val="en-GB"/>
        </w:rPr>
        <w:t>were between</w:t>
      </w:r>
      <w:r w:rsidR="005424D6" w:rsidRPr="006F2541">
        <w:rPr>
          <w:rFonts w:cstheme="minorHAnsi"/>
          <w:sz w:val="18"/>
          <w:szCs w:val="18"/>
          <w:lang w:val="en-GB"/>
        </w:rPr>
        <w:t xml:space="preserve"> the</w:t>
      </w:r>
      <w:r w:rsidR="00580B0D" w:rsidRPr="006F2541">
        <w:rPr>
          <w:rFonts w:cstheme="minorHAnsi"/>
          <w:sz w:val="18"/>
          <w:szCs w:val="18"/>
          <w:lang w:val="en-GB"/>
        </w:rPr>
        <w:t xml:space="preserve"> La Verde river</w:t>
      </w:r>
      <w:r w:rsidR="005424D6" w:rsidRPr="006F2541">
        <w:rPr>
          <w:rFonts w:cstheme="minorHAnsi"/>
          <w:sz w:val="18"/>
          <w:szCs w:val="18"/>
          <w:lang w:val="en-GB"/>
        </w:rPr>
        <w:t>bed</w:t>
      </w:r>
      <w:r w:rsidR="00580B0D" w:rsidRPr="006F2541">
        <w:rPr>
          <w:rFonts w:cstheme="minorHAnsi"/>
          <w:sz w:val="18"/>
          <w:szCs w:val="18"/>
          <w:lang w:val="en-GB"/>
        </w:rPr>
        <w:t xml:space="preserve"> and the small town </w:t>
      </w:r>
      <w:proofErr w:type="spellStart"/>
      <w:r w:rsidR="00580B0D" w:rsidRPr="006F2541">
        <w:rPr>
          <w:rFonts w:cstheme="minorHAnsi"/>
          <w:sz w:val="18"/>
          <w:szCs w:val="18"/>
          <w:lang w:val="en-GB"/>
        </w:rPr>
        <w:t>Bianconovo</w:t>
      </w:r>
      <w:proofErr w:type="spellEnd"/>
      <w:r w:rsidR="00580B0D" w:rsidRPr="006F2541">
        <w:rPr>
          <w:rFonts w:cstheme="minorHAnsi"/>
          <w:sz w:val="18"/>
          <w:szCs w:val="18"/>
          <w:lang w:val="en-GB"/>
        </w:rPr>
        <w:t xml:space="preserve"> and between Bianco and </w:t>
      </w:r>
      <w:proofErr w:type="spellStart"/>
      <w:proofErr w:type="gramStart"/>
      <w:r w:rsidR="00580B0D" w:rsidRPr="006F2541">
        <w:rPr>
          <w:rFonts w:cstheme="minorHAnsi"/>
          <w:sz w:val="18"/>
          <w:szCs w:val="18"/>
          <w:lang w:val="en-GB"/>
        </w:rPr>
        <w:t>Bovalino</w:t>
      </w:r>
      <w:proofErr w:type="spellEnd"/>
      <w:r w:rsidR="0098586E" w:rsidRPr="006F2541">
        <w:rPr>
          <w:rFonts w:cstheme="minorHAnsi"/>
          <w:sz w:val="18"/>
          <w:szCs w:val="18"/>
          <w:lang w:val="en-GB"/>
        </w:rPr>
        <w:t>;</w:t>
      </w:r>
      <w:r w:rsidR="00580B0D" w:rsidRPr="006F2541">
        <w:rPr>
          <w:rFonts w:cstheme="minorHAnsi"/>
          <w:sz w:val="18"/>
          <w:szCs w:val="18"/>
          <w:lang w:val="en-GB"/>
        </w:rPr>
        <w:t xml:space="preserve">  </w:t>
      </w:r>
      <w:proofErr w:type="spellStart"/>
      <w:r w:rsidR="0098586E" w:rsidRPr="006F2541">
        <w:rPr>
          <w:rFonts w:cstheme="minorHAnsi"/>
          <w:i/>
          <w:iCs/>
          <w:sz w:val="18"/>
          <w:szCs w:val="18"/>
          <w:lang w:val="en-GB"/>
        </w:rPr>
        <w:t>ivi</w:t>
      </w:r>
      <w:proofErr w:type="spellEnd"/>
      <w:proofErr w:type="gramEnd"/>
      <w:r w:rsidRPr="006F2541">
        <w:rPr>
          <w:rFonts w:cstheme="minorHAnsi"/>
          <w:sz w:val="18"/>
          <w:szCs w:val="18"/>
          <w:lang w:val="en-GB"/>
        </w:rPr>
        <w:t>, pp. 10-11.</w:t>
      </w:r>
      <w:r w:rsidR="0098586E" w:rsidRPr="006F2541">
        <w:rPr>
          <w:rFonts w:cstheme="minorHAnsi"/>
          <w:sz w:val="18"/>
          <w:szCs w:val="18"/>
          <w:lang w:val="en-GB"/>
        </w:rPr>
        <w:t xml:space="preserve">  A description of the places affected by malaria along the Ionic coast is in </w:t>
      </w:r>
      <w:r w:rsidR="0098586E" w:rsidRPr="006F2541">
        <w:rPr>
          <w:rFonts w:cstheme="minorHAnsi"/>
          <w:smallCaps/>
          <w:sz w:val="18"/>
          <w:szCs w:val="18"/>
          <w:lang w:val="en-GB"/>
        </w:rPr>
        <w:t>De Stefani</w:t>
      </w:r>
      <w:r w:rsidR="0098586E" w:rsidRPr="006F2541">
        <w:rPr>
          <w:rFonts w:cstheme="minorHAnsi"/>
          <w:sz w:val="18"/>
          <w:szCs w:val="18"/>
          <w:lang w:val="en-GB"/>
        </w:rPr>
        <w:t xml:space="preserve"> 1884, pp. 10-11</w:t>
      </w:r>
    </w:p>
  </w:footnote>
  <w:footnote w:id="30">
    <w:p w14:paraId="10D58BE0" w14:textId="4FAD75B1" w:rsidR="005424D6" w:rsidRPr="006F2541" w:rsidRDefault="005424D6" w:rsidP="00DC6919">
      <w:pPr>
        <w:pStyle w:val="Testonotaapidipagina"/>
        <w:jc w:val="both"/>
        <w:rPr>
          <w:rFonts w:cstheme="minorHAnsi"/>
          <w:sz w:val="18"/>
          <w:szCs w:val="18"/>
          <w:lang w:val="en-GB"/>
        </w:rPr>
      </w:pPr>
      <w:r w:rsidRPr="006F2541">
        <w:rPr>
          <w:rStyle w:val="Rimandonotaapidipagina"/>
          <w:rFonts w:cstheme="minorHAnsi"/>
          <w:sz w:val="18"/>
          <w:szCs w:val="18"/>
        </w:rPr>
        <w:footnoteRef/>
      </w:r>
      <w:r w:rsidRPr="006F2541">
        <w:rPr>
          <w:rFonts w:cstheme="minorHAnsi"/>
          <w:sz w:val="18"/>
          <w:szCs w:val="18"/>
          <w:lang w:val="en-GB"/>
        </w:rPr>
        <w:t xml:space="preserve"> The two Laws for reclamation in 22</w:t>
      </w:r>
      <w:r w:rsidRPr="006F2541">
        <w:rPr>
          <w:rFonts w:cstheme="minorHAnsi"/>
          <w:sz w:val="18"/>
          <w:szCs w:val="18"/>
          <w:vertAlign w:val="superscript"/>
          <w:lang w:val="en-GB"/>
        </w:rPr>
        <w:t>nd</w:t>
      </w:r>
      <w:r w:rsidRPr="006F2541">
        <w:rPr>
          <w:rFonts w:cstheme="minorHAnsi"/>
          <w:sz w:val="18"/>
          <w:szCs w:val="18"/>
          <w:lang w:val="en-GB"/>
        </w:rPr>
        <w:t xml:space="preserve"> of March 1900 and 7</w:t>
      </w:r>
      <w:r w:rsidRPr="006F2541">
        <w:rPr>
          <w:rFonts w:cstheme="minorHAnsi"/>
          <w:sz w:val="18"/>
          <w:szCs w:val="18"/>
          <w:vertAlign w:val="superscript"/>
          <w:lang w:val="en-GB"/>
        </w:rPr>
        <w:t>th</w:t>
      </w:r>
      <w:r w:rsidRPr="006F2541">
        <w:rPr>
          <w:rFonts w:cstheme="minorHAnsi"/>
          <w:sz w:val="18"/>
          <w:szCs w:val="18"/>
          <w:lang w:val="en-GB"/>
        </w:rPr>
        <w:t xml:space="preserve"> of July 1902 provided weirs and embankments, which were built in 1913; </w:t>
      </w:r>
      <w:r w:rsidR="0098586E" w:rsidRPr="006F2541">
        <w:rPr>
          <w:rFonts w:cstheme="minorHAnsi"/>
          <w:smallCaps/>
          <w:sz w:val="18"/>
          <w:szCs w:val="18"/>
          <w:lang w:val="en-GB"/>
        </w:rPr>
        <w:t>Genovese</w:t>
      </w:r>
      <w:r w:rsidR="0098586E" w:rsidRPr="006F2541">
        <w:rPr>
          <w:rFonts w:cstheme="minorHAnsi"/>
          <w:sz w:val="18"/>
          <w:szCs w:val="18"/>
          <w:lang w:val="en-GB"/>
        </w:rPr>
        <w:t xml:space="preserve"> 1924</w:t>
      </w:r>
      <w:r w:rsidRPr="006F2541">
        <w:rPr>
          <w:rFonts w:cstheme="minorHAnsi"/>
          <w:sz w:val="18"/>
          <w:szCs w:val="18"/>
          <w:lang w:val="en-GB"/>
        </w:rPr>
        <w:t>, p. 38.</w:t>
      </w:r>
      <w:r w:rsidR="0098586E" w:rsidRPr="006F2541">
        <w:rPr>
          <w:rFonts w:cstheme="minorHAnsi"/>
          <w:sz w:val="18"/>
          <w:szCs w:val="18"/>
          <w:lang w:val="en-GB"/>
        </w:rPr>
        <w:t xml:space="preserve"> </w:t>
      </w:r>
    </w:p>
  </w:footnote>
  <w:footnote w:id="31">
    <w:p w14:paraId="114C5C6F" w14:textId="50AF1489" w:rsidR="00090A9E" w:rsidRPr="006F2541" w:rsidRDefault="00090A9E">
      <w:pPr>
        <w:pStyle w:val="Testonotaapidipagina"/>
        <w:rPr>
          <w:rFonts w:cstheme="minorHAnsi"/>
          <w:sz w:val="18"/>
          <w:szCs w:val="18"/>
          <w:lang w:val="en-US"/>
        </w:rPr>
      </w:pPr>
      <w:r w:rsidRPr="006F2541">
        <w:rPr>
          <w:rStyle w:val="Rimandonotaapidipagina"/>
          <w:rFonts w:cstheme="minorHAnsi"/>
          <w:sz w:val="18"/>
          <w:szCs w:val="18"/>
        </w:rPr>
        <w:footnoteRef/>
      </w:r>
      <w:r w:rsidRPr="006F2541">
        <w:rPr>
          <w:rFonts w:cstheme="minorHAnsi"/>
          <w:sz w:val="18"/>
          <w:szCs w:val="18"/>
          <w:lang w:val="en-US"/>
        </w:rPr>
        <w:t xml:space="preserve"> See </w:t>
      </w:r>
      <w:r w:rsidRPr="006F2541">
        <w:rPr>
          <w:rFonts w:cstheme="minorHAnsi"/>
          <w:smallCaps/>
          <w:sz w:val="18"/>
          <w:szCs w:val="18"/>
          <w:lang w:val="en-US"/>
        </w:rPr>
        <w:t xml:space="preserve">Caracciolo </w:t>
      </w:r>
      <w:r w:rsidRPr="006F2541">
        <w:rPr>
          <w:rFonts w:cstheme="minorHAnsi"/>
          <w:sz w:val="18"/>
          <w:szCs w:val="18"/>
          <w:lang w:val="en-US"/>
        </w:rPr>
        <w:t>1973.</w:t>
      </w:r>
    </w:p>
  </w:footnote>
  <w:footnote w:id="32">
    <w:p w14:paraId="376DD4C5" w14:textId="28608840" w:rsidR="00874BF5" w:rsidRPr="006F2541" w:rsidRDefault="00874BF5" w:rsidP="00DC6919">
      <w:pPr>
        <w:pStyle w:val="Testonotaapidipagina"/>
        <w:jc w:val="both"/>
        <w:rPr>
          <w:rFonts w:cstheme="minorHAnsi"/>
          <w:sz w:val="18"/>
          <w:szCs w:val="18"/>
          <w:lang w:val="en-GB"/>
        </w:rPr>
      </w:pPr>
      <w:r w:rsidRPr="006F2541">
        <w:rPr>
          <w:rStyle w:val="Rimandonotaapidipagina"/>
          <w:rFonts w:cstheme="minorHAnsi"/>
          <w:sz w:val="18"/>
          <w:szCs w:val="18"/>
        </w:rPr>
        <w:footnoteRef/>
      </w:r>
      <w:r w:rsidRPr="006F2541">
        <w:rPr>
          <w:rFonts w:cstheme="minorHAnsi"/>
          <w:sz w:val="18"/>
          <w:szCs w:val="18"/>
          <w:lang w:val="en-GB"/>
        </w:rPr>
        <w:t xml:space="preserve"> </w:t>
      </w:r>
      <w:proofErr w:type="spellStart"/>
      <w:r w:rsidRPr="006F2541">
        <w:rPr>
          <w:rFonts w:cstheme="minorHAnsi"/>
          <w:smallCaps/>
          <w:sz w:val="18"/>
          <w:szCs w:val="18"/>
          <w:lang w:val="en-GB"/>
        </w:rPr>
        <w:t>Placanica</w:t>
      </w:r>
      <w:proofErr w:type="spellEnd"/>
      <w:r w:rsidRPr="006F2541">
        <w:rPr>
          <w:rFonts w:cstheme="minorHAnsi"/>
          <w:smallCaps/>
          <w:sz w:val="18"/>
          <w:szCs w:val="18"/>
          <w:lang w:val="en-GB"/>
        </w:rPr>
        <w:t xml:space="preserve"> 1993</w:t>
      </w:r>
      <w:r w:rsidRPr="006F2541">
        <w:rPr>
          <w:rFonts w:cstheme="minorHAnsi"/>
          <w:sz w:val="18"/>
          <w:szCs w:val="18"/>
          <w:lang w:val="en-GB"/>
        </w:rPr>
        <w:t>, p. 325.</w:t>
      </w:r>
      <w:r w:rsidR="006A1CC1" w:rsidRPr="006F2541">
        <w:rPr>
          <w:rFonts w:cstheme="minorHAnsi"/>
          <w:sz w:val="18"/>
          <w:szCs w:val="18"/>
          <w:lang w:val="en-GB"/>
        </w:rPr>
        <w:t xml:space="preserve"> The first section of the railway, from Reggio to Lazzaro, was inaugurated on 3</w:t>
      </w:r>
      <w:r w:rsidR="006A1CC1" w:rsidRPr="006F2541">
        <w:rPr>
          <w:rFonts w:cstheme="minorHAnsi"/>
          <w:sz w:val="18"/>
          <w:szCs w:val="18"/>
          <w:vertAlign w:val="superscript"/>
          <w:lang w:val="en-GB"/>
        </w:rPr>
        <w:t>rd</w:t>
      </w:r>
      <w:r w:rsidR="006A1CC1" w:rsidRPr="006F2541">
        <w:rPr>
          <w:rFonts w:cstheme="minorHAnsi"/>
          <w:sz w:val="18"/>
          <w:szCs w:val="18"/>
          <w:lang w:val="en-GB"/>
        </w:rPr>
        <w:t xml:space="preserve"> of June 1866, followed on 1</w:t>
      </w:r>
      <w:r w:rsidR="006A1CC1" w:rsidRPr="006F2541">
        <w:rPr>
          <w:rFonts w:cstheme="minorHAnsi"/>
          <w:sz w:val="18"/>
          <w:szCs w:val="18"/>
          <w:vertAlign w:val="superscript"/>
          <w:lang w:val="en-GB"/>
        </w:rPr>
        <w:t>st</w:t>
      </w:r>
      <w:r w:rsidR="006A1CC1" w:rsidRPr="006F2541">
        <w:rPr>
          <w:rFonts w:cstheme="minorHAnsi"/>
          <w:sz w:val="18"/>
          <w:szCs w:val="18"/>
          <w:lang w:val="en-GB"/>
        </w:rPr>
        <w:t xml:space="preserve"> October 1868, by the opening of another section up to </w:t>
      </w:r>
      <w:proofErr w:type="spellStart"/>
      <w:r w:rsidR="006A1CC1" w:rsidRPr="006F2541">
        <w:rPr>
          <w:rFonts w:cstheme="minorHAnsi"/>
          <w:sz w:val="18"/>
          <w:szCs w:val="18"/>
          <w:lang w:val="en-GB"/>
        </w:rPr>
        <w:t>Bianconovo</w:t>
      </w:r>
      <w:proofErr w:type="spellEnd"/>
      <w:r w:rsidR="006A1CC1" w:rsidRPr="006F2541">
        <w:rPr>
          <w:rFonts w:cstheme="minorHAnsi"/>
          <w:sz w:val="18"/>
          <w:szCs w:val="18"/>
          <w:lang w:val="en-GB"/>
        </w:rPr>
        <w:t xml:space="preserve">; </w:t>
      </w:r>
      <w:r w:rsidR="006A1CC1" w:rsidRPr="006F2541">
        <w:rPr>
          <w:rFonts w:cstheme="minorHAnsi"/>
          <w:smallCaps/>
          <w:sz w:val="18"/>
          <w:szCs w:val="18"/>
          <w:lang w:val="en-GB"/>
        </w:rPr>
        <w:t>Foresta 2</w:t>
      </w:r>
      <w:r w:rsidR="006A1CC1" w:rsidRPr="006F2541">
        <w:rPr>
          <w:rFonts w:cstheme="minorHAnsi"/>
          <w:sz w:val="18"/>
          <w:szCs w:val="18"/>
          <w:lang w:val="en-GB"/>
        </w:rPr>
        <w:t xml:space="preserve">018, p. 124. On the history of railways in Calabria, see </w:t>
      </w:r>
      <w:r w:rsidR="00743861" w:rsidRPr="006F2541">
        <w:rPr>
          <w:rFonts w:cstheme="minorHAnsi"/>
          <w:sz w:val="18"/>
          <w:szCs w:val="18"/>
          <w:lang w:val="en-GB"/>
        </w:rPr>
        <w:t xml:space="preserve">also </w:t>
      </w:r>
      <w:r w:rsidR="006A1CC1" w:rsidRPr="006F2541">
        <w:rPr>
          <w:rFonts w:cstheme="minorHAnsi"/>
          <w:smallCaps/>
          <w:sz w:val="18"/>
          <w:szCs w:val="18"/>
          <w:lang w:val="en-GB"/>
        </w:rPr>
        <w:t>Costanzo 2005</w:t>
      </w:r>
      <w:r w:rsidR="00743861" w:rsidRPr="006F2541">
        <w:rPr>
          <w:rFonts w:cstheme="minorHAnsi"/>
          <w:smallCaps/>
          <w:sz w:val="18"/>
          <w:szCs w:val="18"/>
          <w:lang w:val="en-GB"/>
        </w:rPr>
        <w:t>.</w:t>
      </w:r>
    </w:p>
  </w:footnote>
  <w:footnote w:id="33">
    <w:p w14:paraId="3A89D6F0" w14:textId="77777777" w:rsidR="00973CD2" w:rsidRPr="006F2541" w:rsidRDefault="00973CD2" w:rsidP="00DC6919">
      <w:pPr>
        <w:pStyle w:val="Testonotaapidipagina"/>
        <w:jc w:val="both"/>
        <w:rPr>
          <w:rFonts w:cstheme="minorHAnsi"/>
          <w:sz w:val="18"/>
          <w:szCs w:val="18"/>
        </w:rPr>
      </w:pPr>
      <w:r w:rsidRPr="006F2541">
        <w:rPr>
          <w:rStyle w:val="Rimandonotaapidipagina"/>
          <w:rFonts w:cstheme="minorHAnsi"/>
          <w:sz w:val="18"/>
          <w:szCs w:val="18"/>
        </w:rPr>
        <w:footnoteRef/>
      </w:r>
      <w:r w:rsidRPr="006F2541">
        <w:rPr>
          <w:rFonts w:cstheme="minorHAnsi"/>
          <w:sz w:val="18"/>
          <w:szCs w:val="18"/>
        </w:rPr>
        <w:t xml:space="preserve"> </w:t>
      </w:r>
      <w:r w:rsidRPr="006F2541">
        <w:rPr>
          <w:rFonts w:cstheme="minorHAnsi"/>
          <w:smallCaps/>
          <w:sz w:val="18"/>
          <w:szCs w:val="18"/>
        </w:rPr>
        <w:t>Foresta 2018</w:t>
      </w:r>
      <w:r w:rsidRPr="006F2541">
        <w:rPr>
          <w:rFonts w:cstheme="minorHAnsi"/>
          <w:sz w:val="18"/>
          <w:szCs w:val="18"/>
        </w:rPr>
        <w:t xml:space="preserve"> p. 124.</w:t>
      </w:r>
    </w:p>
  </w:footnote>
  <w:footnote w:id="34">
    <w:p w14:paraId="05CD06FC" w14:textId="28E6285F" w:rsidR="00F23AED" w:rsidRPr="006F2541" w:rsidRDefault="00F23AED">
      <w:pPr>
        <w:pStyle w:val="Testonotaapidipagina"/>
        <w:rPr>
          <w:rFonts w:cstheme="minorHAnsi"/>
          <w:sz w:val="18"/>
          <w:szCs w:val="18"/>
        </w:rPr>
      </w:pPr>
      <w:r w:rsidRPr="006F2541">
        <w:rPr>
          <w:rStyle w:val="Rimandonotaapidipagina"/>
          <w:rFonts w:cstheme="minorHAnsi"/>
          <w:sz w:val="18"/>
          <w:szCs w:val="18"/>
        </w:rPr>
        <w:footnoteRef/>
      </w:r>
      <w:r w:rsidRPr="006F2541">
        <w:rPr>
          <w:rFonts w:cstheme="minorHAnsi"/>
          <w:sz w:val="18"/>
          <w:szCs w:val="18"/>
        </w:rPr>
        <w:t xml:space="preserve"> </w:t>
      </w:r>
      <w:r w:rsidRPr="006F2541">
        <w:rPr>
          <w:rFonts w:cstheme="minorHAnsi"/>
          <w:smallCaps/>
          <w:sz w:val="18"/>
          <w:szCs w:val="18"/>
        </w:rPr>
        <w:t xml:space="preserve">Genovese </w:t>
      </w:r>
      <w:r w:rsidRPr="006F2541">
        <w:rPr>
          <w:rFonts w:cstheme="minorHAnsi"/>
          <w:sz w:val="18"/>
          <w:szCs w:val="18"/>
        </w:rPr>
        <w:t>1924, pp. 35-36.</w:t>
      </w:r>
    </w:p>
  </w:footnote>
  <w:footnote w:id="35">
    <w:p w14:paraId="632037B7" w14:textId="00C9A6AF" w:rsidR="00144040" w:rsidRPr="006F2541" w:rsidRDefault="00144040">
      <w:pPr>
        <w:pStyle w:val="Testonotaapidipagina"/>
        <w:rPr>
          <w:rFonts w:cstheme="minorHAnsi"/>
          <w:sz w:val="18"/>
          <w:szCs w:val="18"/>
        </w:rPr>
      </w:pPr>
      <w:r w:rsidRPr="006F2541">
        <w:rPr>
          <w:rStyle w:val="Rimandonotaapidipagina"/>
          <w:rFonts w:cstheme="minorHAnsi"/>
          <w:sz w:val="18"/>
          <w:szCs w:val="18"/>
        </w:rPr>
        <w:footnoteRef/>
      </w:r>
      <w:r w:rsidRPr="006F2541">
        <w:rPr>
          <w:rFonts w:cstheme="minorHAnsi"/>
          <w:sz w:val="18"/>
          <w:szCs w:val="18"/>
        </w:rPr>
        <w:t xml:space="preserve"> </w:t>
      </w:r>
      <w:r w:rsidRPr="006F2541">
        <w:rPr>
          <w:rFonts w:cstheme="minorHAnsi"/>
          <w:i/>
          <w:iCs/>
          <w:sz w:val="18"/>
          <w:szCs w:val="18"/>
        </w:rPr>
        <w:t>Iv</w:t>
      </w:r>
      <w:r w:rsidRPr="006F2541">
        <w:rPr>
          <w:rFonts w:cstheme="minorHAnsi"/>
          <w:sz w:val="18"/>
          <w:szCs w:val="18"/>
        </w:rPr>
        <w:t>i, p. 37.</w:t>
      </w:r>
    </w:p>
  </w:footnote>
  <w:footnote w:id="36">
    <w:p w14:paraId="7DE5C806" w14:textId="24C3682B" w:rsidR="00F328BF" w:rsidRPr="006F2541" w:rsidRDefault="00F328BF">
      <w:pPr>
        <w:pStyle w:val="Testonotaapidipagina"/>
        <w:rPr>
          <w:rFonts w:cstheme="minorHAnsi"/>
          <w:sz w:val="18"/>
          <w:szCs w:val="18"/>
          <w:lang w:val="en-GB"/>
        </w:rPr>
      </w:pPr>
      <w:r w:rsidRPr="006F2541">
        <w:rPr>
          <w:rStyle w:val="Rimandonotaapidipagina"/>
          <w:rFonts w:cstheme="minorHAnsi"/>
          <w:sz w:val="18"/>
          <w:szCs w:val="18"/>
        </w:rPr>
        <w:footnoteRef/>
      </w:r>
      <w:r w:rsidRPr="006F2541">
        <w:rPr>
          <w:rFonts w:cstheme="minorHAnsi"/>
          <w:sz w:val="18"/>
          <w:szCs w:val="18"/>
          <w:lang w:val="en-GB"/>
        </w:rPr>
        <w:t xml:space="preserve"> </w:t>
      </w:r>
      <w:proofErr w:type="spellStart"/>
      <w:r w:rsidRPr="006F2541">
        <w:rPr>
          <w:rFonts w:cstheme="minorHAnsi"/>
          <w:i/>
          <w:iCs/>
          <w:sz w:val="18"/>
          <w:szCs w:val="18"/>
          <w:lang w:val="en-GB"/>
        </w:rPr>
        <w:t>Ivi</w:t>
      </w:r>
      <w:proofErr w:type="spellEnd"/>
      <w:r w:rsidRPr="006F2541">
        <w:rPr>
          <w:rFonts w:cstheme="minorHAnsi"/>
          <w:sz w:val="18"/>
          <w:szCs w:val="18"/>
          <w:lang w:val="en-GB"/>
        </w:rPr>
        <w:t>, p. 112.</w:t>
      </w:r>
      <w:r w:rsidR="002C252C" w:rsidRPr="006F2541">
        <w:rPr>
          <w:rFonts w:cstheme="minorHAnsi"/>
          <w:sz w:val="18"/>
          <w:szCs w:val="18"/>
          <w:lang w:val="en-GB"/>
        </w:rPr>
        <w:t xml:space="preserve"> </w:t>
      </w:r>
      <w:r w:rsidRPr="006F2541">
        <w:rPr>
          <w:rFonts w:cstheme="minorHAnsi"/>
          <w:sz w:val="18"/>
          <w:szCs w:val="18"/>
          <w:lang w:val="en-GB"/>
        </w:rPr>
        <w:t xml:space="preserve">On the activities carried on by ANIMI see </w:t>
      </w:r>
      <w:r w:rsidRPr="006F2541">
        <w:rPr>
          <w:rFonts w:cstheme="minorHAnsi"/>
          <w:smallCaps/>
          <w:sz w:val="18"/>
          <w:szCs w:val="18"/>
          <w:lang w:val="en-GB"/>
        </w:rPr>
        <w:t xml:space="preserve">Zanotti Bianco 1960; </w:t>
      </w:r>
      <w:proofErr w:type="spellStart"/>
      <w:r w:rsidRPr="006F2541">
        <w:rPr>
          <w:rFonts w:cstheme="minorHAnsi"/>
          <w:smallCaps/>
          <w:sz w:val="18"/>
          <w:szCs w:val="18"/>
          <w:lang w:val="en-GB"/>
        </w:rPr>
        <w:t>Manadori</w:t>
      </w:r>
      <w:proofErr w:type="spellEnd"/>
      <w:r w:rsidRPr="006F2541">
        <w:rPr>
          <w:rFonts w:cstheme="minorHAnsi"/>
          <w:smallCaps/>
          <w:sz w:val="18"/>
          <w:szCs w:val="18"/>
          <w:lang w:val="en-GB"/>
        </w:rPr>
        <w:t xml:space="preserve"> Sagredo 2011; Pescosolido 2011.</w:t>
      </w:r>
    </w:p>
  </w:footnote>
  <w:footnote w:id="37">
    <w:p w14:paraId="51888F03" w14:textId="125D0CA0" w:rsidR="0076447F" w:rsidRPr="006F2541" w:rsidRDefault="0076447F" w:rsidP="0076447F">
      <w:pPr>
        <w:pStyle w:val="Testonotaapidipagina"/>
        <w:jc w:val="both"/>
        <w:rPr>
          <w:rFonts w:cstheme="minorHAnsi"/>
          <w:sz w:val="18"/>
          <w:szCs w:val="18"/>
          <w:lang w:val="en-GB"/>
        </w:rPr>
      </w:pPr>
      <w:r w:rsidRPr="006F2541">
        <w:rPr>
          <w:rStyle w:val="Rimandonotaapidipagina"/>
          <w:rFonts w:cstheme="minorHAnsi"/>
          <w:sz w:val="18"/>
          <w:szCs w:val="18"/>
        </w:rPr>
        <w:footnoteRef/>
      </w:r>
      <w:r w:rsidRPr="006F2541">
        <w:rPr>
          <w:rFonts w:cstheme="minorHAnsi"/>
          <w:sz w:val="18"/>
          <w:szCs w:val="18"/>
          <w:lang w:val="en-GB"/>
        </w:rPr>
        <w:t xml:space="preserve"> Forested land passed from 48% of the territory in 1830 to 8.4% in 1911; </w:t>
      </w:r>
      <w:proofErr w:type="spellStart"/>
      <w:r w:rsidRPr="006F2541">
        <w:rPr>
          <w:rFonts w:cstheme="minorHAnsi"/>
          <w:smallCaps/>
          <w:sz w:val="18"/>
          <w:szCs w:val="18"/>
          <w:lang w:val="en-GB"/>
        </w:rPr>
        <w:t>Placanica</w:t>
      </w:r>
      <w:proofErr w:type="spellEnd"/>
      <w:r w:rsidRPr="006F2541">
        <w:rPr>
          <w:rFonts w:cstheme="minorHAnsi"/>
          <w:smallCaps/>
          <w:sz w:val="18"/>
          <w:szCs w:val="18"/>
          <w:lang w:val="en-GB"/>
        </w:rPr>
        <w:t xml:space="preserve"> </w:t>
      </w:r>
      <w:r w:rsidRPr="006F2541">
        <w:rPr>
          <w:rFonts w:cstheme="minorHAnsi"/>
          <w:sz w:val="18"/>
          <w:szCs w:val="18"/>
          <w:lang w:val="en-GB"/>
        </w:rPr>
        <w:t xml:space="preserve">1993, pp. 331-332; </w:t>
      </w:r>
      <w:r w:rsidR="004E4515" w:rsidRPr="006F2541">
        <w:rPr>
          <w:rFonts w:cstheme="minorHAnsi"/>
          <w:sz w:val="18"/>
          <w:szCs w:val="18"/>
          <w:lang w:val="en-GB"/>
        </w:rPr>
        <w:t xml:space="preserve">see also </w:t>
      </w:r>
      <w:r w:rsidRPr="006F2541">
        <w:rPr>
          <w:rFonts w:cstheme="minorHAnsi"/>
          <w:smallCaps/>
          <w:sz w:val="18"/>
          <w:szCs w:val="18"/>
          <w:lang w:val="en-GB"/>
        </w:rPr>
        <w:t>Gambi 196</w:t>
      </w:r>
      <w:r w:rsidR="004E4515" w:rsidRPr="006F2541">
        <w:rPr>
          <w:rFonts w:cstheme="minorHAnsi"/>
          <w:smallCaps/>
          <w:sz w:val="18"/>
          <w:szCs w:val="18"/>
          <w:lang w:val="en-GB"/>
        </w:rPr>
        <w:t xml:space="preserve">5. </w:t>
      </w:r>
      <w:r w:rsidRPr="006F2541">
        <w:rPr>
          <w:rFonts w:cstheme="minorHAnsi"/>
          <w:sz w:val="18"/>
          <w:szCs w:val="18"/>
          <w:lang w:val="en-GB"/>
        </w:rPr>
        <w:t>On the theme of land use and the history of woods and forests in Southern Italy between the 18</w:t>
      </w:r>
      <w:r w:rsidRPr="006F2541">
        <w:rPr>
          <w:rFonts w:cstheme="minorHAnsi"/>
          <w:sz w:val="18"/>
          <w:szCs w:val="18"/>
          <w:vertAlign w:val="superscript"/>
          <w:lang w:val="en-GB"/>
        </w:rPr>
        <w:t>th</w:t>
      </w:r>
      <w:r w:rsidRPr="006F2541">
        <w:rPr>
          <w:rFonts w:cstheme="minorHAnsi"/>
          <w:sz w:val="18"/>
          <w:szCs w:val="18"/>
          <w:lang w:val="en-GB"/>
        </w:rPr>
        <w:t xml:space="preserve"> and the 19</w:t>
      </w:r>
      <w:r w:rsidRPr="006F2541">
        <w:rPr>
          <w:rFonts w:cstheme="minorHAnsi"/>
          <w:sz w:val="18"/>
          <w:szCs w:val="18"/>
          <w:vertAlign w:val="superscript"/>
          <w:lang w:val="en-GB"/>
        </w:rPr>
        <w:t>th</w:t>
      </w:r>
      <w:r w:rsidRPr="006F2541">
        <w:rPr>
          <w:rFonts w:cstheme="minorHAnsi"/>
          <w:sz w:val="18"/>
          <w:szCs w:val="18"/>
          <w:lang w:val="en-GB"/>
        </w:rPr>
        <w:t xml:space="preserve"> centuries, see also </w:t>
      </w:r>
      <w:r w:rsidRPr="006F2541">
        <w:rPr>
          <w:rFonts w:cstheme="minorHAnsi"/>
          <w:smallCaps/>
          <w:sz w:val="18"/>
          <w:szCs w:val="18"/>
          <w:lang w:val="en-GB"/>
        </w:rPr>
        <w:t>Sansa 2000; Palmieri 2000.</w:t>
      </w:r>
    </w:p>
  </w:footnote>
  <w:footnote w:id="38">
    <w:p w14:paraId="7EE347CB" w14:textId="77777777" w:rsidR="0076447F" w:rsidRPr="006F2541" w:rsidRDefault="0076447F" w:rsidP="0076447F">
      <w:pPr>
        <w:pStyle w:val="Testonotaapidipagina"/>
        <w:jc w:val="both"/>
        <w:rPr>
          <w:rFonts w:cstheme="minorHAnsi"/>
          <w:sz w:val="18"/>
          <w:szCs w:val="18"/>
          <w:lang w:val="en-GB"/>
        </w:rPr>
      </w:pPr>
      <w:r w:rsidRPr="006F2541">
        <w:rPr>
          <w:rStyle w:val="Rimandonotaapidipagina"/>
          <w:rFonts w:cstheme="minorHAnsi"/>
          <w:sz w:val="18"/>
          <w:szCs w:val="18"/>
        </w:rPr>
        <w:footnoteRef/>
      </w:r>
      <w:r w:rsidRPr="006F2541">
        <w:rPr>
          <w:rFonts w:cstheme="minorHAnsi"/>
          <w:sz w:val="18"/>
          <w:szCs w:val="18"/>
          <w:lang w:val="en-GB"/>
        </w:rPr>
        <w:t xml:space="preserve"> In 1910 Giustino Fortunato argued that the only way to eradicate malaria was the reclaim; </w:t>
      </w:r>
      <w:r w:rsidRPr="006F2541">
        <w:rPr>
          <w:rFonts w:cstheme="minorHAnsi"/>
          <w:smallCaps/>
          <w:sz w:val="18"/>
          <w:szCs w:val="18"/>
          <w:lang w:val="en-GB"/>
        </w:rPr>
        <w:t>Genovese</w:t>
      </w:r>
      <w:r w:rsidRPr="006F2541">
        <w:rPr>
          <w:rFonts w:cstheme="minorHAnsi"/>
          <w:sz w:val="18"/>
          <w:szCs w:val="18"/>
          <w:lang w:val="en-GB"/>
        </w:rPr>
        <w:t>, p. XIII.</w:t>
      </w:r>
    </w:p>
  </w:footnote>
  <w:footnote w:id="39">
    <w:p w14:paraId="7046318D" w14:textId="77777777" w:rsidR="0076447F" w:rsidRPr="006F2541" w:rsidRDefault="0076447F" w:rsidP="0076447F">
      <w:pPr>
        <w:pStyle w:val="Testonotaapidipagina"/>
        <w:jc w:val="both"/>
        <w:rPr>
          <w:rFonts w:cstheme="minorHAnsi"/>
          <w:sz w:val="18"/>
          <w:szCs w:val="18"/>
          <w:lang w:val="en-GB"/>
        </w:rPr>
      </w:pPr>
      <w:r w:rsidRPr="006F2541">
        <w:rPr>
          <w:rStyle w:val="Rimandonotaapidipagina"/>
          <w:rFonts w:cstheme="minorHAnsi"/>
          <w:sz w:val="18"/>
          <w:szCs w:val="18"/>
        </w:rPr>
        <w:footnoteRef/>
      </w:r>
      <w:r w:rsidRPr="006F2541">
        <w:rPr>
          <w:rFonts w:cstheme="minorHAnsi"/>
          <w:sz w:val="18"/>
          <w:szCs w:val="18"/>
          <w:lang w:val="en-GB"/>
        </w:rPr>
        <w:t xml:space="preserve"> See Law on Forest 20</w:t>
      </w:r>
      <w:r w:rsidRPr="006F2541">
        <w:rPr>
          <w:rFonts w:cstheme="minorHAnsi"/>
          <w:sz w:val="18"/>
          <w:szCs w:val="18"/>
          <w:vertAlign w:val="superscript"/>
          <w:lang w:val="en-GB"/>
        </w:rPr>
        <w:t xml:space="preserve">th </w:t>
      </w:r>
      <w:r w:rsidRPr="006F2541">
        <w:rPr>
          <w:rFonts w:cstheme="minorHAnsi"/>
          <w:sz w:val="18"/>
          <w:szCs w:val="18"/>
          <w:lang w:val="en-GB"/>
        </w:rPr>
        <w:t>of June 1877, n. 3917 (</w:t>
      </w:r>
      <w:r w:rsidRPr="006F2541">
        <w:rPr>
          <w:rFonts w:cstheme="minorHAnsi"/>
          <w:i/>
          <w:iCs/>
          <w:sz w:val="18"/>
          <w:szCs w:val="18"/>
          <w:lang w:val="en-GB"/>
        </w:rPr>
        <w:t xml:space="preserve">Legge </w:t>
      </w:r>
      <w:proofErr w:type="spellStart"/>
      <w:r w:rsidRPr="006F2541">
        <w:rPr>
          <w:rFonts w:cstheme="minorHAnsi"/>
          <w:i/>
          <w:iCs/>
          <w:sz w:val="18"/>
          <w:szCs w:val="18"/>
          <w:lang w:val="en-GB"/>
        </w:rPr>
        <w:t>Forestale</w:t>
      </w:r>
      <w:proofErr w:type="spellEnd"/>
      <w:r w:rsidRPr="006F2541">
        <w:rPr>
          <w:rFonts w:cstheme="minorHAnsi"/>
          <w:sz w:val="18"/>
          <w:szCs w:val="18"/>
          <w:lang w:val="en-GB"/>
        </w:rPr>
        <w:t>).</w:t>
      </w:r>
    </w:p>
  </w:footnote>
  <w:footnote w:id="40">
    <w:p w14:paraId="4FE7E356" w14:textId="03F824E9" w:rsidR="0076447F" w:rsidRPr="006F2541" w:rsidRDefault="0076447F" w:rsidP="0076447F">
      <w:pPr>
        <w:pStyle w:val="Testonotaapidipagina"/>
        <w:jc w:val="both"/>
        <w:rPr>
          <w:rFonts w:cstheme="minorHAnsi"/>
          <w:sz w:val="18"/>
          <w:szCs w:val="18"/>
          <w:lang w:val="en-GB"/>
        </w:rPr>
      </w:pPr>
      <w:r w:rsidRPr="006F2541">
        <w:rPr>
          <w:rStyle w:val="Rimandonotaapidipagina"/>
          <w:rFonts w:cstheme="minorHAnsi"/>
          <w:sz w:val="18"/>
          <w:szCs w:val="18"/>
        </w:rPr>
        <w:footnoteRef/>
      </w:r>
      <w:r w:rsidRPr="006F2541">
        <w:rPr>
          <w:rFonts w:cstheme="minorHAnsi"/>
          <w:i/>
          <w:iCs/>
          <w:sz w:val="18"/>
          <w:szCs w:val="18"/>
          <w:lang w:val="en-GB"/>
        </w:rPr>
        <w:t xml:space="preserve"> </w:t>
      </w:r>
      <w:r w:rsidRPr="006F2541">
        <w:rPr>
          <w:rFonts w:cstheme="minorHAnsi"/>
          <w:smallCaps/>
          <w:sz w:val="18"/>
          <w:szCs w:val="18"/>
          <w:lang w:val="en-US"/>
        </w:rPr>
        <w:t>Piccioni 2002</w:t>
      </w:r>
      <w:r w:rsidRPr="006F2541">
        <w:rPr>
          <w:rFonts w:cstheme="minorHAnsi"/>
          <w:sz w:val="18"/>
          <w:szCs w:val="18"/>
          <w:lang w:val="en-GB"/>
        </w:rPr>
        <w:t xml:space="preserve">, pp. 127-128. </w:t>
      </w:r>
    </w:p>
  </w:footnote>
  <w:footnote w:id="41">
    <w:p w14:paraId="0E09307D" w14:textId="237299EE" w:rsidR="0076447F" w:rsidRPr="006F2541" w:rsidRDefault="0076447F" w:rsidP="0076447F">
      <w:pPr>
        <w:pStyle w:val="Testonotaapidipagina"/>
        <w:jc w:val="both"/>
        <w:rPr>
          <w:rFonts w:cstheme="minorHAnsi"/>
          <w:sz w:val="18"/>
          <w:szCs w:val="18"/>
          <w:lang w:val="en-GB"/>
        </w:rPr>
      </w:pPr>
      <w:r w:rsidRPr="006F2541">
        <w:rPr>
          <w:rStyle w:val="Rimandonotaapidipagina"/>
          <w:rFonts w:cstheme="minorHAnsi"/>
          <w:sz w:val="18"/>
          <w:szCs w:val="18"/>
        </w:rPr>
        <w:footnoteRef/>
      </w:r>
      <w:r w:rsidRPr="006F2541">
        <w:rPr>
          <w:rFonts w:cstheme="minorHAnsi"/>
          <w:sz w:val="18"/>
          <w:szCs w:val="18"/>
          <w:lang w:val="en-GB"/>
        </w:rPr>
        <w:t xml:space="preserve"> </w:t>
      </w:r>
      <w:proofErr w:type="spellStart"/>
      <w:r w:rsidR="00400DC8" w:rsidRPr="006F2541">
        <w:rPr>
          <w:rFonts w:cstheme="minorHAnsi"/>
          <w:i/>
          <w:iCs/>
          <w:sz w:val="18"/>
          <w:szCs w:val="18"/>
          <w:lang w:val="en-US"/>
        </w:rPr>
        <w:t>Ivi</w:t>
      </w:r>
      <w:proofErr w:type="spellEnd"/>
      <w:r w:rsidRPr="006F2541">
        <w:rPr>
          <w:rFonts w:cstheme="minorHAnsi"/>
          <w:sz w:val="18"/>
          <w:szCs w:val="18"/>
          <w:lang w:val="en-US"/>
        </w:rPr>
        <w:t xml:space="preserve">, p. 129. On the hydroelectricity in Southern Italy see, among others, </w:t>
      </w:r>
      <w:proofErr w:type="spellStart"/>
      <w:r w:rsidRPr="006F2541">
        <w:rPr>
          <w:rFonts w:cstheme="minorHAnsi"/>
          <w:smallCaps/>
          <w:sz w:val="18"/>
          <w:szCs w:val="18"/>
          <w:lang w:val="en-US"/>
        </w:rPr>
        <w:t>Ciuffetti</w:t>
      </w:r>
      <w:proofErr w:type="spellEnd"/>
      <w:r w:rsidRPr="006F2541">
        <w:rPr>
          <w:rFonts w:cstheme="minorHAnsi"/>
          <w:smallCaps/>
          <w:sz w:val="18"/>
          <w:szCs w:val="18"/>
          <w:lang w:val="en-US"/>
        </w:rPr>
        <w:t xml:space="preserve">, </w:t>
      </w:r>
      <w:proofErr w:type="spellStart"/>
      <w:r w:rsidRPr="006F2541">
        <w:rPr>
          <w:rFonts w:cstheme="minorHAnsi"/>
          <w:smallCaps/>
          <w:sz w:val="18"/>
          <w:szCs w:val="18"/>
          <w:lang w:val="en-US"/>
        </w:rPr>
        <w:t>Mocarelli</w:t>
      </w:r>
      <w:proofErr w:type="spellEnd"/>
      <w:r w:rsidRPr="006F2541">
        <w:rPr>
          <w:rFonts w:cstheme="minorHAnsi"/>
          <w:smallCaps/>
          <w:sz w:val="18"/>
          <w:szCs w:val="18"/>
          <w:lang w:val="en-US"/>
        </w:rPr>
        <w:t xml:space="preserve"> 2021; Rienzo 2000.</w:t>
      </w:r>
      <w:r w:rsidRPr="006F2541">
        <w:rPr>
          <w:rFonts w:cstheme="minorHAnsi"/>
          <w:sz w:val="18"/>
          <w:szCs w:val="18"/>
          <w:lang w:val="en-US"/>
        </w:rPr>
        <w:t xml:space="preserve"> </w:t>
      </w:r>
    </w:p>
  </w:footnote>
  <w:footnote w:id="42">
    <w:p w14:paraId="04A14913" w14:textId="4A8F0AE7" w:rsidR="004E24F6" w:rsidRPr="006F2541" w:rsidRDefault="004E24F6">
      <w:pPr>
        <w:pStyle w:val="Testonotaapidipagina"/>
        <w:rPr>
          <w:rFonts w:cstheme="minorHAnsi"/>
          <w:sz w:val="18"/>
          <w:szCs w:val="18"/>
          <w:lang w:val="en-GB"/>
        </w:rPr>
      </w:pPr>
      <w:r w:rsidRPr="006F2541">
        <w:rPr>
          <w:rStyle w:val="Rimandonotaapidipagina"/>
          <w:rFonts w:cstheme="minorHAnsi"/>
          <w:sz w:val="18"/>
          <w:szCs w:val="18"/>
        </w:rPr>
        <w:footnoteRef/>
      </w:r>
      <w:r w:rsidRPr="006F2541">
        <w:rPr>
          <w:rFonts w:cstheme="minorHAnsi"/>
          <w:sz w:val="18"/>
          <w:szCs w:val="18"/>
          <w:lang w:val="en-GB"/>
        </w:rPr>
        <w:t xml:space="preserve"> </w:t>
      </w:r>
      <w:r w:rsidRPr="006F2541">
        <w:rPr>
          <w:rFonts w:cstheme="minorHAnsi"/>
          <w:smallCaps/>
          <w:sz w:val="18"/>
          <w:szCs w:val="18"/>
          <w:lang w:val="en-GB"/>
        </w:rPr>
        <w:t xml:space="preserve">Console, </w:t>
      </w:r>
      <w:proofErr w:type="spellStart"/>
      <w:r w:rsidRPr="006F2541">
        <w:rPr>
          <w:rFonts w:cstheme="minorHAnsi"/>
          <w:smallCaps/>
          <w:sz w:val="18"/>
          <w:szCs w:val="18"/>
          <w:lang w:val="en-GB"/>
        </w:rPr>
        <w:t>Fabbi</w:t>
      </w:r>
      <w:proofErr w:type="spellEnd"/>
      <w:r w:rsidRPr="006F2541">
        <w:rPr>
          <w:rFonts w:cstheme="minorHAnsi"/>
          <w:smallCaps/>
          <w:sz w:val="18"/>
          <w:szCs w:val="18"/>
          <w:lang w:val="en-GB"/>
        </w:rPr>
        <w:t xml:space="preserve">, </w:t>
      </w:r>
      <w:proofErr w:type="spellStart"/>
      <w:r w:rsidRPr="006F2541">
        <w:rPr>
          <w:rFonts w:cstheme="minorHAnsi"/>
          <w:smallCaps/>
          <w:sz w:val="18"/>
          <w:szCs w:val="18"/>
          <w:lang w:val="en-GB"/>
        </w:rPr>
        <w:t>Pantaloni</w:t>
      </w:r>
      <w:proofErr w:type="spellEnd"/>
      <w:r w:rsidRPr="006F2541">
        <w:rPr>
          <w:rFonts w:cstheme="minorHAnsi"/>
          <w:sz w:val="18"/>
          <w:szCs w:val="18"/>
          <w:lang w:val="en-GB"/>
        </w:rPr>
        <w:t xml:space="preserve"> 2018.</w:t>
      </w:r>
    </w:p>
  </w:footnote>
  <w:footnote w:id="43">
    <w:p w14:paraId="78030A29" w14:textId="60590130" w:rsidR="00F83399" w:rsidRPr="006F2541" w:rsidRDefault="00F83399" w:rsidP="00774B26">
      <w:pPr>
        <w:pStyle w:val="Testonotaapidipagina"/>
        <w:jc w:val="both"/>
        <w:rPr>
          <w:rFonts w:cstheme="minorHAnsi"/>
          <w:sz w:val="18"/>
          <w:szCs w:val="18"/>
          <w:lang w:val="en-GB"/>
        </w:rPr>
      </w:pPr>
      <w:r w:rsidRPr="006F2541">
        <w:rPr>
          <w:rStyle w:val="Rimandonotaapidipagina"/>
          <w:rFonts w:cstheme="minorHAnsi"/>
          <w:sz w:val="18"/>
          <w:szCs w:val="18"/>
        </w:rPr>
        <w:footnoteRef/>
      </w:r>
      <w:r w:rsidRPr="006F2541">
        <w:rPr>
          <w:rFonts w:cstheme="minorHAnsi"/>
          <w:sz w:val="18"/>
          <w:szCs w:val="18"/>
          <w:lang w:val="en-GB"/>
        </w:rPr>
        <w:t xml:space="preserve"> </w:t>
      </w:r>
      <w:proofErr w:type="spellStart"/>
      <w:r w:rsidRPr="006F2541">
        <w:rPr>
          <w:rFonts w:cstheme="minorHAnsi"/>
          <w:sz w:val="18"/>
          <w:szCs w:val="18"/>
          <w:lang w:val="en-GB"/>
        </w:rPr>
        <w:t>Dolomieu</w:t>
      </w:r>
      <w:proofErr w:type="spellEnd"/>
      <w:r w:rsidRPr="006F2541">
        <w:rPr>
          <w:rFonts w:cstheme="minorHAnsi"/>
          <w:sz w:val="18"/>
          <w:szCs w:val="18"/>
          <w:lang w:val="en-GB"/>
        </w:rPr>
        <w:t xml:space="preserve"> was criticized in turn by local scholars, who accused him of neglecting evidence and making flights of fancy, so much so that Vivenzio himself (1788) responded to the French naturalist by refuting his theories; </w:t>
      </w:r>
      <w:proofErr w:type="spellStart"/>
      <w:r w:rsidRPr="006F2541">
        <w:rPr>
          <w:rFonts w:cstheme="minorHAnsi"/>
          <w:i/>
          <w:iCs/>
          <w:sz w:val="18"/>
          <w:szCs w:val="18"/>
          <w:lang w:val="en-GB"/>
        </w:rPr>
        <w:t>ivi</w:t>
      </w:r>
      <w:proofErr w:type="spellEnd"/>
      <w:r w:rsidRPr="006F2541">
        <w:rPr>
          <w:rFonts w:cstheme="minorHAnsi"/>
          <w:sz w:val="18"/>
          <w:szCs w:val="18"/>
          <w:lang w:val="en-GB"/>
        </w:rPr>
        <w:t>, p. 120.</w:t>
      </w:r>
    </w:p>
  </w:footnote>
  <w:footnote w:id="44">
    <w:p w14:paraId="504677EF" w14:textId="229E112F" w:rsidR="001444D7" w:rsidRPr="006F2541" w:rsidRDefault="001444D7" w:rsidP="00774B26">
      <w:pPr>
        <w:pStyle w:val="Testonotaapidipagina"/>
        <w:jc w:val="both"/>
        <w:rPr>
          <w:rFonts w:cstheme="minorHAnsi"/>
          <w:sz w:val="18"/>
          <w:szCs w:val="18"/>
          <w:lang w:val="en-GB"/>
        </w:rPr>
      </w:pPr>
      <w:r w:rsidRPr="006F2541">
        <w:rPr>
          <w:rStyle w:val="Rimandonotaapidipagina"/>
          <w:rFonts w:cstheme="minorHAnsi"/>
          <w:sz w:val="18"/>
          <w:szCs w:val="18"/>
        </w:rPr>
        <w:footnoteRef/>
      </w:r>
      <w:r w:rsidRPr="006F2541">
        <w:rPr>
          <w:rFonts w:cstheme="minorHAnsi"/>
          <w:i/>
          <w:iCs/>
          <w:sz w:val="18"/>
          <w:szCs w:val="18"/>
          <w:lang w:val="en-GB"/>
        </w:rPr>
        <w:t xml:space="preserve"> Ibidem</w:t>
      </w:r>
      <w:r w:rsidRPr="006F2541">
        <w:rPr>
          <w:rFonts w:cstheme="minorHAnsi"/>
          <w:sz w:val="18"/>
          <w:szCs w:val="18"/>
          <w:lang w:val="en-GB"/>
        </w:rPr>
        <w:t>.</w:t>
      </w:r>
    </w:p>
  </w:footnote>
  <w:footnote w:id="45">
    <w:p w14:paraId="5AA8432D" w14:textId="1ED2AD94" w:rsidR="00036EED" w:rsidRPr="006F2541" w:rsidRDefault="00036EED">
      <w:pPr>
        <w:pStyle w:val="Testonotaapidipagina"/>
        <w:rPr>
          <w:rFonts w:cstheme="minorHAnsi"/>
          <w:sz w:val="18"/>
          <w:szCs w:val="18"/>
          <w:lang w:val="en-GB"/>
        </w:rPr>
      </w:pPr>
      <w:r w:rsidRPr="006F2541">
        <w:rPr>
          <w:rStyle w:val="Rimandonotaapidipagina"/>
          <w:rFonts w:cstheme="minorHAnsi"/>
          <w:sz w:val="18"/>
          <w:szCs w:val="18"/>
        </w:rPr>
        <w:footnoteRef/>
      </w:r>
      <w:r w:rsidRPr="006F2541">
        <w:rPr>
          <w:rFonts w:cstheme="minorHAnsi"/>
          <w:sz w:val="18"/>
          <w:szCs w:val="18"/>
          <w:lang w:val="en-GB"/>
        </w:rPr>
        <w:t xml:space="preserve"> See </w:t>
      </w:r>
      <w:r w:rsidRPr="006F2541">
        <w:rPr>
          <w:rFonts w:cstheme="minorHAnsi"/>
          <w:smallCaps/>
          <w:sz w:val="18"/>
          <w:szCs w:val="18"/>
          <w:lang w:val="en-GB"/>
        </w:rPr>
        <w:t xml:space="preserve">Pilla 1837; Philippi, 1842; </w:t>
      </w:r>
      <w:proofErr w:type="spellStart"/>
      <w:r w:rsidRPr="006F2541">
        <w:rPr>
          <w:rFonts w:cstheme="minorHAnsi"/>
          <w:smallCaps/>
          <w:sz w:val="18"/>
          <w:szCs w:val="18"/>
          <w:lang w:val="en-GB"/>
        </w:rPr>
        <w:t>Tchihatcheff</w:t>
      </w:r>
      <w:proofErr w:type="spellEnd"/>
      <w:r w:rsidRPr="006F2541">
        <w:rPr>
          <w:rFonts w:cstheme="minorHAnsi"/>
          <w:smallCaps/>
          <w:sz w:val="18"/>
          <w:szCs w:val="18"/>
          <w:lang w:val="en-GB"/>
        </w:rPr>
        <w:t xml:space="preserve"> 1842</w:t>
      </w:r>
      <w:r w:rsidR="004D1497" w:rsidRPr="006F2541">
        <w:rPr>
          <w:rFonts w:cstheme="minorHAnsi"/>
          <w:smallCaps/>
          <w:sz w:val="18"/>
          <w:szCs w:val="18"/>
          <w:lang w:val="en-GB"/>
        </w:rPr>
        <w:t xml:space="preserve">; </w:t>
      </w:r>
      <w:proofErr w:type="spellStart"/>
      <w:r w:rsidR="004D1497" w:rsidRPr="006F2541">
        <w:rPr>
          <w:rFonts w:cstheme="minorHAnsi"/>
          <w:smallCaps/>
          <w:sz w:val="18"/>
          <w:szCs w:val="18"/>
          <w:lang w:val="en-GB"/>
        </w:rPr>
        <w:t>Seguenza</w:t>
      </w:r>
      <w:proofErr w:type="spellEnd"/>
      <w:r w:rsidR="004D1497" w:rsidRPr="006F2541">
        <w:rPr>
          <w:rFonts w:cstheme="minorHAnsi"/>
          <w:smallCaps/>
          <w:sz w:val="18"/>
          <w:szCs w:val="18"/>
          <w:lang w:val="en-GB"/>
        </w:rPr>
        <w:t xml:space="preserve"> 1879.</w:t>
      </w:r>
    </w:p>
  </w:footnote>
  <w:footnote w:id="46">
    <w:p w14:paraId="0429A3CC" w14:textId="39A3DC11" w:rsidR="004D1497" w:rsidRPr="006F2541" w:rsidRDefault="004D1497">
      <w:pPr>
        <w:pStyle w:val="Testonotaapidipagina"/>
        <w:rPr>
          <w:rFonts w:cstheme="minorHAnsi"/>
          <w:sz w:val="18"/>
          <w:szCs w:val="18"/>
        </w:rPr>
      </w:pPr>
      <w:r w:rsidRPr="006F2541">
        <w:rPr>
          <w:rStyle w:val="Rimandonotaapidipagina"/>
          <w:rFonts w:cstheme="minorHAnsi"/>
          <w:sz w:val="18"/>
          <w:szCs w:val="18"/>
        </w:rPr>
        <w:footnoteRef/>
      </w:r>
      <w:r w:rsidRPr="006F2541">
        <w:rPr>
          <w:rFonts w:cstheme="minorHAnsi"/>
          <w:sz w:val="18"/>
          <w:szCs w:val="18"/>
        </w:rPr>
        <w:t xml:space="preserve"> </w:t>
      </w:r>
      <w:r w:rsidRPr="006F2541">
        <w:rPr>
          <w:rFonts w:cstheme="minorHAnsi"/>
          <w:smallCaps/>
          <w:sz w:val="18"/>
          <w:szCs w:val="18"/>
        </w:rPr>
        <w:t xml:space="preserve">Rambotti, </w:t>
      </w:r>
      <w:proofErr w:type="spellStart"/>
      <w:r w:rsidRPr="006F2541">
        <w:rPr>
          <w:rFonts w:cstheme="minorHAnsi"/>
          <w:smallCaps/>
          <w:sz w:val="18"/>
          <w:szCs w:val="18"/>
        </w:rPr>
        <w:t>Neviani</w:t>
      </w:r>
      <w:proofErr w:type="spellEnd"/>
      <w:r w:rsidRPr="006F2541">
        <w:rPr>
          <w:rFonts w:cstheme="minorHAnsi"/>
          <w:sz w:val="18"/>
          <w:szCs w:val="18"/>
        </w:rPr>
        <w:t xml:space="preserve"> 1888.</w:t>
      </w:r>
    </w:p>
  </w:footnote>
  <w:footnote w:id="47">
    <w:p w14:paraId="17C91608" w14:textId="630F9FF6" w:rsidR="004D1497" w:rsidRPr="006F2541" w:rsidRDefault="004D1497">
      <w:pPr>
        <w:pStyle w:val="Testonotaapidipagina"/>
        <w:rPr>
          <w:rFonts w:cstheme="minorHAnsi"/>
          <w:sz w:val="18"/>
          <w:szCs w:val="18"/>
        </w:rPr>
      </w:pPr>
      <w:r w:rsidRPr="006F2541">
        <w:rPr>
          <w:rStyle w:val="Rimandonotaapidipagina"/>
          <w:rFonts w:cstheme="minorHAnsi"/>
          <w:sz w:val="18"/>
          <w:szCs w:val="18"/>
        </w:rPr>
        <w:footnoteRef/>
      </w:r>
      <w:r w:rsidRPr="006F2541">
        <w:rPr>
          <w:rFonts w:cstheme="minorHAnsi"/>
          <w:sz w:val="18"/>
          <w:szCs w:val="18"/>
        </w:rPr>
        <w:t xml:space="preserve"> </w:t>
      </w:r>
      <w:r w:rsidRPr="006F2541">
        <w:rPr>
          <w:rFonts w:cstheme="minorHAnsi"/>
          <w:smallCaps/>
          <w:sz w:val="18"/>
          <w:szCs w:val="18"/>
        </w:rPr>
        <w:t>Console, Fabbi, Pantaloni</w:t>
      </w:r>
      <w:r w:rsidRPr="006F2541">
        <w:rPr>
          <w:rFonts w:cstheme="minorHAnsi"/>
          <w:sz w:val="18"/>
          <w:szCs w:val="18"/>
        </w:rPr>
        <w:t xml:space="preserve"> 2018, p. 123.</w:t>
      </w:r>
    </w:p>
  </w:footnote>
  <w:footnote w:id="48">
    <w:p w14:paraId="0B6B02C2" w14:textId="1A7FBE12" w:rsidR="004D1497" w:rsidRPr="006F2541" w:rsidRDefault="004D1497">
      <w:pPr>
        <w:pStyle w:val="Testonotaapidipagina"/>
        <w:rPr>
          <w:rFonts w:cstheme="minorHAnsi"/>
          <w:sz w:val="18"/>
          <w:szCs w:val="18"/>
        </w:rPr>
      </w:pPr>
      <w:r w:rsidRPr="006F2541">
        <w:rPr>
          <w:rStyle w:val="Rimandonotaapidipagina"/>
          <w:rFonts w:cstheme="minorHAnsi"/>
          <w:i/>
          <w:iCs/>
          <w:sz w:val="18"/>
          <w:szCs w:val="18"/>
        </w:rPr>
        <w:footnoteRef/>
      </w:r>
      <w:r w:rsidRPr="006F2541">
        <w:rPr>
          <w:rFonts w:cstheme="minorHAnsi"/>
          <w:i/>
          <w:iCs/>
          <w:sz w:val="18"/>
          <w:szCs w:val="18"/>
        </w:rPr>
        <w:t xml:space="preserve"> Ibidem</w:t>
      </w:r>
      <w:r w:rsidRPr="006F2541">
        <w:rPr>
          <w:rFonts w:cstheme="minorHAnsi"/>
          <w:sz w:val="18"/>
          <w:szCs w:val="18"/>
        </w:rPr>
        <w:t xml:space="preserve">. See </w:t>
      </w:r>
      <w:r w:rsidRPr="006F2541">
        <w:rPr>
          <w:rFonts w:cstheme="minorHAnsi"/>
          <w:smallCaps/>
          <w:sz w:val="18"/>
          <w:szCs w:val="18"/>
        </w:rPr>
        <w:t>De Stefani</w:t>
      </w:r>
      <w:r w:rsidRPr="006F2541">
        <w:rPr>
          <w:rFonts w:cstheme="minorHAnsi"/>
          <w:sz w:val="18"/>
          <w:szCs w:val="18"/>
        </w:rPr>
        <w:t xml:space="preserve"> 1884.</w:t>
      </w:r>
    </w:p>
  </w:footnote>
  <w:footnote w:id="49">
    <w:p w14:paraId="4D91429E" w14:textId="637D0201" w:rsidR="004D1497" w:rsidRPr="006F2541" w:rsidRDefault="004D1497">
      <w:pPr>
        <w:pStyle w:val="Testonotaapidipagina"/>
        <w:rPr>
          <w:rFonts w:cstheme="minorHAnsi"/>
          <w:sz w:val="18"/>
          <w:szCs w:val="18"/>
        </w:rPr>
      </w:pPr>
      <w:r w:rsidRPr="006F2541">
        <w:rPr>
          <w:rStyle w:val="Rimandonotaapidipagina"/>
          <w:rFonts w:cstheme="minorHAnsi"/>
          <w:sz w:val="18"/>
          <w:szCs w:val="18"/>
        </w:rPr>
        <w:footnoteRef/>
      </w:r>
      <w:r w:rsidRPr="006F2541">
        <w:rPr>
          <w:rFonts w:cstheme="minorHAnsi"/>
          <w:sz w:val="18"/>
          <w:szCs w:val="18"/>
        </w:rPr>
        <w:t xml:space="preserve"> </w:t>
      </w:r>
      <w:r w:rsidRPr="006F2541">
        <w:rPr>
          <w:rFonts w:cstheme="minorHAnsi"/>
          <w:smallCaps/>
          <w:sz w:val="18"/>
          <w:szCs w:val="18"/>
        </w:rPr>
        <w:t>Cortese 1883; Console, Fabbi, Pantaloni</w:t>
      </w:r>
      <w:r w:rsidRPr="006F2541">
        <w:rPr>
          <w:rFonts w:cstheme="minorHAnsi"/>
          <w:sz w:val="18"/>
          <w:szCs w:val="18"/>
        </w:rPr>
        <w:t xml:space="preserve"> 2018, pp. 123-124.</w:t>
      </w:r>
    </w:p>
  </w:footnote>
  <w:footnote w:id="50">
    <w:p w14:paraId="45370E7D" w14:textId="4CE21F8F" w:rsidR="004D1497" w:rsidRPr="006F2541" w:rsidRDefault="004D1497">
      <w:pPr>
        <w:pStyle w:val="Testonotaapidipagina"/>
        <w:rPr>
          <w:rFonts w:cstheme="minorHAnsi"/>
          <w:sz w:val="18"/>
          <w:szCs w:val="18"/>
        </w:rPr>
      </w:pPr>
      <w:r w:rsidRPr="006F2541">
        <w:rPr>
          <w:rStyle w:val="Rimandonotaapidipagina"/>
          <w:rFonts w:cstheme="minorHAnsi"/>
          <w:sz w:val="18"/>
          <w:szCs w:val="18"/>
        </w:rPr>
        <w:footnoteRef/>
      </w:r>
      <w:r w:rsidRPr="006F2541">
        <w:rPr>
          <w:rFonts w:cstheme="minorHAnsi"/>
          <w:i/>
          <w:iCs/>
          <w:sz w:val="18"/>
          <w:szCs w:val="18"/>
        </w:rPr>
        <w:t xml:space="preserve"> Ibidem</w:t>
      </w:r>
      <w:r w:rsidRPr="006F2541">
        <w:rPr>
          <w:rFonts w:cstheme="minorHAnsi"/>
          <w:sz w:val="18"/>
          <w:szCs w:val="18"/>
        </w:rPr>
        <w:t>.</w:t>
      </w:r>
    </w:p>
  </w:footnote>
  <w:footnote w:id="51">
    <w:p w14:paraId="79DD0928" w14:textId="6F43F83F" w:rsidR="002D2C4A" w:rsidRPr="006F2541" w:rsidRDefault="002D2C4A">
      <w:pPr>
        <w:pStyle w:val="Testonotaapidipagina"/>
        <w:rPr>
          <w:rFonts w:cstheme="minorHAnsi"/>
          <w:sz w:val="18"/>
          <w:szCs w:val="18"/>
        </w:rPr>
      </w:pPr>
      <w:r w:rsidRPr="006F2541">
        <w:rPr>
          <w:rStyle w:val="Rimandonotaapidipagina"/>
          <w:rFonts w:cstheme="minorHAnsi"/>
          <w:sz w:val="18"/>
          <w:szCs w:val="18"/>
        </w:rPr>
        <w:footnoteRef/>
      </w:r>
      <w:r w:rsidRPr="006F2541">
        <w:rPr>
          <w:rFonts w:cstheme="minorHAnsi"/>
          <w:sz w:val="18"/>
          <w:szCs w:val="18"/>
        </w:rPr>
        <w:t xml:space="preserve"> See </w:t>
      </w:r>
      <w:r w:rsidRPr="006F2541">
        <w:rPr>
          <w:rFonts w:cstheme="minorHAnsi"/>
          <w:smallCaps/>
          <w:sz w:val="18"/>
          <w:szCs w:val="18"/>
        </w:rPr>
        <w:t>Menozzi, Maniaci</w:t>
      </w:r>
      <w:r w:rsidRPr="006F2541">
        <w:rPr>
          <w:rFonts w:cstheme="minorHAnsi"/>
          <w:sz w:val="18"/>
          <w:szCs w:val="18"/>
        </w:rPr>
        <w:t xml:space="preserve"> 1992; </w:t>
      </w:r>
      <w:r w:rsidRPr="006F2541">
        <w:rPr>
          <w:rFonts w:cstheme="minorHAnsi"/>
          <w:smallCaps/>
          <w:sz w:val="18"/>
          <w:szCs w:val="18"/>
        </w:rPr>
        <w:t>Sulfaro</w:t>
      </w:r>
      <w:r w:rsidRPr="006F2541">
        <w:rPr>
          <w:rFonts w:cstheme="minorHAnsi"/>
          <w:sz w:val="18"/>
          <w:szCs w:val="18"/>
        </w:rPr>
        <w:t xml:space="preserve"> 2016.</w:t>
      </w:r>
    </w:p>
  </w:footnote>
  <w:footnote w:id="52">
    <w:p w14:paraId="4820F3A7" w14:textId="1B6A8104" w:rsidR="002D2C4A" w:rsidRPr="006F2541" w:rsidRDefault="002D2C4A">
      <w:pPr>
        <w:pStyle w:val="Testonotaapidipagina"/>
        <w:rPr>
          <w:rFonts w:cstheme="minorHAnsi"/>
          <w:sz w:val="18"/>
          <w:szCs w:val="18"/>
          <w:lang w:val="en-US"/>
        </w:rPr>
      </w:pPr>
      <w:r w:rsidRPr="006F2541">
        <w:rPr>
          <w:rStyle w:val="Rimandonotaapidipagina"/>
          <w:rFonts w:cstheme="minorHAnsi"/>
          <w:sz w:val="18"/>
          <w:szCs w:val="18"/>
        </w:rPr>
        <w:footnoteRef/>
      </w:r>
      <w:r w:rsidRPr="006F2541">
        <w:rPr>
          <w:rFonts w:cstheme="minorHAnsi"/>
          <w:smallCaps/>
          <w:sz w:val="18"/>
          <w:szCs w:val="18"/>
          <w:lang w:val="en-US"/>
        </w:rPr>
        <w:t xml:space="preserve"> </w:t>
      </w:r>
      <w:r w:rsidRPr="006F2541">
        <w:rPr>
          <w:rFonts w:cstheme="minorHAnsi"/>
          <w:sz w:val="18"/>
          <w:szCs w:val="18"/>
          <w:lang w:val="en-US"/>
        </w:rPr>
        <w:t>See</w:t>
      </w:r>
      <w:r w:rsidRPr="006F2541">
        <w:rPr>
          <w:rFonts w:cstheme="minorHAnsi"/>
          <w:smallCaps/>
          <w:sz w:val="18"/>
          <w:szCs w:val="18"/>
          <w:lang w:val="en-US"/>
        </w:rPr>
        <w:t xml:space="preserve"> </w:t>
      </w:r>
      <w:proofErr w:type="spellStart"/>
      <w:r w:rsidRPr="006F2541">
        <w:rPr>
          <w:rFonts w:cstheme="minorHAnsi"/>
          <w:smallCaps/>
          <w:sz w:val="18"/>
          <w:szCs w:val="18"/>
          <w:lang w:val="en-US"/>
        </w:rPr>
        <w:t>Placanica</w:t>
      </w:r>
      <w:proofErr w:type="spellEnd"/>
      <w:r w:rsidRPr="006F2541">
        <w:rPr>
          <w:rFonts w:cstheme="minorHAnsi"/>
          <w:sz w:val="18"/>
          <w:szCs w:val="18"/>
          <w:lang w:val="en-US"/>
        </w:rPr>
        <w:t xml:space="preserve"> 199</w:t>
      </w:r>
      <w:r w:rsidR="0059041C" w:rsidRPr="006F2541">
        <w:rPr>
          <w:rFonts w:cstheme="minorHAnsi"/>
          <w:sz w:val="18"/>
          <w:szCs w:val="18"/>
          <w:lang w:val="en-US"/>
        </w:rPr>
        <w:t>2</w:t>
      </w:r>
      <w:r w:rsidRPr="006F2541">
        <w:rPr>
          <w:rFonts w:cstheme="minorHAnsi"/>
          <w:sz w:val="18"/>
          <w:szCs w:val="18"/>
          <w:lang w:val="en-US"/>
        </w:rPr>
        <w:t>.</w:t>
      </w:r>
    </w:p>
  </w:footnote>
  <w:footnote w:id="53">
    <w:p w14:paraId="20B9DA0C" w14:textId="03DE8FE2" w:rsidR="001C3708" w:rsidRPr="006F2541" w:rsidRDefault="001C3708">
      <w:pPr>
        <w:pStyle w:val="Testonotaapidipagina"/>
        <w:rPr>
          <w:rFonts w:cstheme="minorHAnsi"/>
          <w:sz w:val="18"/>
          <w:szCs w:val="18"/>
          <w:lang w:val="en-GB"/>
        </w:rPr>
      </w:pPr>
      <w:r w:rsidRPr="006F2541">
        <w:rPr>
          <w:rStyle w:val="Rimandonotaapidipagina"/>
          <w:rFonts w:cstheme="minorHAnsi"/>
          <w:sz w:val="18"/>
          <w:szCs w:val="18"/>
        </w:rPr>
        <w:footnoteRef/>
      </w:r>
      <w:r w:rsidRPr="006F2541">
        <w:rPr>
          <w:rFonts w:cstheme="minorHAnsi"/>
          <w:sz w:val="18"/>
          <w:szCs w:val="18"/>
          <w:lang w:val="en-GB"/>
        </w:rPr>
        <w:t xml:space="preserve"> </w:t>
      </w:r>
      <w:r w:rsidRPr="006F2541">
        <w:rPr>
          <w:rFonts w:cstheme="minorHAnsi"/>
          <w:smallCaps/>
          <w:sz w:val="18"/>
          <w:szCs w:val="18"/>
          <w:lang w:val="en-GB"/>
        </w:rPr>
        <w:t>Douglas</w:t>
      </w:r>
      <w:r w:rsidRPr="006F2541">
        <w:rPr>
          <w:rFonts w:cstheme="minorHAnsi"/>
          <w:sz w:val="18"/>
          <w:szCs w:val="18"/>
          <w:lang w:val="en-GB"/>
        </w:rPr>
        <w:t xml:space="preserve"> 1915.</w:t>
      </w:r>
    </w:p>
  </w:footnote>
  <w:footnote w:id="54">
    <w:p w14:paraId="413B5583" w14:textId="14FEAA14" w:rsidR="001C3708" w:rsidRPr="006F2541" w:rsidRDefault="001C3708">
      <w:pPr>
        <w:pStyle w:val="Testonotaapidipagina"/>
        <w:rPr>
          <w:rFonts w:cstheme="minorHAnsi"/>
          <w:sz w:val="18"/>
          <w:szCs w:val="18"/>
          <w:lang w:val="en-GB"/>
        </w:rPr>
      </w:pPr>
      <w:r w:rsidRPr="006F2541">
        <w:rPr>
          <w:rStyle w:val="Rimandonotaapidipagina"/>
          <w:rFonts w:cstheme="minorHAnsi"/>
          <w:sz w:val="18"/>
          <w:szCs w:val="18"/>
        </w:rPr>
        <w:footnoteRef/>
      </w:r>
      <w:r w:rsidRPr="006F2541">
        <w:rPr>
          <w:rFonts w:cstheme="minorHAnsi"/>
          <w:sz w:val="18"/>
          <w:szCs w:val="18"/>
          <w:lang w:val="en-GB"/>
        </w:rPr>
        <w:t xml:space="preserve"> </w:t>
      </w:r>
      <w:r w:rsidRPr="006F2541">
        <w:rPr>
          <w:rFonts w:cstheme="minorHAnsi"/>
          <w:smallCaps/>
          <w:sz w:val="18"/>
          <w:szCs w:val="18"/>
          <w:lang w:val="en-GB"/>
        </w:rPr>
        <w:t>Piovene</w:t>
      </w:r>
      <w:r w:rsidRPr="006F2541">
        <w:rPr>
          <w:rFonts w:cstheme="minorHAnsi"/>
          <w:sz w:val="18"/>
          <w:szCs w:val="18"/>
          <w:lang w:val="en-GB"/>
        </w:rPr>
        <w:t xml:space="preserve"> 1957.</w:t>
      </w:r>
    </w:p>
  </w:footnote>
  <w:footnote w:id="55">
    <w:p w14:paraId="7E887008" w14:textId="1F467ADD" w:rsidR="0067708A" w:rsidRPr="006F2541" w:rsidRDefault="0067708A" w:rsidP="0067708A">
      <w:pPr>
        <w:pStyle w:val="Testonotaapidipagina"/>
        <w:rPr>
          <w:rFonts w:cstheme="minorHAnsi"/>
          <w:sz w:val="18"/>
          <w:szCs w:val="18"/>
          <w:lang w:val="en-GB"/>
        </w:rPr>
      </w:pPr>
      <w:r w:rsidRPr="006F2541">
        <w:rPr>
          <w:rStyle w:val="Rimandonotaapidipagina"/>
          <w:rFonts w:cstheme="minorHAnsi"/>
          <w:sz w:val="18"/>
          <w:szCs w:val="18"/>
        </w:rPr>
        <w:footnoteRef/>
      </w:r>
      <w:r w:rsidRPr="006F2541">
        <w:rPr>
          <w:rFonts w:cstheme="minorHAnsi"/>
          <w:sz w:val="18"/>
          <w:szCs w:val="18"/>
          <w:lang w:val="en-GB"/>
        </w:rPr>
        <w:t xml:space="preserve"> </w:t>
      </w:r>
      <w:r w:rsidRPr="006F2541">
        <w:rPr>
          <w:rFonts w:cstheme="minorHAnsi"/>
          <w:smallCaps/>
          <w:sz w:val="18"/>
          <w:szCs w:val="18"/>
          <w:lang w:val="en-GB"/>
        </w:rPr>
        <w:t>Fortunato</w:t>
      </w:r>
      <w:r w:rsidRPr="006F2541">
        <w:rPr>
          <w:rFonts w:cstheme="minorHAnsi"/>
          <w:sz w:val="18"/>
          <w:szCs w:val="18"/>
          <w:lang w:val="en-GB"/>
        </w:rPr>
        <w:t xml:space="preserve"> 1904, pp. 9-11. </w:t>
      </w:r>
    </w:p>
  </w:footnote>
  <w:footnote w:id="56">
    <w:p w14:paraId="3EC87C90" w14:textId="6DE427F4" w:rsidR="00A66BF9" w:rsidRPr="006F2541" w:rsidRDefault="00A66BF9">
      <w:pPr>
        <w:pStyle w:val="Testonotaapidipagina"/>
        <w:rPr>
          <w:rFonts w:cstheme="minorHAnsi"/>
          <w:sz w:val="18"/>
          <w:szCs w:val="18"/>
          <w:lang w:val="en-GB"/>
        </w:rPr>
      </w:pPr>
      <w:r w:rsidRPr="006F2541">
        <w:rPr>
          <w:rStyle w:val="Rimandonotaapidipagina"/>
          <w:rFonts w:cstheme="minorHAnsi"/>
          <w:sz w:val="18"/>
          <w:szCs w:val="18"/>
        </w:rPr>
        <w:footnoteRef/>
      </w:r>
      <w:r w:rsidRPr="006F2541">
        <w:rPr>
          <w:rFonts w:cstheme="minorHAnsi"/>
          <w:sz w:val="18"/>
          <w:szCs w:val="18"/>
          <w:lang w:val="en-GB"/>
        </w:rPr>
        <w:t xml:space="preserve"> The expression by Fortunato was also used, among others, by Manlio Rossi-Doria; see </w:t>
      </w:r>
      <w:r w:rsidRPr="006F2541">
        <w:rPr>
          <w:rFonts w:cstheme="minorHAnsi"/>
          <w:smallCaps/>
          <w:sz w:val="18"/>
          <w:szCs w:val="18"/>
          <w:lang w:val="en-GB"/>
        </w:rPr>
        <w:t>Rossi-Doria</w:t>
      </w:r>
      <w:r w:rsidRPr="006F2541">
        <w:rPr>
          <w:rFonts w:cstheme="minorHAnsi"/>
          <w:sz w:val="18"/>
          <w:szCs w:val="18"/>
          <w:lang w:val="en-GB"/>
        </w:rPr>
        <w:t xml:space="preserve"> 2005.</w:t>
      </w:r>
    </w:p>
  </w:footnote>
  <w:footnote w:id="57">
    <w:p w14:paraId="11E291BA" w14:textId="0D2F4C4B" w:rsidR="00E56050" w:rsidRPr="006F2541" w:rsidRDefault="00E56050" w:rsidP="00DC6919">
      <w:pPr>
        <w:spacing w:after="0"/>
        <w:jc w:val="both"/>
        <w:rPr>
          <w:rFonts w:cstheme="minorHAnsi"/>
          <w:bCs/>
          <w:sz w:val="18"/>
          <w:szCs w:val="18"/>
          <w:lang w:val="en-GB"/>
        </w:rPr>
      </w:pPr>
      <w:r w:rsidRPr="006F2541">
        <w:rPr>
          <w:rStyle w:val="Rimandonotaapidipagina"/>
          <w:rFonts w:cstheme="minorHAnsi"/>
          <w:sz w:val="18"/>
          <w:szCs w:val="18"/>
        </w:rPr>
        <w:footnoteRef/>
      </w:r>
      <w:r w:rsidR="00A66BF9" w:rsidRPr="006F2541">
        <w:rPr>
          <w:rFonts w:cstheme="minorHAnsi"/>
          <w:bCs/>
          <w:sz w:val="18"/>
          <w:szCs w:val="18"/>
          <w:lang w:val="en-GB"/>
        </w:rPr>
        <w:t xml:space="preserve"> </w:t>
      </w:r>
      <w:r w:rsidR="00F316EC" w:rsidRPr="006F2541">
        <w:rPr>
          <w:rFonts w:cstheme="minorHAnsi"/>
          <w:bCs/>
          <w:sz w:val="18"/>
          <w:szCs w:val="18"/>
          <w:lang w:val="en-GB"/>
        </w:rPr>
        <w:t>In February and March of 1783, about 5 tremors reached the 11th degree of the Mercalli scale, several hundred of less intensity. The victims, overall, were between 30,000 and 50,000</w:t>
      </w:r>
      <w:r w:rsidR="004E4515" w:rsidRPr="006F2541">
        <w:rPr>
          <w:rFonts w:cstheme="minorHAnsi"/>
          <w:bCs/>
          <w:sz w:val="18"/>
          <w:szCs w:val="18"/>
          <w:lang w:val="en-GB"/>
        </w:rPr>
        <w:t>.</w:t>
      </w:r>
      <w:r w:rsidRPr="006F2541">
        <w:rPr>
          <w:rFonts w:cstheme="minorHAnsi"/>
          <w:bCs/>
          <w:sz w:val="18"/>
          <w:szCs w:val="18"/>
          <w:lang w:val="en-GB"/>
        </w:rPr>
        <w:t xml:space="preserve"> On the theme of relocation of towns after the earthquake of 1783, see</w:t>
      </w:r>
      <w:r w:rsidRPr="006F2541">
        <w:rPr>
          <w:rFonts w:cstheme="minorHAnsi"/>
          <w:bCs/>
          <w:smallCaps/>
          <w:sz w:val="18"/>
          <w:szCs w:val="18"/>
          <w:lang w:val="en-GB"/>
        </w:rPr>
        <w:t xml:space="preserve"> Princip</w:t>
      </w:r>
      <w:r w:rsidR="004E4515" w:rsidRPr="006F2541">
        <w:rPr>
          <w:rFonts w:cstheme="minorHAnsi"/>
          <w:bCs/>
          <w:smallCaps/>
          <w:sz w:val="18"/>
          <w:szCs w:val="18"/>
          <w:lang w:val="en-GB"/>
        </w:rPr>
        <w:t>e 1976; Principe 1985; Zinzi 1994.</w:t>
      </w:r>
    </w:p>
  </w:footnote>
  <w:footnote w:id="58">
    <w:p w14:paraId="77E50E84" w14:textId="3B0C4508" w:rsidR="001229C7" w:rsidRPr="006F2541" w:rsidRDefault="001229C7" w:rsidP="00DC6919">
      <w:pPr>
        <w:pStyle w:val="Testonotaapidipagina"/>
        <w:jc w:val="both"/>
        <w:rPr>
          <w:rFonts w:cstheme="minorHAnsi"/>
          <w:sz w:val="18"/>
          <w:szCs w:val="18"/>
          <w:lang w:val="en-GB"/>
        </w:rPr>
      </w:pPr>
      <w:r w:rsidRPr="006F2541">
        <w:rPr>
          <w:rStyle w:val="Rimandonotaapidipagina"/>
          <w:rFonts w:cstheme="minorHAnsi"/>
          <w:sz w:val="18"/>
          <w:szCs w:val="18"/>
        </w:rPr>
        <w:footnoteRef/>
      </w:r>
      <w:r w:rsidRPr="006F2541">
        <w:rPr>
          <w:rFonts w:cstheme="minorHAnsi"/>
          <w:sz w:val="18"/>
          <w:szCs w:val="18"/>
          <w:lang w:val="en-GB"/>
        </w:rPr>
        <w:t xml:space="preserve"> </w:t>
      </w:r>
      <w:r w:rsidRPr="006F2541">
        <w:rPr>
          <w:rFonts w:cstheme="minorHAnsi"/>
          <w:bCs/>
          <w:sz w:val="18"/>
          <w:szCs w:val="18"/>
          <w:lang w:val="en-GB"/>
        </w:rPr>
        <w:t>The last criterion was considered important not only for the proximity of the old fields to be cultivated but above all for the procurement of building materials: especially in those cases of the poorest new houses, the materials, such as bricks, stones, and wood, were recovered from the houses destroyed by the earthquake</w:t>
      </w:r>
      <w:r w:rsidRPr="006F2541">
        <w:rPr>
          <w:rFonts w:cstheme="minorHAnsi"/>
          <w:sz w:val="18"/>
          <w:szCs w:val="18"/>
          <w:lang w:val="en-GB"/>
        </w:rPr>
        <w:t xml:space="preserve">. </w:t>
      </w:r>
      <w:r w:rsidRPr="006F2541">
        <w:rPr>
          <w:rFonts w:cstheme="minorHAnsi"/>
          <w:bCs/>
          <w:sz w:val="18"/>
          <w:szCs w:val="18"/>
          <w:lang w:val="en-GB"/>
        </w:rPr>
        <w:t xml:space="preserve">This last criterion was considered important not only for the proximity of the old fields to be cultivated but above all for </w:t>
      </w:r>
      <w:r w:rsidR="004E4515" w:rsidRPr="006F2541">
        <w:rPr>
          <w:rFonts w:cstheme="minorHAnsi"/>
          <w:bCs/>
          <w:sz w:val="18"/>
          <w:szCs w:val="18"/>
          <w:lang w:val="en-GB"/>
        </w:rPr>
        <w:t>procuring</w:t>
      </w:r>
      <w:r w:rsidRPr="006F2541">
        <w:rPr>
          <w:rFonts w:cstheme="minorHAnsi"/>
          <w:bCs/>
          <w:sz w:val="18"/>
          <w:szCs w:val="18"/>
          <w:lang w:val="en-GB"/>
        </w:rPr>
        <w:t xml:space="preserve"> building </w:t>
      </w:r>
      <w:r w:rsidR="004E4515" w:rsidRPr="006F2541">
        <w:rPr>
          <w:rFonts w:cstheme="minorHAnsi"/>
          <w:bCs/>
          <w:sz w:val="18"/>
          <w:szCs w:val="18"/>
          <w:lang w:val="en-GB"/>
        </w:rPr>
        <w:t>materials</w:t>
      </w:r>
      <w:r w:rsidRPr="006F2541">
        <w:rPr>
          <w:rFonts w:cstheme="minorHAnsi"/>
          <w:bCs/>
          <w:sz w:val="18"/>
          <w:szCs w:val="18"/>
          <w:lang w:val="en-GB"/>
        </w:rPr>
        <w:t>.</w:t>
      </w:r>
      <w:r w:rsidRPr="006F2541">
        <w:rPr>
          <w:rFonts w:cstheme="minorHAnsi"/>
          <w:sz w:val="18"/>
          <w:szCs w:val="18"/>
          <w:lang w:val="en-GB"/>
        </w:rPr>
        <w:t xml:space="preserve"> </w:t>
      </w:r>
      <w:r w:rsidR="004E4515" w:rsidRPr="006F2541">
        <w:rPr>
          <w:rFonts w:cstheme="minorHAnsi"/>
          <w:bCs/>
          <w:sz w:val="18"/>
          <w:szCs w:val="18"/>
          <w:lang w:val="en-GB"/>
        </w:rPr>
        <w:t>Es</w:t>
      </w:r>
      <w:r w:rsidRPr="006F2541">
        <w:rPr>
          <w:rFonts w:cstheme="minorHAnsi"/>
          <w:bCs/>
          <w:sz w:val="18"/>
          <w:szCs w:val="18"/>
          <w:lang w:val="en-GB"/>
        </w:rPr>
        <w:t>pecially in the cases of the poorest new houses, the materials, such as bricks, stones</w:t>
      </w:r>
      <w:r w:rsidR="004E4515" w:rsidRPr="006F2541">
        <w:rPr>
          <w:rFonts w:cstheme="minorHAnsi"/>
          <w:bCs/>
          <w:sz w:val="18"/>
          <w:szCs w:val="18"/>
          <w:lang w:val="en-GB"/>
        </w:rPr>
        <w:t>,</w:t>
      </w:r>
      <w:r w:rsidRPr="006F2541">
        <w:rPr>
          <w:rFonts w:cstheme="minorHAnsi"/>
          <w:bCs/>
          <w:sz w:val="18"/>
          <w:szCs w:val="18"/>
          <w:lang w:val="en-GB"/>
        </w:rPr>
        <w:t xml:space="preserve"> and wood, were recovered from the houses destroyed by the earthquake.</w:t>
      </w:r>
    </w:p>
  </w:footnote>
  <w:footnote w:id="59">
    <w:p w14:paraId="6AA91A97" w14:textId="71EFC750" w:rsidR="00634D77" w:rsidRPr="006F2541" w:rsidRDefault="00634D77" w:rsidP="00DC6919">
      <w:pPr>
        <w:pStyle w:val="Testonotaapidipagina"/>
        <w:jc w:val="both"/>
        <w:rPr>
          <w:rFonts w:cstheme="minorHAnsi"/>
          <w:sz w:val="18"/>
          <w:szCs w:val="18"/>
          <w:lang w:val="en-GB"/>
        </w:rPr>
      </w:pPr>
      <w:r w:rsidRPr="006F2541">
        <w:rPr>
          <w:rStyle w:val="Rimandonotaapidipagina"/>
          <w:rFonts w:cstheme="minorHAnsi"/>
          <w:sz w:val="18"/>
          <w:szCs w:val="18"/>
        </w:rPr>
        <w:footnoteRef/>
      </w:r>
      <w:r w:rsidRPr="006F2541">
        <w:rPr>
          <w:rFonts w:cstheme="minorHAnsi"/>
          <w:sz w:val="18"/>
          <w:szCs w:val="18"/>
          <w:lang w:val="en-GB"/>
        </w:rPr>
        <w:t xml:space="preserve"> </w:t>
      </w:r>
      <w:r w:rsidR="00D63340" w:rsidRPr="006F2541">
        <w:rPr>
          <w:rFonts w:cstheme="minorHAnsi"/>
          <w:sz w:val="18"/>
          <w:szCs w:val="18"/>
          <w:lang w:val="en-GB"/>
        </w:rPr>
        <w:t>The option of relocation had been already anticipated in Law n. 255, 25</w:t>
      </w:r>
      <w:r w:rsidR="00D63340" w:rsidRPr="006F2541">
        <w:rPr>
          <w:rFonts w:cstheme="minorHAnsi"/>
          <w:sz w:val="18"/>
          <w:szCs w:val="18"/>
          <w:vertAlign w:val="superscript"/>
          <w:lang w:val="en-GB"/>
        </w:rPr>
        <w:t>th</w:t>
      </w:r>
      <w:r w:rsidR="00D63340" w:rsidRPr="006F2541">
        <w:rPr>
          <w:rFonts w:cstheme="minorHAnsi"/>
          <w:sz w:val="18"/>
          <w:szCs w:val="18"/>
          <w:lang w:val="en-GB"/>
        </w:rPr>
        <w:t xml:space="preserve"> June 1906, (Provisions for Calabria), aimed at allocating funds for the damage provoked by the earthquake in 1905. In particular, Article 39 provided that, having consulted the Royal Commission, the king's government, for reasons of safety and hygiene, could order and have carried out, at its own expense, the demolition of buildings located in places recognized as permanently dangerous, and determine, after consulting the local Townhall and the Province offices, the new locations to rebuild the new towns. </w:t>
      </w:r>
      <w:r w:rsidRPr="006F2541">
        <w:rPr>
          <w:rFonts w:cstheme="minorHAnsi"/>
          <w:sz w:val="18"/>
          <w:szCs w:val="18"/>
          <w:lang w:val="en-GB"/>
        </w:rPr>
        <w:t xml:space="preserve">On the earthquake of 1905 in Calabria, see </w:t>
      </w:r>
      <w:proofErr w:type="spellStart"/>
      <w:r w:rsidR="004E4515" w:rsidRPr="006F2541">
        <w:rPr>
          <w:rFonts w:cstheme="minorHAnsi"/>
          <w:smallCaps/>
          <w:sz w:val="18"/>
          <w:szCs w:val="18"/>
          <w:lang w:val="en-GB"/>
        </w:rPr>
        <w:t>Alfani</w:t>
      </w:r>
      <w:proofErr w:type="spellEnd"/>
      <w:r w:rsidR="004E4515" w:rsidRPr="006F2541">
        <w:rPr>
          <w:rFonts w:cstheme="minorHAnsi"/>
          <w:sz w:val="18"/>
          <w:szCs w:val="18"/>
          <w:lang w:val="en-GB"/>
        </w:rPr>
        <w:t xml:space="preserve"> 190</w:t>
      </w:r>
      <w:r w:rsidR="0059041C" w:rsidRPr="006F2541">
        <w:rPr>
          <w:rFonts w:cstheme="minorHAnsi"/>
          <w:sz w:val="18"/>
          <w:szCs w:val="18"/>
          <w:lang w:val="en-GB"/>
        </w:rPr>
        <w:t>9</w:t>
      </w:r>
      <w:r w:rsidR="004E4515" w:rsidRPr="006F2541">
        <w:rPr>
          <w:rFonts w:cstheme="minorHAnsi"/>
          <w:sz w:val="18"/>
          <w:szCs w:val="18"/>
          <w:lang w:val="en-GB"/>
        </w:rPr>
        <w:t>.</w:t>
      </w:r>
    </w:p>
  </w:footnote>
  <w:footnote w:id="60">
    <w:p w14:paraId="3A9DA6C3" w14:textId="4E8982E4" w:rsidR="002C1FC6" w:rsidRPr="006F2541" w:rsidRDefault="002C1FC6" w:rsidP="00DC6919">
      <w:pPr>
        <w:pStyle w:val="Testonotaapidipagina"/>
        <w:jc w:val="both"/>
        <w:rPr>
          <w:rFonts w:cstheme="minorHAnsi"/>
          <w:sz w:val="18"/>
          <w:szCs w:val="18"/>
          <w:lang w:val="en-GB"/>
        </w:rPr>
      </w:pPr>
      <w:r w:rsidRPr="006F2541">
        <w:rPr>
          <w:rStyle w:val="Rimandonotaapidipagina"/>
          <w:rFonts w:cstheme="minorHAnsi"/>
          <w:sz w:val="18"/>
          <w:szCs w:val="18"/>
        </w:rPr>
        <w:footnoteRef/>
      </w:r>
      <w:r w:rsidRPr="006F2541">
        <w:rPr>
          <w:rFonts w:cstheme="minorHAnsi"/>
          <w:sz w:val="18"/>
          <w:szCs w:val="18"/>
          <w:lang w:val="en-GB"/>
        </w:rPr>
        <w:t xml:space="preserve"> </w:t>
      </w:r>
      <w:r w:rsidR="00497030" w:rsidRPr="006F2541">
        <w:rPr>
          <w:rFonts w:cstheme="minorHAnsi"/>
          <w:sz w:val="18"/>
          <w:szCs w:val="18"/>
          <w:lang w:val="en-GB"/>
        </w:rPr>
        <w:t>The Law (article 62), provided</w:t>
      </w:r>
      <w:r w:rsidRPr="006F2541">
        <w:rPr>
          <w:rFonts w:cstheme="minorHAnsi"/>
          <w:sz w:val="18"/>
          <w:szCs w:val="18"/>
          <w:lang w:val="en-GB"/>
        </w:rPr>
        <w:t xml:space="preserve"> L. 1,200,000 </w:t>
      </w:r>
      <w:r w:rsidR="00497030" w:rsidRPr="006F2541">
        <w:rPr>
          <w:rFonts w:cstheme="minorHAnsi"/>
          <w:sz w:val="18"/>
          <w:szCs w:val="18"/>
          <w:lang w:val="en-GB"/>
        </w:rPr>
        <w:t>for rehabilitation works</w:t>
      </w:r>
      <w:r w:rsidRPr="006F2541">
        <w:rPr>
          <w:rFonts w:cstheme="minorHAnsi"/>
          <w:sz w:val="18"/>
          <w:szCs w:val="18"/>
          <w:lang w:val="en-GB"/>
        </w:rPr>
        <w:t xml:space="preserve"> </w:t>
      </w:r>
      <w:r w:rsidR="00F11F82" w:rsidRPr="006F2541">
        <w:rPr>
          <w:rFonts w:cstheme="minorHAnsi"/>
          <w:sz w:val="18"/>
          <w:szCs w:val="18"/>
          <w:lang w:val="en-GB"/>
        </w:rPr>
        <w:t>of damaged towns listed,</w:t>
      </w:r>
      <w:r w:rsidRPr="006F2541">
        <w:rPr>
          <w:rFonts w:cstheme="minorHAnsi"/>
          <w:sz w:val="18"/>
          <w:szCs w:val="18"/>
          <w:lang w:val="en-GB"/>
        </w:rPr>
        <w:t xml:space="preserve"> L. 1,530,000 </w:t>
      </w:r>
      <w:r w:rsidR="00F11F82" w:rsidRPr="006F2541">
        <w:rPr>
          <w:rFonts w:cstheme="minorHAnsi"/>
          <w:sz w:val="18"/>
          <w:szCs w:val="18"/>
          <w:lang w:val="en-GB"/>
        </w:rPr>
        <w:t>for buying areas where build</w:t>
      </w:r>
      <w:r w:rsidRPr="006F2541">
        <w:rPr>
          <w:rFonts w:cstheme="minorHAnsi"/>
          <w:sz w:val="18"/>
          <w:szCs w:val="18"/>
          <w:lang w:val="en-GB"/>
        </w:rPr>
        <w:t xml:space="preserve"> </w:t>
      </w:r>
      <w:r w:rsidR="00F11F82" w:rsidRPr="006F2541">
        <w:rPr>
          <w:rFonts w:cstheme="minorHAnsi"/>
          <w:sz w:val="18"/>
          <w:szCs w:val="18"/>
          <w:lang w:val="en-GB"/>
        </w:rPr>
        <w:t xml:space="preserve">new towns, and </w:t>
      </w:r>
      <w:r w:rsidRPr="006F2541">
        <w:rPr>
          <w:rFonts w:cstheme="minorHAnsi"/>
          <w:sz w:val="18"/>
          <w:szCs w:val="18"/>
          <w:lang w:val="en-GB"/>
        </w:rPr>
        <w:t xml:space="preserve">L. 3,200,000 </w:t>
      </w:r>
      <w:r w:rsidR="00F11F82" w:rsidRPr="006F2541">
        <w:rPr>
          <w:rFonts w:cstheme="minorHAnsi"/>
          <w:sz w:val="18"/>
          <w:szCs w:val="18"/>
          <w:lang w:val="en-GB"/>
        </w:rPr>
        <w:t>for building</w:t>
      </w:r>
      <w:r w:rsidRPr="006F2541">
        <w:rPr>
          <w:rFonts w:cstheme="minorHAnsi"/>
          <w:sz w:val="18"/>
          <w:szCs w:val="18"/>
          <w:lang w:val="en-GB"/>
        </w:rPr>
        <w:t xml:space="preserve"> </w:t>
      </w:r>
      <w:r w:rsidR="00F11F82" w:rsidRPr="006F2541">
        <w:rPr>
          <w:rFonts w:cstheme="minorHAnsi"/>
          <w:sz w:val="18"/>
          <w:szCs w:val="18"/>
          <w:lang w:val="en-GB"/>
        </w:rPr>
        <w:t xml:space="preserve">roads, squares, </w:t>
      </w:r>
      <w:r w:rsidR="00DC6919" w:rsidRPr="006F2541">
        <w:rPr>
          <w:rFonts w:cstheme="minorHAnsi"/>
          <w:sz w:val="18"/>
          <w:szCs w:val="18"/>
          <w:lang w:val="en-GB"/>
        </w:rPr>
        <w:t>town halls</w:t>
      </w:r>
      <w:r w:rsidR="00F11F82" w:rsidRPr="006F2541">
        <w:rPr>
          <w:rFonts w:cstheme="minorHAnsi"/>
          <w:sz w:val="18"/>
          <w:szCs w:val="18"/>
          <w:lang w:val="en-GB"/>
        </w:rPr>
        <w:t>, churches</w:t>
      </w:r>
      <w:r w:rsidR="00DC6919" w:rsidRPr="006F2541">
        <w:rPr>
          <w:rFonts w:cstheme="minorHAnsi"/>
          <w:sz w:val="18"/>
          <w:szCs w:val="18"/>
          <w:lang w:val="en-GB"/>
        </w:rPr>
        <w:t>,</w:t>
      </w:r>
      <w:r w:rsidR="00F11F82" w:rsidRPr="006F2541">
        <w:rPr>
          <w:rFonts w:cstheme="minorHAnsi"/>
          <w:sz w:val="18"/>
          <w:szCs w:val="18"/>
          <w:lang w:val="en-GB"/>
        </w:rPr>
        <w:t xml:space="preserve"> and new schools in the new towns</w:t>
      </w:r>
      <w:r w:rsidRPr="006F2541">
        <w:rPr>
          <w:rFonts w:cstheme="minorHAnsi"/>
          <w:sz w:val="18"/>
          <w:szCs w:val="18"/>
          <w:lang w:val="en-GB"/>
        </w:rPr>
        <w:t>.</w:t>
      </w:r>
    </w:p>
  </w:footnote>
  <w:footnote w:id="61">
    <w:p w14:paraId="70128AA7" w14:textId="1AB6654A" w:rsidR="00DC6919" w:rsidRPr="006F2541" w:rsidRDefault="00DC6919" w:rsidP="00DC6919">
      <w:pPr>
        <w:pStyle w:val="Testonotaapidipagina"/>
        <w:jc w:val="both"/>
        <w:rPr>
          <w:rFonts w:cstheme="minorHAnsi"/>
          <w:sz w:val="18"/>
          <w:szCs w:val="18"/>
        </w:rPr>
      </w:pPr>
      <w:r w:rsidRPr="006F2541">
        <w:rPr>
          <w:rStyle w:val="Rimandonotaapidipagina"/>
          <w:rFonts w:cstheme="minorHAnsi"/>
          <w:sz w:val="18"/>
          <w:szCs w:val="18"/>
        </w:rPr>
        <w:footnoteRef/>
      </w:r>
      <w:r w:rsidRPr="006F2541">
        <w:rPr>
          <w:rFonts w:cstheme="minorHAnsi"/>
          <w:sz w:val="18"/>
          <w:szCs w:val="18"/>
          <w:lang w:val="en-GB"/>
        </w:rPr>
        <w:t xml:space="preserve"> </w:t>
      </w:r>
      <w:r w:rsidRPr="006F2541">
        <w:rPr>
          <w:rFonts w:cstheme="minorHAnsi"/>
          <w:bCs/>
          <w:sz w:val="18"/>
          <w:szCs w:val="18"/>
          <w:lang w:val="en-GB"/>
        </w:rPr>
        <w:t>Towns to be relocated in the province of Reggio Calabria between 1908 and 1916</w:t>
      </w:r>
      <w:r w:rsidRPr="006F2541">
        <w:rPr>
          <w:rFonts w:cstheme="minorHAnsi"/>
          <w:bCs/>
          <w:i/>
          <w:iCs/>
          <w:sz w:val="18"/>
          <w:szCs w:val="18"/>
          <w:lang w:val="en-GB"/>
        </w:rPr>
        <w:t xml:space="preserve"> (</w:t>
      </w:r>
      <w:r w:rsidRPr="006F2541">
        <w:rPr>
          <w:rFonts w:cstheme="minorHAnsi"/>
          <w:bCs/>
          <w:sz w:val="18"/>
          <w:szCs w:val="18"/>
          <w:lang w:val="en-GB"/>
        </w:rPr>
        <w:t xml:space="preserve">extracted from </w:t>
      </w:r>
      <w:r w:rsidR="004E4515" w:rsidRPr="006F2541">
        <w:rPr>
          <w:rFonts w:cstheme="minorHAnsi"/>
          <w:bCs/>
          <w:sz w:val="18"/>
          <w:szCs w:val="18"/>
          <w:lang w:val="en-GB"/>
        </w:rPr>
        <w:t>“</w:t>
      </w:r>
      <w:r w:rsidRPr="006F2541">
        <w:rPr>
          <w:rFonts w:cstheme="minorHAnsi"/>
          <w:bCs/>
          <w:sz w:val="18"/>
          <w:szCs w:val="18"/>
          <w:lang w:val="en-GB"/>
        </w:rPr>
        <w:t xml:space="preserve">Table E - attachment to Law </w:t>
      </w:r>
      <w:r w:rsidR="009E1BF3" w:rsidRPr="006F2541">
        <w:rPr>
          <w:rFonts w:cstheme="minorHAnsi"/>
          <w:bCs/>
          <w:sz w:val="18"/>
          <w:szCs w:val="18"/>
          <w:lang w:val="en-GB"/>
        </w:rPr>
        <w:t xml:space="preserve">n. 445, </w:t>
      </w:r>
      <w:r w:rsidRPr="006F2541">
        <w:rPr>
          <w:rFonts w:cstheme="minorHAnsi"/>
          <w:bCs/>
          <w:sz w:val="18"/>
          <w:szCs w:val="18"/>
          <w:lang w:val="en-GB"/>
        </w:rPr>
        <w:t>9</w:t>
      </w:r>
      <w:r w:rsidRPr="006F2541">
        <w:rPr>
          <w:rFonts w:cstheme="minorHAnsi"/>
          <w:bCs/>
          <w:sz w:val="18"/>
          <w:szCs w:val="18"/>
          <w:vertAlign w:val="superscript"/>
          <w:lang w:val="en-GB"/>
        </w:rPr>
        <w:t>th</w:t>
      </w:r>
      <w:r w:rsidRPr="006F2541">
        <w:rPr>
          <w:rFonts w:cstheme="minorHAnsi"/>
          <w:bCs/>
          <w:sz w:val="18"/>
          <w:szCs w:val="18"/>
          <w:lang w:val="en-GB"/>
        </w:rPr>
        <w:t xml:space="preserve"> July 1908 and updates</w:t>
      </w:r>
      <w:r w:rsidR="004E4515" w:rsidRPr="006F2541">
        <w:rPr>
          <w:rFonts w:cstheme="minorHAnsi"/>
          <w:bCs/>
          <w:sz w:val="18"/>
          <w:szCs w:val="18"/>
          <w:lang w:val="en-GB"/>
        </w:rPr>
        <w:t>”</w:t>
      </w:r>
      <w:r w:rsidRPr="006F2541">
        <w:rPr>
          <w:rFonts w:cstheme="minorHAnsi"/>
          <w:bCs/>
          <w:sz w:val="18"/>
          <w:szCs w:val="18"/>
          <w:lang w:val="en-GB"/>
        </w:rPr>
        <w:t xml:space="preserve">). </w:t>
      </w:r>
      <w:r w:rsidRPr="006F2541">
        <w:rPr>
          <w:rFonts w:cstheme="minorHAnsi"/>
          <w:bCs/>
          <w:sz w:val="18"/>
          <w:szCs w:val="18"/>
        </w:rPr>
        <w:t>In</w:t>
      </w:r>
      <w:r w:rsidRPr="006F2541">
        <w:rPr>
          <w:rFonts w:cstheme="minorHAnsi"/>
          <w:bCs/>
          <w:i/>
          <w:iCs/>
          <w:sz w:val="18"/>
          <w:szCs w:val="18"/>
        </w:rPr>
        <w:t xml:space="preserve"> </w:t>
      </w:r>
      <w:r w:rsidRPr="006F2541">
        <w:rPr>
          <w:rFonts w:cstheme="minorHAnsi"/>
          <w:sz w:val="18"/>
          <w:szCs w:val="18"/>
        </w:rPr>
        <w:t>1908: Bagaladi, Bianco (</w:t>
      </w:r>
      <w:proofErr w:type="spellStart"/>
      <w:r w:rsidRPr="006F2541">
        <w:rPr>
          <w:rFonts w:cstheme="minorHAnsi"/>
          <w:sz w:val="18"/>
          <w:szCs w:val="18"/>
        </w:rPr>
        <w:t>hamlet</w:t>
      </w:r>
      <w:proofErr w:type="spellEnd"/>
      <w:r w:rsidRPr="006F2541">
        <w:rPr>
          <w:rFonts w:cstheme="minorHAnsi"/>
          <w:sz w:val="18"/>
          <w:szCs w:val="18"/>
        </w:rPr>
        <w:t xml:space="preserve"> Pardesca), Bianco (</w:t>
      </w:r>
      <w:proofErr w:type="spellStart"/>
      <w:r w:rsidRPr="006F2541">
        <w:rPr>
          <w:rFonts w:cstheme="minorHAnsi"/>
          <w:sz w:val="18"/>
          <w:szCs w:val="18"/>
        </w:rPr>
        <w:t>hamlet</w:t>
      </w:r>
      <w:proofErr w:type="spellEnd"/>
      <w:r w:rsidRPr="006F2541">
        <w:rPr>
          <w:rFonts w:cstheme="minorHAnsi"/>
          <w:sz w:val="18"/>
          <w:szCs w:val="18"/>
        </w:rPr>
        <w:t xml:space="preserve"> </w:t>
      </w:r>
      <w:proofErr w:type="spellStart"/>
      <w:r w:rsidRPr="006F2541">
        <w:rPr>
          <w:rFonts w:cstheme="minorHAnsi"/>
          <w:sz w:val="18"/>
          <w:szCs w:val="18"/>
        </w:rPr>
        <w:t>Zoparto</w:t>
      </w:r>
      <w:proofErr w:type="spellEnd"/>
      <w:r w:rsidRPr="006F2541">
        <w:rPr>
          <w:rFonts w:cstheme="minorHAnsi"/>
          <w:sz w:val="18"/>
          <w:szCs w:val="18"/>
        </w:rPr>
        <w:t xml:space="preserve">), Brancaleone, Bruzzano, Caraffa del Bianco, Caridà, Casignana, Caulonia, Condofuri, Ferruzzano, Mammola, Melicuccà, Oppido Mamertina, Palizzi, </w:t>
      </w:r>
      <w:proofErr w:type="spellStart"/>
      <w:r w:rsidRPr="006F2541">
        <w:rPr>
          <w:rFonts w:cstheme="minorHAnsi"/>
          <w:sz w:val="18"/>
          <w:szCs w:val="18"/>
        </w:rPr>
        <w:t>Precacore</w:t>
      </w:r>
      <w:proofErr w:type="spellEnd"/>
      <w:r w:rsidRPr="006F2541">
        <w:rPr>
          <w:rFonts w:cstheme="minorHAnsi"/>
          <w:sz w:val="18"/>
          <w:szCs w:val="18"/>
        </w:rPr>
        <w:t xml:space="preserve">, </w:t>
      </w:r>
      <w:proofErr w:type="spellStart"/>
      <w:r w:rsidRPr="006F2541">
        <w:rPr>
          <w:rFonts w:cstheme="minorHAnsi"/>
          <w:sz w:val="18"/>
          <w:szCs w:val="18"/>
        </w:rPr>
        <w:t>Rogudi</w:t>
      </w:r>
      <w:proofErr w:type="spellEnd"/>
      <w:r w:rsidRPr="006F2541">
        <w:rPr>
          <w:rFonts w:cstheme="minorHAnsi"/>
          <w:sz w:val="18"/>
          <w:szCs w:val="18"/>
        </w:rPr>
        <w:t xml:space="preserve">, San Pier Fedele and the </w:t>
      </w:r>
      <w:proofErr w:type="spellStart"/>
      <w:r w:rsidRPr="006F2541">
        <w:rPr>
          <w:rFonts w:cstheme="minorHAnsi"/>
          <w:sz w:val="18"/>
          <w:szCs w:val="18"/>
        </w:rPr>
        <w:t>hamlet</w:t>
      </w:r>
      <w:proofErr w:type="spellEnd"/>
      <w:r w:rsidRPr="006F2541">
        <w:rPr>
          <w:rFonts w:cstheme="minorHAnsi"/>
          <w:sz w:val="18"/>
          <w:szCs w:val="18"/>
        </w:rPr>
        <w:t xml:space="preserve"> Garopoli, Sant'Agata di Bianco, Sant'Eufemia d'Aspromonte, San Giovanni Gerace, Sant'Ilario dello Ionio, San Lorenzo, San Roberto and the </w:t>
      </w:r>
      <w:proofErr w:type="spellStart"/>
      <w:r w:rsidRPr="006F2541">
        <w:rPr>
          <w:rFonts w:cstheme="minorHAnsi"/>
          <w:sz w:val="18"/>
          <w:szCs w:val="18"/>
        </w:rPr>
        <w:t>hamlet</w:t>
      </w:r>
      <w:proofErr w:type="spellEnd"/>
      <w:r w:rsidRPr="006F2541">
        <w:rPr>
          <w:rFonts w:cstheme="minorHAnsi"/>
          <w:sz w:val="18"/>
          <w:szCs w:val="18"/>
        </w:rPr>
        <w:t xml:space="preserve"> San Peri, Scido, Sinopoli Inferiore,  Staiti, Terranova Sappo Minulio and the </w:t>
      </w:r>
      <w:proofErr w:type="spellStart"/>
      <w:r w:rsidRPr="006F2541">
        <w:rPr>
          <w:rFonts w:cstheme="minorHAnsi"/>
          <w:sz w:val="18"/>
          <w:szCs w:val="18"/>
        </w:rPr>
        <w:t>hamlet</w:t>
      </w:r>
      <w:proofErr w:type="spellEnd"/>
      <w:r w:rsidRPr="006F2541">
        <w:rPr>
          <w:rFonts w:cstheme="minorHAnsi"/>
          <w:sz w:val="18"/>
          <w:szCs w:val="18"/>
        </w:rPr>
        <w:t xml:space="preserve"> Scroforio; in 1911 (</w:t>
      </w:r>
      <w:proofErr w:type="spellStart"/>
      <w:r w:rsidRPr="006F2541">
        <w:rPr>
          <w:rFonts w:cstheme="minorHAnsi"/>
          <w:sz w:val="18"/>
          <w:szCs w:val="18"/>
        </w:rPr>
        <w:t>Law</w:t>
      </w:r>
      <w:proofErr w:type="spellEnd"/>
      <w:r w:rsidR="009E1BF3" w:rsidRPr="006F2541">
        <w:rPr>
          <w:rFonts w:cstheme="minorHAnsi"/>
          <w:sz w:val="18"/>
          <w:szCs w:val="18"/>
        </w:rPr>
        <w:t xml:space="preserve"> n. 311,</w:t>
      </w:r>
      <w:r w:rsidRPr="006F2541">
        <w:rPr>
          <w:rFonts w:cstheme="minorHAnsi"/>
          <w:sz w:val="18"/>
          <w:szCs w:val="18"/>
        </w:rPr>
        <w:t xml:space="preserve"> 13</w:t>
      </w:r>
      <w:r w:rsidRPr="006F2541">
        <w:rPr>
          <w:rFonts w:cstheme="minorHAnsi"/>
          <w:sz w:val="18"/>
          <w:szCs w:val="18"/>
          <w:vertAlign w:val="superscript"/>
        </w:rPr>
        <w:t>th</w:t>
      </w:r>
      <w:r w:rsidRPr="006F2541">
        <w:rPr>
          <w:rFonts w:cstheme="minorHAnsi"/>
          <w:sz w:val="18"/>
          <w:szCs w:val="18"/>
        </w:rPr>
        <w:t xml:space="preserve"> April 1911): Calanna, Melito</w:t>
      </w:r>
      <w:r w:rsidR="009E1BF3" w:rsidRPr="006F2541">
        <w:rPr>
          <w:rFonts w:cstheme="minorHAnsi"/>
          <w:sz w:val="18"/>
          <w:szCs w:val="18"/>
        </w:rPr>
        <w:t xml:space="preserve"> </w:t>
      </w:r>
      <w:r w:rsidRPr="006F2541">
        <w:rPr>
          <w:rFonts w:cstheme="minorHAnsi"/>
          <w:sz w:val="18"/>
          <w:szCs w:val="18"/>
        </w:rPr>
        <w:t>Porto Salvo (</w:t>
      </w:r>
      <w:proofErr w:type="spellStart"/>
      <w:r w:rsidRPr="006F2541">
        <w:rPr>
          <w:rFonts w:cstheme="minorHAnsi"/>
          <w:sz w:val="18"/>
          <w:szCs w:val="18"/>
        </w:rPr>
        <w:t>hamlet</w:t>
      </w:r>
      <w:proofErr w:type="spellEnd"/>
      <w:r w:rsidRPr="006F2541">
        <w:rPr>
          <w:rFonts w:cstheme="minorHAnsi"/>
          <w:sz w:val="18"/>
          <w:szCs w:val="18"/>
        </w:rPr>
        <w:t xml:space="preserve"> </w:t>
      </w:r>
      <w:proofErr w:type="spellStart"/>
      <w:r w:rsidRPr="006F2541">
        <w:rPr>
          <w:rFonts w:cstheme="minorHAnsi"/>
          <w:sz w:val="18"/>
          <w:szCs w:val="18"/>
        </w:rPr>
        <w:t>Pentedattilo</w:t>
      </w:r>
      <w:proofErr w:type="spellEnd"/>
      <w:r w:rsidRPr="006F2541">
        <w:rPr>
          <w:rFonts w:cstheme="minorHAnsi"/>
          <w:sz w:val="18"/>
          <w:szCs w:val="18"/>
        </w:rPr>
        <w:t xml:space="preserve">), Maropati and the </w:t>
      </w:r>
      <w:proofErr w:type="spellStart"/>
      <w:r w:rsidRPr="006F2541">
        <w:rPr>
          <w:rFonts w:cstheme="minorHAnsi"/>
          <w:sz w:val="18"/>
          <w:szCs w:val="18"/>
        </w:rPr>
        <w:t>hamlet</w:t>
      </w:r>
      <w:proofErr w:type="spellEnd"/>
      <w:r w:rsidRPr="006F2541">
        <w:rPr>
          <w:rFonts w:cstheme="minorHAnsi"/>
          <w:sz w:val="18"/>
          <w:szCs w:val="18"/>
        </w:rPr>
        <w:t xml:space="preserve"> Tritanti; in 1913 (</w:t>
      </w:r>
      <w:proofErr w:type="spellStart"/>
      <w:r w:rsidRPr="006F2541">
        <w:rPr>
          <w:rFonts w:cstheme="minorHAnsi"/>
          <w:sz w:val="18"/>
          <w:szCs w:val="18"/>
        </w:rPr>
        <w:t>Law</w:t>
      </w:r>
      <w:proofErr w:type="spellEnd"/>
      <w:r w:rsidR="009E1BF3" w:rsidRPr="006F2541">
        <w:rPr>
          <w:rFonts w:cstheme="minorHAnsi"/>
          <w:sz w:val="18"/>
          <w:szCs w:val="18"/>
        </w:rPr>
        <w:t xml:space="preserve"> n. 1023,</w:t>
      </w:r>
      <w:r w:rsidRPr="006F2541">
        <w:rPr>
          <w:rFonts w:cstheme="minorHAnsi"/>
          <w:sz w:val="18"/>
          <w:szCs w:val="18"/>
        </w:rPr>
        <w:t xml:space="preserve"> 11t</w:t>
      </w:r>
      <w:r w:rsidRPr="006F2541">
        <w:rPr>
          <w:rFonts w:cstheme="minorHAnsi"/>
          <w:sz w:val="18"/>
          <w:szCs w:val="18"/>
          <w:vertAlign w:val="superscript"/>
        </w:rPr>
        <w:t>h</w:t>
      </w:r>
      <w:r w:rsidRPr="006F2541">
        <w:rPr>
          <w:rFonts w:cstheme="minorHAnsi"/>
          <w:sz w:val="18"/>
          <w:szCs w:val="18"/>
        </w:rPr>
        <w:t xml:space="preserve"> </w:t>
      </w:r>
      <w:proofErr w:type="spellStart"/>
      <w:r w:rsidRPr="006F2541">
        <w:rPr>
          <w:rFonts w:cstheme="minorHAnsi"/>
          <w:sz w:val="18"/>
          <w:szCs w:val="18"/>
        </w:rPr>
        <w:t>July</w:t>
      </w:r>
      <w:proofErr w:type="spellEnd"/>
      <w:r w:rsidRPr="006F2541">
        <w:rPr>
          <w:rFonts w:cstheme="minorHAnsi"/>
          <w:sz w:val="18"/>
          <w:szCs w:val="18"/>
        </w:rPr>
        <w:t xml:space="preserve"> 1913): Cataforio and the </w:t>
      </w:r>
      <w:proofErr w:type="spellStart"/>
      <w:r w:rsidRPr="006F2541">
        <w:rPr>
          <w:rFonts w:cstheme="minorHAnsi"/>
          <w:sz w:val="18"/>
          <w:szCs w:val="18"/>
        </w:rPr>
        <w:t>hamlet</w:t>
      </w:r>
      <w:proofErr w:type="spellEnd"/>
      <w:r w:rsidRPr="006F2541">
        <w:rPr>
          <w:rFonts w:cstheme="minorHAnsi"/>
          <w:sz w:val="18"/>
          <w:szCs w:val="18"/>
        </w:rPr>
        <w:t xml:space="preserve"> Mosorrofa; in 1916 </w:t>
      </w:r>
      <w:r w:rsidR="009E1BF3" w:rsidRPr="006F2541">
        <w:rPr>
          <w:rFonts w:cstheme="minorHAnsi"/>
          <w:sz w:val="18"/>
          <w:szCs w:val="18"/>
        </w:rPr>
        <w:t>(</w:t>
      </w:r>
      <w:proofErr w:type="spellStart"/>
      <w:r w:rsidRPr="006F2541">
        <w:rPr>
          <w:rFonts w:cstheme="minorHAnsi"/>
          <w:sz w:val="18"/>
          <w:szCs w:val="18"/>
        </w:rPr>
        <w:t>Decree</w:t>
      </w:r>
      <w:proofErr w:type="spellEnd"/>
      <w:r w:rsidR="009E1BF3" w:rsidRPr="006F2541">
        <w:rPr>
          <w:rFonts w:cstheme="minorHAnsi"/>
          <w:sz w:val="18"/>
          <w:szCs w:val="18"/>
        </w:rPr>
        <w:t xml:space="preserve"> n. 299,</w:t>
      </w:r>
      <w:r w:rsidRPr="006F2541">
        <w:rPr>
          <w:rFonts w:cstheme="minorHAnsi"/>
          <w:sz w:val="18"/>
          <w:szCs w:val="18"/>
        </w:rPr>
        <w:t xml:space="preserve"> 2</w:t>
      </w:r>
      <w:r w:rsidRPr="006F2541">
        <w:rPr>
          <w:rFonts w:cstheme="minorHAnsi"/>
          <w:sz w:val="18"/>
          <w:szCs w:val="18"/>
          <w:vertAlign w:val="superscript"/>
        </w:rPr>
        <w:t>nd</w:t>
      </w:r>
      <w:r w:rsidRPr="006F2541">
        <w:rPr>
          <w:rFonts w:cstheme="minorHAnsi"/>
          <w:sz w:val="18"/>
          <w:szCs w:val="18"/>
        </w:rPr>
        <w:t xml:space="preserve"> March 1916): Caulonia (</w:t>
      </w:r>
      <w:proofErr w:type="spellStart"/>
      <w:r w:rsidRPr="006F2541">
        <w:rPr>
          <w:rFonts w:cstheme="minorHAnsi"/>
          <w:sz w:val="18"/>
          <w:szCs w:val="18"/>
        </w:rPr>
        <w:t>hamlet</w:t>
      </w:r>
      <w:proofErr w:type="spellEnd"/>
      <w:r w:rsidRPr="006F2541">
        <w:rPr>
          <w:rFonts w:cstheme="minorHAnsi"/>
          <w:sz w:val="18"/>
          <w:szCs w:val="18"/>
        </w:rPr>
        <w:t xml:space="preserve"> Ursini).</w:t>
      </w:r>
    </w:p>
  </w:footnote>
  <w:footnote w:id="62">
    <w:p w14:paraId="0D871042" w14:textId="6443F3B1" w:rsidR="006472AE" w:rsidRPr="006F2541" w:rsidRDefault="006472AE" w:rsidP="00DC6919">
      <w:pPr>
        <w:pStyle w:val="Testonotaapidipagina"/>
        <w:jc w:val="both"/>
        <w:rPr>
          <w:rFonts w:cstheme="minorHAnsi"/>
          <w:sz w:val="18"/>
          <w:szCs w:val="18"/>
          <w:lang w:val="en-GB"/>
        </w:rPr>
      </w:pPr>
      <w:r w:rsidRPr="006F2541">
        <w:rPr>
          <w:rStyle w:val="Rimandonotaapidipagina"/>
          <w:rFonts w:cstheme="minorHAnsi"/>
          <w:sz w:val="18"/>
          <w:szCs w:val="18"/>
        </w:rPr>
        <w:footnoteRef/>
      </w:r>
      <w:r w:rsidRPr="006F2541">
        <w:rPr>
          <w:rFonts w:cstheme="minorHAnsi"/>
          <w:sz w:val="18"/>
          <w:szCs w:val="18"/>
          <w:lang w:val="en-GB"/>
        </w:rPr>
        <w:t xml:space="preserve"> The last update of Law n. 445 was </w:t>
      </w:r>
      <w:r w:rsidR="004E4515" w:rsidRPr="006F2541">
        <w:rPr>
          <w:rFonts w:cstheme="minorHAnsi"/>
          <w:sz w:val="18"/>
          <w:szCs w:val="18"/>
          <w:lang w:val="en-GB"/>
        </w:rPr>
        <w:t>in</w:t>
      </w:r>
      <w:r w:rsidRPr="006F2541">
        <w:rPr>
          <w:rFonts w:cstheme="minorHAnsi"/>
          <w:sz w:val="18"/>
          <w:szCs w:val="18"/>
          <w:lang w:val="en-GB"/>
        </w:rPr>
        <w:t xml:space="preserve"> 2002 (Decree</w:t>
      </w:r>
      <w:r w:rsidR="009E1BF3" w:rsidRPr="006F2541">
        <w:rPr>
          <w:rFonts w:cstheme="minorHAnsi"/>
          <w:sz w:val="18"/>
          <w:szCs w:val="18"/>
          <w:lang w:val="en-GB"/>
        </w:rPr>
        <w:t xml:space="preserve"> n. 302,</w:t>
      </w:r>
      <w:r w:rsidRPr="006F2541">
        <w:rPr>
          <w:rFonts w:cstheme="minorHAnsi"/>
          <w:sz w:val="18"/>
          <w:szCs w:val="18"/>
          <w:lang w:val="en-GB"/>
        </w:rPr>
        <w:t xml:space="preserve"> 27</w:t>
      </w:r>
      <w:r w:rsidRPr="006F2541">
        <w:rPr>
          <w:rFonts w:cstheme="minorHAnsi"/>
          <w:sz w:val="18"/>
          <w:szCs w:val="18"/>
          <w:vertAlign w:val="superscript"/>
          <w:lang w:val="en-GB"/>
        </w:rPr>
        <w:t>th</w:t>
      </w:r>
      <w:r w:rsidRPr="006F2541">
        <w:rPr>
          <w:rFonts w:cstheme="minorHAnsi"/>
          <w:sz w:val="18"/>
          <w:szCs w:val="18"/>
          <w:lang w:val="en-GB"/>
        </w:rPr>
        <w:t xml:space="preserve"> December 2002); the last update of the list (tables D and E) was in 1941</w:t>
      </w:r>
      <w:r w:rsidR="00DC6919" w:rsidRPr="006F2541">
        <w:rPr>
          <w:rFonts w:cstheme="minorHAnsi"/>
          <w:sz w:val="18"/>
          <w:szCs w:val="18"/>
          <w:lang w:val="en-GB"/>
        </w:rPr>
        <w:t xml:space="preserve">. </w:t>
      </w:r>
    </w:p>
  </w:footnote>
  <w:footnote w:id="63">
    <w:p w14:paraId="2456209A" w14:textId="60FA02AD" w:rsidR="009E1BF3" w:rsidRPr="006F2541" w:rsidRDefault="009E1BF3">
      <w:pPr>
        <w:pStyle w:val="Testonotaapidipagina"/>
        <w:rPr>
          <w:rFonts w:cstheme="minorHAnsi"/>
          <w:sz w:val="18"/>
          <w:szCs w:val="18"/>
          <w:lang w:val="en-GB"/>
        </w:rPr>
      </w:pPr>
      <w:r w:rsidRPr="006F2541">
        <w:rPr>
          <w:rStyle w:val="Rimandonotaapidipagina"/>
          <w:rFonts w:cstheme="minorHAnsi"/>
          <w:sz w:val="18"/>
          <w:szCs w:val="18"/>
        </w:rPr>
        <w:footnoteRef/>
      </w:r>
      <w:r w:rsidRPr="006F2541">
        <w:rPr>
          <w:rFonts w:cstheme="minorHAnsi"/>
          <w:sz w:val="18"/>
          <w:szCs w:val="18"/>
          <w:lang w:val="en-GB"/>
        </w:rPr>
        <w:t xml:space="preserve"> It was the same Commission designated by the </w:t>
      </w:r>
      <w:r w:rsidRPr="006F2541">
        <w:rPr>
          <w:rFonts w:cstheme="minorHAnsi"/>
          <w:bCs/>
          <w:sz w:val="18"/>
          <w:szCs w:val="18"/>
          <w:lang w:val="en-GB"/>
        </w:rPr>
        <w:t>of Law n. 255, 25</w:t>
      </w:r>
      <w:r w:rsidRPr="006F2541">
        <w:rPr>
          <w:rFonts w:cstheme="minorHAnsi"/>
          <w:bCs/>
          <w:sz w:val="18"/>
          <w:szCs w:val="18"/>
          <w:vertAlign w:val="superscript"/>
          <w:lang w:val="en-GB"/>
        </w:rPr>
        <w:t>th</w:t>
      </w:r>
      <w:r w:rsidRPr="006F2541">
        <w:rPr>
          <w:rFonts w:cstheme="minorHAnsi"/>
          <w:bCs/>
          <w:sz w:val="18"/>
          <w:szCs w:val="18"/>
          <w:lang w:val="en-GB"/>
        </w:rPr>
        <w:t xml:space="preserve"> June 1906.</w:t>
      </w:r>
    </w:p>
  </w:footnote>
  <w:footnote w:id="64">
    <w:p w14:paraId="49A10C50" w14:textId="38632DDF" w:rsidR="00A82D7B" w:rsidRPr="002C3280" w:rsidRDefault="00A82D7B" w:rsidP="00A82D7B">
      <w:pPr>
        <w:pStyle w:val="Testonotaapidipagina"/>
        <w:jc w:val="both"/>
        <w:rPr>
          <w:rFonts w:cstheme="minorHAnsi"/>
          <w:sz w:val="18"/>
          <w:szCs w:val="18"/>
          <w:lang w:val="en-GB"/>
        </w:rPr>
      </w:pPr>
      <w:r w:rsidRPr="006F2541">
        <w:rPr>
          <w:rStyle w:val="Rimandonotaapidipagina"/>
          <w:rFonts w:cstheme="minorHAnsi"/>
          <w:sz w:val="18"/>
          <w:szCs w:val="18"/>
        </w:rPr>
        <w:footnoteRef/>
      </w:r>
      <w:r w:rsidRPr="006F2541">
        <w:rPr>
          <w:rFonts w:cstheme="minorHAnsi"/>
          <w:sz w:val="18"/>
          <w:szCs w:val="18"/>
          <w:lang w:val="en-GB"/>
        </w:rPr>
        <w:t xml:space="preserve"> </w:t>
      </w:r>
      <w:r w:rsidR="00F97703" w:rsidRPr="006F2541">
        <w:rPr>
          <w:rFonts w:cstheme="minorHAnsi"/>
          <w:sz w:val="18"/>
          <w:szCs w:val="18"/>
          <w:lang w:val="en-GB"/>
        </w:rPr>
        <w:t>The law</w:t>
      </w:r>
      <w:r w:rsidRPr="006F2541">
        <w:rPr>
          <w:rFonts w:cstheme="minorHAnsi"/>
          <w:sz w:val="18"/>
          <w:szCs w:val="18"/>
          <w:lang w:val="en-GB"/>
        </w:rPr>
        <w:t xml:space="preserve"> </w:t>
      </w:r>
      <w:r w:rsidR="00F97703" w:rsidRPr="006F2541">
        <w:rPr>
          <w:rFonts w:cstheme="minorHAnsi"/>
          <w:sz w:val="18"/>
          <w:szCs w:val="18"/>
          <w:lang w:val="en-GB"/>
        </w:rPr>
        <w:t xml:space="preserve">provided a 100 </w:t>
      </w:r>
      <w:proofErr w:type="spellStart"/>
      <w:r w:rsidR="00F97703" w:rsidRPr="006F2541">
        <w:rPr>
          <w:rFonts w:cstheme="minorHAnsi"/>
          <w:sz w:val="18"/>
          <w:szCs w:val="18"/>
          <w:lang w:val="en-GB"/>
        </w:rPr>
        <w:t>mq</w:t>
      </w:r>
      <w:proofErr w:type="spellEnd"/>
      <w:r w:rsidR="00F97703" w:rsidRPr="006F2541">
        <w:rPr>
          <w:rFonts w:cstheme="minorHAnsi"/>
          <w:sz w:val="18"/>
          <w:szCs w:val="18"/>
          <w:lang w:val="en-GB"/>
        </w:rPr>
        <w:t xml:space="preserve"> area to each owner of a house to be abandoned and to each householder resident in the settlement to be moved (Article 67); </w:t>
      </w:r>
      <w:r w:rsidR="00AF7EC1" w:rsidRPr="006F2541">
        <w:rPr>
          <w:rFonts w:cstheme="minorHAnsi"/>
          <w:sz w:val="18"/>
          <w:szCs w:val="18"/>
          <w:lang w:val="en-GB"/>
        </w:rPr>
        <w:t xml:space="preserve">the Municipal Council, taking into account the declarations of the owners and any complaints, had to establish the new locality and draw up the list of owners and </w:t>
      </w:r>
      <w:proofErr w:type="gramStart"/>
      <w:r w:rsidR="00AF7EC1" w:rsidRPr="006F2541">
        <w:rPr>
          <w:rFonts w:cstheme="minorHAnsi"/>
          <w:sz w:val="18"/>
          <w:szCs w:val="18"/>
          <w:lang w:val="en-GB"/>
        </w:rPr>
        <w:t>householders  to</w:t>
      </w:r>
      <w:proofErr w:type="gramEnd"/>
      <w:r w:rsidR="00AF7EC1" w:rsidRPr="006F2541">
        <w:rPr>
          <w:rFonts w:cstheme="minorHAnsi"/>
          <w:sz w:val="18"/>
          <w:szCs w:val="18"/>
          <w:lang w:val="en-GB"/>
        </w:rPr>
        <w:t xml:space="preserve"> whom the areas are to be assigned (</w:t>
      </w:r>
      <w:r w:rsidRPr="006F2541">
        <w:rPr>
          <w:rFonts w:cstheme="minorHAnsi"/>
          <w:sz w:val="18"/>
          <w:szCs w:val="18"/>
          <w:lang w:val="en-GB"/>
        </w:rPr>
        <w:t>Art</w:t>
      </w:r>
      <w:r w:rsidR="00AF7EC1" w:rsidRPr="006F2541">
        <w:rPr>
          <w:rFonts w:cstheme="minorHAnsi"/>
          <w:sz w:val="18"/>
          <w:szCs w:val="18"/>
          <w:lang w:val="en-GB"/>
        </w:rPr>
        <w:t>icle</w:t>
      </w:r>
      <w:r w:rsidRPr="006F2541">
        <w:rPr>
          <w:rFonts w:cstheme="minorHAnsi"/>
          <w:sz w:val="18"/>
          <w:szCs w:val="18"/>
          <w:lang w:val="en-GB"/>
        </w:rPr>
        <w:t xml:space="preserve"> 69</w:t>
      </w:r>
      <w:r w:rsidR="00AF7EC1" w:rsidRPr="006F2541">
        <w:rPr>
          <w:rFonts w:cstheme="minorHAnsi"/>
          <w:sz w:val="18"/>
          <w:szCs w:val="18"/>
          <w:lang w:val="en-GB"/>
        </w:rPr>
        <w:t>).</w:t>
      </w:r>
      <w:r w:rsidRPr="006F2541">
        <w:rPr>
          <w:rFonts w:cstheme="minorHAnsi"/>
          <w:sz w:val="18"/>
          <w:szCs w:val="18"/>
          <w:lang w:val="en-GB"/>
        </w:rPr>
        <w:t xml:space="preserve"> </w:t>
      </w:r>
    </w:p>
  </w:footnote>
  <w:footnote w:id="65">
    <w:p w14:paraId="26E29730" w14:textId="3A68A262" w:rsidR="003D0B57" w:rsidRPr="006F2541" w:rsidRDefault="003D0B57">
      <w:pPr>
        <w:pStyle w:val="Testonotaapidipagina"/>
        <w:rPr>
          <w:rFonts w:cstheme="minorHAnsi"/>
          <w:sz w:val="18"/>
          <w:szCs w:val="18"/>
          <w:lang w:val="en-GB"/>
        </w:rPr>
      </w:pPr>
      <w:r w:rsidRPr="006F2541">
        <w:rPr>
          <w:rStyle w:val="Rimandonotaapidipagina"/>
          <w:rFonts w:cstheme="minorHAnsi"/>
          <w:sz w:val="18"/>
          <w:szCs w:val="18"/>
        </w:rPr>
        <w:footnoteRef/>
      </w:r>
      <w:r w:rsidRPr="006F2541">
        <w:rPr>
          <w:rFonts w:cstheme="minorHAnsi"/>
          <w:sz w:val="18"/>
          <w:szCs w:val="18"/>
          <w:lang w:val="en-GB"/>
        </w:rPr>
        <w:t xml:space="preserve"> On the 1908 earthquake, see </w:t>
      </w:r>
      <w:proofErr w:type="spellStart"/>
      <w:r w:rsidRPr="006F2541">
        <w:rPr>
          <w:rFonts w:cstheme="minorHAnsi"/>
          <w:smallCaps/>
          <w:sz w:val="18"/>
          <w:szCs w:val="18"/>
          <w:lang w:val="en-GB"/>
        </w:rPr>
        <w:t>Valtieri</w:t>
      </w:r>
      <w:proofErr w:type="spellEnd"/>
      <w:r w:rsidRPr="006F2541">
        <w:rPr>
          <w:rFonts w:cstheme="minorHAnsi"/>
          <w:smallCaps/>
          <w:sz w:val="18"/>
          <w:szCs w:val="18"/>
          <w:lang w:val="en-GB"/>
        </w:rPr>
        <w:t xml:space="preserve"> </w:t>
      </w:r>
      <w:r w:rsidRPr="006F2541">
        <w:rPr>
          <w:rFonts w:cstheme="minorHAnsi"/>
          <w:sz w:val="18"/>
          <w:szCs w:val="18"/>
          <w:lang w:val="en-GB"/>
        </w:rPr>
        <w:t>2008.</w:t>
      </w:r>
    </w:p>
  </w:footnote>
  <w:footnote w:id="66">
    <w:p w14:paraId="5ECE12C8" w14:textId="77777777" w:rsidR="00862655" w:rsidRPr="006F2541" w:rsidRDefault="00862655" w:rsidP="00862655">
      <w:pPr>
        <w:pStyle w:val="Testonotaapidipagina"/>
        <w:rPr>
          <w:rFonts w:cstheme="minorHAnsi"/>
          <w:sz w:val="18"/>
          <w:szCs w:val="18"/>
        </w:rPr>
      </w:pPr>
      <w:r w:rsidRPr="006F2541">
        <w:rPr>
          <w:rStyle w:val="Rimandonotaapidipagina"/>
          <w:rFonts w:cstheme="minorHAnsi"/>
          <w:sz w:val="18"/>
          <w:szCs w:val="18"/>
        </w:rPr>
        <w:footnoteRef/>
      </w:r>
      <w:r w:rsidRPr="006F2541">
        <w:rPr>
          <w:rFonts w:cstheme="minorHAnsi"/>
          <w:sz w:val="18"/>
          <w:szCs w:val="18"/>
        </w:rPr>
        <w:t xml:space="preserve"> </w:t>
      </w:r>
      <w:r w:rsidRPr="006F2541">
        <w:rPr>
          <w:rFonts w:cstheme="minorHAnsi"/>
          <w:smallCaps/>
          <w:sz w:val="18"/>
          <w:szCs w:val="18"/>
        </w:rPr>
        <w:t>Mercalli 1909.</w:t>
      </w:r>
    </w:p>
  </w:footnote>
  <w:footnote w:id="67">
    <w:p w14:paraId="22B377B2" w14:textId="77777777" w:rsidR="00862655" w:rsidRPr="006F2541" w:rsidRDefault="00862655" w:rsidP="00862655">
      <w:pPr>
        <w:pStyle w:val="Testonotaapidipagina"/>
        <w:rPr>
          <w:rFonts w:cstheme="minorHAnsi"/>
          <w:sz w:val="18"/>
          <w:szCs w:val="18"/>
        </w:rPr>
      </w:pPr>
      <w:r w:rsidRPr="006F2541">
        <w:rPr>
          <w:rStyle w:val="Rimandonotaapidipagina"/>
          <w:rFonts w:cstheme="minorHAnsi"/>
          <w:sz w:val="18"/>
          <w:szCs w:val="18"/>
        </w:rPr>
        <w:footnoteRef/>
      </w:r>
      <w:r w:rsidRPr="006F2541">
        <w:rPr>
          <w:rFonts w:cstheme="minorHAnsi"/>
          <w:sz w:val="18"/>
          <w:szCs w:val="18"/>
        </w:rPr>
        <w:t xml:space="preserve"> </w:t>
      </w:r>
      <w:r w:rsidRPr="006F2541">
        <w:rPr>
          <w:rFonts w:cstheme="minorHAnsi"/>
          <w:smallCaps/>
          <w:sz w:val="18"/>
          <w:szCs w:val="18"/>
        </w:rPr>
        <w:t>Baratta 1910.</w:t>
      </w:r>
    </w:p>
  </w:footnote>
  <w:footnote w:id="68">
    <w:p w14:paraId="351097BC" w14:textId="0E80763A" w:rsidR="00EB2AAE" w:rsidRPr="006F2541" w:rsidRDefault="00EB2AAE">
      <w:pPr>
        <w:pStyle w:val="Testonotaapidipagina"/>
        <w:rPr>
          <w:rFonts w:cstheme="minorHAnsi"/>
          <w:sz w:val="18"/>
          <w:szCs w:val="18"/>
        </w:rPr>
      </w:pPr>
      <w:r w:rsidRPr="006F2541">
        <w:rPr>
          <w:rStyle w:val="Rimandonotaapidipagina"/>
          <w:rFonts w:cstheme="minorHAnsi"/>
          <w:sz w:val="18"/>
          <w:szCs w:val="18"/>
        </w:rPr>
        <w:footnoteRef/>
      </w:r>
      <w:r w:rsidRPr="006F2541">
        <w:rPr>
          <w:rFonts w:cstheme="minorHAnsi"/>
          <w:sz w:val="18"/>
          <w:szCs w:val="18"/>
        </w:rPr>
        <w:t xml:space="preserve"> </w:t>
      </w:r>
      <w:r w:rsidRPr="006F2541">
        <w:rPr>
          <w:rFonts w:cstheme="minorHAnsi"/>
          <w:smallCaps/>
          <w:sz w:val="18"/>
          <w:szCs w:val="18"/>
        </w:rPr>
        <w:t>Alfani 1909</w:t>
      </w:r>
      <w:r w:rsidRPr="006F2541">
        <w:rPr>
          <w:rFonts w:cstheme="minorHAnsi"/>
          <w:sz w:val="18"/>
          <w:szCs w:val="18"/>
        </w:rPr>
        <w:t>, p. 7</w:t>
      </w:r>
    </w:p>
  </w:footnote>
  <w:footnote w:id="69">
    <w:p w14:paraId="6E397691" w14:textId="2C7BBE23" w:rsidR="00EB2AAE" w:rsidRPr="006F2541" w:rsidRDefault="00EB2AAE">
      <w:pPr>
        <w:pStyle w:val="Testonotaapidipagina"/>
        <w:rPr>
          <w:rFonts w:cstheme="minorHAnsi"/>
          <w:sz w:val="18"/>
          <w:szCs w:val="18"/>
        </w:rPr>
      </w:pPr>
      <w:r w:rsidRPr="006F2541">
        <w:rPr>
          <w:rStyle w:val="Rimandonotaapidipagina"/>
          <w:rFonts w:cstheme="minorHAnsi"/>
          <w:sz w:val="18"/>
          <w:szCs w:val="18"/>
        </w:rPr>
        <w:footnoteRef/>
      </w:r>
      <w:r w:rsidRPr="006F2541">
        <w:rPr>
          <w:rFonts w:cstheme="minorHAnsi"/>
          <w:sz w:val="18"/>
          <w:szCs w:val="18"/>
        </w:rPr>
        <w:t xml:space="preserve"> </w:t>
      </w:r>
      <w:r w:rsidR="00CD6E24" w:rsidRPr="006F2541">
        <w:rPr>
          <w:rFonts w:cstheme="minorHAnsi"/>
          <w:smallCaps/>
          <w:sz w:val="18"/>
          <w:szCs w:val="18"/>
        </w:rPr>
        <w:t xml:space="preserve">Sabatini </w:t>
      </w:r>
      <w:r w:rsidR="00CD6E24" w:rsidRPr="006F2541">
        <w:rPr>
          <w:rFonts w:cstheme="minorHAnsi"/>
          <w:sz w:val="18"/>
          <w:szCs w:val="18"/>
        </w:rPr>
        <w:t>1909.</w:t>
      </w:r>
    </w:p>
  </w:footnote>
  <w:footnote w:id="70">
    <w:p w14:paraId="24836CD4" w14:textId="35BEB2AA" w:rsidR="00CD6E24" w:rsidRPr="002C3280" w:rsidRDefault="00CD6E24">
      <w:pPr>
        <w:pStyle w:val="Testonotaapidipagina"/>
        <w:rPr>
          <w:rFonts w:cstheme="minorHAnsi"/>
          <w:sz w:val="18"/>
          <w:szCs w:val="18"/>
          <w:lang w:val="en-GB"/>
        </w:rPr>
      </w:pPr>
      <w:r w:rsidRPr="006F2541">
        <w:rPr>
          <w:rStyle w:val="Rimandonotaapidipagina"/>
          <w:rFonts w:cstheme="minorHAnsi"/>
          <w:sz w:val="18"/>
          <w:szCs w:val="18"/>
        </w:rPr>
        <w:footnoteRef/>
      </w:r>
      <w:r w:rsidRPr="002C3280">
        <w:rPr>
          <w:rFonts w:cstheme="minorHAnsi"/>
          <w:sz w:val="18"/>
          <w:szCs w:val="18"/>
          <w:lang w:val="en-GB"/>
        </w:rPr>
        <w:t xml:space="preserve"> </w:t>
      </w:r>
      <w:r w:rsidRPr="002C3280">
        <w:rPr>
          <w:rFonts w:cstheme="minorHAnsi"/>
          <w:i/>
          <w:iCs/>
          <w:sz w:val="18"/>
          <w:szCs w:val="18"/>
          <w:lang w:val="en-GB"/>
        </w:rPr>
        <w:t>Ivi</w:t>
      </w:r>
      <w:r w:rsidRPr="002C3280">
        <w:rPr>
          <w:rFonts w:cstheme="minorHAnsi"/>
          <w:sz w:val="18"/>
          <w:szCs w:val="18"/>
          <w:lang w:val="en-GB"/>
        </w:rPr>
        <w:t>, p. 83.</w:t>
      </w:r>
    </w:p>
  </w:footnote>
  <w:footnote w:id="71">
    <w:p w14:paraId="72E29295" w14:textId="705F755D" w:rsidR="00CD6E24" w:rsidRPr="002C3280" w:rsidRDefault="00CD6E24">
      <w:pPr>
        <w:pStyle w:val="Testonotaapidipagina"/>
        <w:rPr>
          <w:rFonts w:cstheme="minorHAnsi"/>
          <w:i/>
          <w:iCs/>
          <w:sz w:val="18"/>
          <w:szCs w:val="18"/>
          <w:lang w:val="en-GB"/>
        </w:rPr>
      </w:pPr>
      <w:r w:rsidRPr="006F2541">
        <w:rPr>
          <w:rStyle w:val="Rimandonotaapidipagina"/>
          <w:rFonts w:cstheme="minorHAnsi"/>
          <w:i/>
          <w:iCs/>
          <w:sz w:val="18"/>
          <w:szCs w:val="18"/>
        </w:rPr>
        <w:footnoteRef/>
      </w:r>
      <w:r w:rsidRPr="002C3280">
        <w:rPr>
          <w:rFonts w:cstheme="minorHAnsi"/>
          <w:i/>
          <w:iCs/>
          <w:sz w:val="18"/>
          <w:szCs w:val="18"/>
          <w:lang w:val="en-GB"/>
        </w:rPr>
        <w:t xml:space="preserve"> Ivi, </w:t>
      </w:r>
      <w:r w:rsidRPr="002C3280">
        <w:rPr>
          <w:rFonts w:cstheme="minorHAnsi"/>
          <w:sz w:val="18"/>
          <w:szCs w:val="18"/>
          <w:lang w:val="en-GB"/>
        </w:rPr>
        <w:t>pp. 84-100.</w:t>
      </w:r>
    </w:p>
  </w:footnote>
  <w:footnote w:id="72">
    <w:p w14:paraId="0D1E6B81" w14:textId="42A9B0B3" w:rsidR="00337504" w:rsidRPr="006F2541" w:rsidRDefault="00337504" w:rsidP="00337504">
      <w:pPr>
        <w:pStyle w:val="Testonotaapidipagina"/>
        <w:rPr>
          <w:rFonts w:cstheme="minorHAnsi"/>
          <w:sz w:val="18"/>
          <w:szCs w:val="18"/>
        </w:rPr>
      </w:pPr>
      <w:r w:rsidRPr="006F2541">
        <w:rPr>
          <w:rStyle w:val="Rimandonotaapidipagina"/>
          <w:rFonts w:cstheme="minorHAnsi"/>
          <w:sz w:val="18"/>
          <w:szCs w:val="18"/>
        </w:rPr>
        <w:footnoteRef/>
      </w:r>
      <w:r w:rsidRPr="006F2541">
        <w:rPr>
          <w:rFonts w:cstheme="minorHAnsi"/>
          <w:sz w:val="18"/>
          <w:szCs w:val="18"/>
          <w:lang w:val="en-GB"/>
        </w:rPr>
        <w:t xml:space="preserve"> See also </w:t>
      </w:r>
      <w:r w:rsidRPr="006F2541">
        <w:rPr>
          <w:rFonts w:cstheme="minorHAnsi"/>
          <w:smallCaps/>
          <w:sz w:val="18"/>
          <w:szCs w:val="18"/>
          <w:lang w:val="en-GB"/>
        </w:rPr>
        <w:t>Sabatini</w:t>
      </w:r>
      <w:r w:rsidRPr="006F2541">
        <w:rPr>
          <w:rFonts w:cstheme="minorHAnsi"/>
          <w:sz w:val="18"/>
          <w:szCs w:val="18"/>
          <w:lang w:val="en-GB"/>
        </w:rPr>
        <w:t xml:space="preserve"> 1908, a previous work by Sabatini focused on </w:t>
      </w:r>
      <w:r w:rsidR="00732624" w:rsidRPr="006F2541">
        <w:rPr>
          <w:rFonts w:cstheme="minorHAnsi"/>
          <w:sz w:val="18"/>
          <w:szCs w:val="18"/>
          <w:lang w:val="en-GB"/>
        </w:rPr>
        <w:t>studying</w:t>
      </w:r>
      <w:r w:rsidRPr="006F2541">
        <w:rPr>
          <w:rFonts w:cstheme="minorHAnsi"/>
          <w:sz w:val="18"/>
          <w:szCs w:val="18"/>
          <w:lang w:val="en-GB"/>
        </w:rPr>
        <w:t xml:space="preserve"> the slopes in Calabria. </w:t>
      </w:r>
      <w:r w:rsidRPr="006F2541">
        <w:rPr>
          <w:rFonts w:cstheme="minorHAnsi"/>
          <w:sz w:val="18"/>
          <w:szCs w:val="18"/>
        </w:rPr>
        <w:t xml:space="preserve">On Ferruzzano </w:t>
      </w:r>
      <w:proofErr w:type="spellStart"/>
      <w:r w:rsidRPr="006F2541">
        <w:rPr>
          <w:rFonts w:cstheme="minorHAnsi"/>
          <w:sz w:val="18"/>
          <w:szCs w:val="18"/>
        </w:rPr>
        <w:t>see</w:t>
      </w:r>
      <w:proofErr w:type="spellEnd"/>
      <w:r w:rsidR="00732624" w:rsidRPr="006F2541">
        <w:rPr>
          <w:rFonts w:cstheme="minorHAnsi"/>
          <w:sz w:val="18"/>
          <w:szCs w:val="18"/>
        </w:rPr>
        <w:t xml:space="preserve"> </w:t>
      </w:r>
      <w:proofErr w:type="spellStart"/>
      <w:r w:rsidR="00732624" w:rsidRPr="006F2541">
        <w:rPr>
          <w:rFonts w:cstheme="minorHAnsi"/>
          <w:sz w:val="18"/>
          <w:szCs w:val="18"/>
        </w:rPr>
        <w:t>also</w:t>
      </w:r>
      <w:proofErr w:type="spellEnd"/>
      <w:r w:rsidRPr="006F2541">
        <w:rPr>
          <w:rFonts w:cstheme="minorHAnsi"/>
          <w:sz w:val="18"/>
          <w:szCs w:val="18"/>
        </w:rPr>
        <w:t xml:space="preserve"> infra, Sulfaro</w:t>
      </w:r>
      <w:r w:rsidR="00732624" w:rsidRPr="006F2541">
        <w:rPr>
          <w:rFonts w:cstheme="minorHAnsi"/>
          <w:sz w:val="18"/>
          <w:szCs w:val="18"/>
        </w:rPr>
        <w:t>….</w:t>
      </w:r>
    </w:p>
  </w:footnote>
  <w:footnote w:id="73">
    <w:p w14:paraId="4573B3E7" w14:textId="5E39D309" w:rsidR="00432AB7" w:rsidRPr="002C3280" w:rsidRDefault="00432AB7" w:rsidP="00543069">
      <w:pPr>
        <w:pStyle w:val="Testonotaapidipagina"/>
        <w:jc w:val="both"/>
        <w:rPr>
          <w:rFonts w:cstheme="minorHAnsi"/>
          <w:sz w:val="18"/>
          <w:szCs w:val="18"/>
          <w:lang w:val="en-GB"/>
        </w:rPr>
      </w:pPr>
      <w:r w:rsidRPr="006F2541">
        <w:rPr>
          <w:rStyle w:val="Rimandonotaapidipagina"/>
          <w:rFonts w:cstheme="minorHAnsi"/>
          <w:sz w:val="18"/>
          <w:szCs w:val="18"/>
        </w:rPr>
        <w:footnoteRef/>
      </w:r>
      <w:r w:rsidRPr="006F2541">
        <w:rPr>
          <w:rFonts w:cstheme="minorHAnsi"/>
          <w:sz w:val="18"/>
          <w:szCs w:val="18"/>
        </w:rPr>
        <w:t xml:space="preserve"> </w:t>
      </w:r>
      <w:r w:rsidR="00543069" w:rsidRPr="006F2541">
        <w:rPr>
          <w:rFonts w:cstheme="minorHAnsi"/>
          <w:sz w:val="18"/>
          <w:szCs w:val="18"/>
        </w:rPr>
        <w:t xml:space="preserve">The Royal Commission </w:t>
      </w:r>
      <w:proofErr w:type="spellStart"/>
      <w:r w:rsidR="00543069" w:rsidRPr="006F2541">
        <w:rPr>
          <w:rFonts w:cstheme="minorHAnsi"/>
          <w:sz w:val="18"/>
          <w:szCs w:val="18"/>
        </w:rPr>
        <w:t>was</w:t>
      </w:r>
      <w:proofErr w:type="spellEnd"/>
      <w:r w:rsidR="00543069" w:rsidRPr="006F2541">
        <w:rPr>
          <w:rFonts w:cstheme="minorHAnsi"/>
          <w:sz w:val="18"/>
          <w:szCs w:val="18"/>
        </w:rPr>
        <w:t xml:space="preserve"> </w:t>
      </w:r>
      <w:proofErr w:type="spellStart"/>
      <w:r w:rsidR="00543069" w:rsidRPr="006F2541">
        <w:rPr>
          <w:rFonts w:cstheme="minorHAnsi"/>
          <w:sz w:val="18"/>
          <w:szCs w:val="18"/>
        </w:rPr>
        <w:t>composed</w:t>
      </w:r>
      <w:proofErr w:type="spellEnd"/>
      <w:r w:rsidR="00543069" w:rsidRPr="006F2541">
        <w:rPr>
          <w:rFonts w:cstheme="minorHAnsi"/>
          <w:sz w:val="18"/>
          <w:szCs w:val="18"/>
        </w:rPr>
        <w:t xml:space="preserve"> of: Pietro </w:t>
      </w:r>
      <w:proofErr w:type="spellStart"/>
      <w:r w:rsidR="00543069" w:rsidRPr="006F2541">
        <w:rPr>
          <w:rFonts w:cstheme="minorHAnsi"/>
          <w:sz w:val="18"/>
          <w:szCs w:val="18"/>
        </w:rPr>
        <w:t>Blaserna</w:t>
      </w:r>
      <w:proofErr w:type="spellEnd"/>
      <w:r w:rsidR="00543069" w:rsidRPr="006F2541">
        <w:rPr>
          <w:rFonts w:cstheme="minorHAnsi"/>
          <w:sz w:val="18"/>
          <w:szCs w:val="18"/>
        </w:rPr>
        <w:t xml:space="preserve"> (</w:t>
      </w:r>
      <w:proofErr w:type="spellStart"/>
      <w:r w:rsidR="00543069" w:rsidRPr="006F2541">
        <w:rPr>
          <w:rFonts w:cstheme="minorHAnsi"/>
          <w:sz w:val="18"/>
          <w:szCs w:val="18"/>
        </w:rPr>
        <w:t>physicist</w:t>
      </w:r>
      <w:proofErr w:type="spellEnd"/>
      <w:r w:rsidR="00543069" w:rsidRPr="006F2541">
        <w:rPr>
          <w:rFonts w:cstheme="minorHAnsi"/>
          <w:sz w:val="18"/>
          <w:szCs w:val="18"/>
        </w:rPr>
        <w:t>), Angelo Battelli (</w:t>
      </w:r>
      <w:proofErr w:type="spellStart"/>
      <w:r w:rsidR="00543069" w:rsidRPr="006F2541">
        <w:rPr>
          <w:rFonts w:cstheme="minorHAnsi"/>
          <w:sz w:val="18"/>
          <w:szCs w:val="18"/>
        </w:rPr>
        <w:t>physicist</w:t>
      </w:r>
      <w:proofErr w:type="spellEnd"/>
      <w:r w:rsidR="00543069" w:rsidRPr="006F2541">
        <w:rPr>
          <w:rFonts w:cstheme="minorHAnsi"/>
          <w:sz w:val="18"/>
          <w:szCs w:val="18"/>
        </w:rPr>
        <w:t>), Eugenio Caputo (</w:t>
      </w:r>
      <w:proofErr w:type="spellStart"/>
      <w:r w:rsidR="00543069" w:rsidRPr="006F2541">
        <w:rPr>
          <w:rFonts w:cstheme="minorHAnsi"/>
          <w:sz w:val="18"/>
          <w:szCs w:val="18"/>
        </w:rPr>
        <w:t>soldier</w:t>
      </w:r>
      <w:proofErr w:type="spellEnd"/>
      <w:r w:rsidR="00543069" w:rsidRPr="006F2541">
        <w:rPr>
          <w:rFonts w:cstheme="minorHAnsi"/>
          <w:sz w:val="18"/>
          <w:szCs w:val="18"/>
        </w:rPr>
        <w:t>), Raffaele de Cornè (</w:t>
      </w:r>
      <w:proofErr w:type="spellStart"/>
      <w:r w:rsidR="00543069" w:rsidRPr="006F2541">
        <w:rPr>
          <w:rFonts w:cstheme="minorHAnsi"/>
          <w:sz w:val="18"/>
          <w:szCs w:val="18"/>
        </w:rPr>
        <w:t>engineer</w:t>
      </w:r>
      <w:proofErr w:type="spellEnd"/>
      <w:r w:rsidR="00543069" w:rsidRPr="006F2541">
        <w:rPr>
          <w:rFonts w:cstheme="minorHAnsi"/>
          <w:sz w:val="18"/>
          <w:szCs w:val="18"/>
        </w:rPr>
        <w:t>), Carlo De Stefani (</w:t>
      </w:r>
      <w:proofErr w:type="spellStart"/>
      <w:r w:rsidR="00543069" w:rsidRPr="006F2541">
        <w:rPr>
          <w:rFonts w:cstheme="minorHAnsi"/>
          <w:sz w:val="18"/>
          <w:szCs w:val="18"/>
        </w:rPr>
        <w:t>geologist</w:t>
      </w:r>
      <w:proofErr w:type="spellEnd"/>
      <w:r w:rsidR="00543069" w:rsidRPr="006F2541">
        <w:rPr>
          <w:rFonts w:cstheme="minorHAnsi"/>
          <w:sz w:val="18"/>
          <w:szCs w:val="18"/>
        </w:rPr>
        <w:t>), Paolo Marzolo (</w:t>
      </w:r>
      <w:proofErr w:type="spellStart"/>
      <w:r w:rsidR="00543069" w:rsidRPr="006F2541">
        <w:rPr>
          <w:rFonts w:cstheme="minorHAnsi"/>
          <w:sz w:val="18"/>
          <w:szCs w:val="18"/>
        </w:rPr>
        <w:t>soldier</w:t>
      </w:r>
      <w:proofErr w:type="spellEnd"/>
      <w:r w:rsidR="00543069" w:rsidRPr="006F2541">
        <w:rPr>
          <w:rFonts w:cstheme="minorHAnsi"/>
          <w:sz w:val="18"/>
          <w:szCs w:val="18"/>
        </w:rPr>
        <w:t xml:space="preserve">), Luciano Mazzuoli (mining </w:t>
      </w:r>
      <w:proofErr w:type="spellStart"/>
      <w:r w:rsidR="00543069" w:rsidRPr="006F2541">
        <w:rPr>
          <w:rFonts w:cstheme="minorHAnsi"/>
          <w:sz w:val="18"/>
          <w:szCs w:val="18"/>
        </w:rPr>
        <w:t>engineer</w:t>
      </w:r>
      <w:proofErr w:type="spellEnd"/>
      <w:r w:rsidR="00543069" w:rsidRPr="006F2541">
        <w:rPr>
          <w:rFonts w:cstheme="minorHAnsi"/>
          <w:sz w:val="18"/>
          <w:szCs w:val="18"/>
        </w:rPr>
        <w:t xml:space="preserve">), </w:t>
      </w:r>
      <w:r w:rsidR="00652549" w:rsidRPr="006F2541">
        <w:rPr>
          <w:rFonts w:cstheme="minorHAnsi"/>
          <w:sz w:val="18"/>
          <w:szCs w:val="18"/>
        </w:rPr>
        <w:t>Annibale Riccò (</w:t>
      </w:r>
      <w:proofErr w:type="spellStart"/>
      <w:r w:rsidR="00652549" w:rsidRPr="006F2541">
        <w:rPr>
          <w:rFonts w:cstheme="minorHAnsi"/>
          <w:sz w:val="18"/>
          <w:szCs w:val="18"/>
        </w:rPr>
        <w:t>astronomer</w:t>
      </w:r>
      <w:proofErr w:type="spellEnd"/>
      <w:r w:rsidR="00652549" w:rsidRPr="006F2541">
        <w:rPr>
          <w:rFonts w:cstheme="minorHAnsi"/>
          <w:sz w:val="18"/>
          <w:szCs w:val="18"/>
        </w:rPr>
        <w:t>),</w:t>
      </w:r>
      <w:r w:rsidR="009C30DF" w:rsidRPr="006F2541">
        <w:rPr>
          <w:rFonts w:cstheme="minorHAnsi"/>
          <w:sz w:val="18"/>
          <w:szCs w:val="18"/>
        </w:rPr>
        <w:t xml:space="preserve"> </w:t>
      </w:r>
      <w:r w:rsidR="00543069" w:rsidRPr="006F2541">
        <w:rPr>
          <w:rFonts w:cstheme="minorHAnsi"/>
          <w:sz w:val="18"/>
          <w:szCs w:val="18"/>
        </w:rPr>
        <w:t>Luigi Palazzo (</w:t>
      </w:r>
      <w:proofErr w:type="spellStart"/>
      <w:r w:rsidR="00543069" w:rsidRPr="006F2541">
        <w:rPr>
          <w:rFonts w:cstheme="minorHAnsi"/>
          <w:sz w:val="18"/>
          <w:szCs w:val="18"/>
        </w:rPr>
        <w:t>physicist</w:t>
      </w:r>
      <w:proofErr w:type="spellEnd"/>
      <w:r w:rsidR="00543069" w:rsidRPr="006F2541">
        <w:rPr>
          <w:rFonts w:cstheme="minorHAnsi"/>
          <w:sz w:val="18"/>
          <w:szCs w:val="18"/>
        </w:rPr>
        <w:t>), Giovan Battista Rizzo (</w:t>
      </w:r>
      <w:proofErr w:type="spellStart"/>
      <w:r w:rsidR="00543069" w:rsidRPr="006F2541">
        <w:rPr>
          <w:rFonts w:cstheme="minorHAnsi"/>
          <w:sz w:val="18"/>
          <w:szCs w:val="18"/>
        </w:rPr>
        <w:t>physicist</w:t>
      </w:r>
      <w:proofErr w:type="spellEnd"/>
      <w:r w:rsidR="00543069" w:rsidRPr="006F2541">
        <w:rPr>
          <w:rFonts w:cstheme="minorHAnsi"/>
          <w:sz w:val="18"/>
          <w:szCs w:val="18"/>
        </w:rPr>
        <w:t>), Torquato Taramelli (</w:t>
      </w:r>
      <w:proofErr w:type="spellStart"/>
      <w:r w:rsidR="00543069" w:rsidRPr="006F2541">
        <w:rPr>
          <w:rFonts w:cstheme="minorHAnsi"/>
          <w:sz w:val="18"/>
          <w:szCs w:val="18"/>
        </w:rPr>
        <w:t>geologist</w:t>
      </w:r>
      <w:proofErr w:type="spellEnd"/>
      <w:r w:rsidR="00543069" w:rsidRPr="006F2541">
        <w:rPr>
          <w:rFonts w:cstheme="minorHAnsi"/>
          <w:sz w:val="18"/>
          <w:szCs w:val="18"/>
        </w:rPr>
        <w:t xml:space="preserve">). </w:t>
      </w:r>
      <w:r w:rsidR="00543069" w:rsidRPr="002C3280">
        <w:rPr>
          <w:rFonts w:cstheme="minorHAnsi"/>
          <w:sz w:val="18"/>
          <w:szCs w:val="18"/>
          <w:lang w:val="en-GB"/>
        </w:rPr>
        <w:t xml:space="preserve">See </w:t>
      </w:r>
      <w:r w:rsidRPr="002C3280">
        <w:rPr>
          <w:rFonts w:cstheme="minorHAnsi"/>
          <w:i/>
          <w:iCs/>
          <w:sz w:val="18"/>
          <w:szCs w:val="18"/>
          <w:lang w:val="en-GB"/>
        </w:rPr>
        <w:t>Relazione della Commissione Reale</w:t>
      </w:r>
      <w:r w:rsidRPr="002C3280">
        <w:rPr>
          <w:rFonts w:cstheme="minorHAnsi"/>
          <w:sz w:val="18"/>
          <w:szCs w:val="18"/>
          <w:lang w:val="en-GB"/>
        </w:rPr>
        <w:t xml:space="preserve"> 1909.</w:t>
      </w:r>
    </w:p>
  </w:footnote>
  <w:footnote w:id="74">
    <w:p w14:paraId="77DB368D" w14:textId="72FE2CD8" w:rsidR="00862655" w:rsidRPr="006F2541" w:rsidRDefault="00862655" w:rsidP="005E4F2C">
      <w:pPr>
        <w:pStyle w:val="Testonotaapidipagina"/>
        <w:jc w:val="both"/>
        <w:rPr>
          <w:rFonts w:cstheme="minorHAnsi"/>
          <w:sz w:val="18"/>
          <w:szCs w:val="18"/>
        </w:rPr>
      </w:pPr>
      <w:r w:rsidRPr="006F2541">
        <w:rPr>
          <w:rStyle w:val="Rimandonotaapidipagina"/>
          <w:rFonts w:cstheme="minorHAnsi"/>
          <w:sz w:val="18"/>
          <w:szCs w:val="18"/>
        </w:rPr>
        <w:footnoteRef/>
      </w:r>
      <w:r w:rsidR="00753344" w:rsidRPr="006F2541">
        <w:rPr>
          <w:rFonts w:cstheme="minorHAnsi"/>
          <w:sz w:val="18"/>
          <w:szCs w:val="18"/>
          <w:lang w:val="en-GB"/>
        </w:rPr>
        <w:t xml:space="preserve"> The list included </w:t>
      </w:r>
      <w:r w:rsidR="00D92945" w:rsidRPr="006F2541">
        <w:rPr>
          <w:rFonts w:cstheme="minorHAnsi"/>
          <w:sz w:val="18"/>
          <w:szCs w:val="18"/>
          <w:lang w:val="en-GB"/>
        </w:rPr>
        <w:t>108 towns and small towns</w:t>
      </w:r>
      <w:r w:rsidR="00AF7EC1" w:rsidRPr="006F2541">
        <w:rPr>
          <w:rFonts w:cstheme="minorHAnsi"/>
          <w:sz w:val="18"/>
          <w:szCs w:val="18"/>
          <w:lang w:val="en-GB"/>
        </w:rPr>
        <w:t xml:space="preserve"> in the Province of Reggio Calabria.</w:t>
      </w:r>
      <w:r w:rsidR="00D92945" w:rsidRPr="006F2541">
        <w:rPr>
          <w:rFonts w:cstheme="minorHAnsi"/>
          <w:sz w:val="18"/>
          <w:szCs w:val="18"/>
          <w:lang w:val="en-GB"/>
        </w:rPr>
        <w:t xml:space="preserve"> </w:t>
      </w:r>
      <w:proofErr w:type="spellStart"/>
      <w:r w:rsidR="00D92945" w:rsidRPr="006F2541">
        <w:rPr>
          <w:rFonts w:cstheme="minorHAnsi"/>
          <w:sz w:val="18"/>
          <w:szCs w:val="18"/>
        </w:rPr>
        <w:t>Among</w:t>
      </w:r>
      <w:proofErr w:type="spellEnd"/>
      <w:r w:rsidR="00D92945" w:rsidRPr="006F2541">
        <w:rPr>
          <w:rFonts w:cstheme="minorHAnsi"/>
          <w:sz w:val="18"/>
          <w:szCs w:val="18"/>
        </w:rPr>
        <w:t xml:space="preserve"> the small </w:t>
      </w:r>
      <w:proofErr w:type="spellStart"/>
      <w:r w:rsidR="00D92945" w:rsidRPr="006F2541">
        <w:rPr>
          <w:rFonts w:cstheme="minorHAnsi"/>
          <w:sz w:val="18"/>
          <w:szCs w:val="18"/>
        </w:rPr>
        <w:t>towns</w:t>
      </w:r>
      <w:proofErr w:type="spellEnd"/>
      <w:r w:rsidR="00D92945" w:rsidRPr="006F2541">
        <w:rPr>
          <w:rFonts w:cstheme="minorHAnsi"/>
          <w:sz w:val="18"/>
          <w:szCs w:val="18"/>
        </w:rPr>
        <w:t xml:space="preserve"> in the Southern </w:t>
      </w:r>
      <w:proofErr w:type="spellStart"/>
      <w:r w:rsidR="00D92945" w:rsidRPr="006F2541">
        <w:rPr>
          <w:rFonts w:cstheme="minorHAnsi"/>
          <w:sz w:val="18"/>
          <w:szCs w:val="18"/>
        </w:rPr>
        <w:t>Ionic</w:t>
      </w:r>
      <w:proofErr w:type="spellEnd"/>
      <w:r w:rsidR="00D92945" w:rsidRPr="006F2541">
        <w:rPr>
          <w:rFonts w:cstheme="minorHAnsi"/>
          <w:sz w:val="18"/>
          <w:szCs w:val="18"/>
        </w:rPr>
        <w:t xml:space="preserve"> area, </w:t>
      </w:r>
      <w:proofErr w:type="spellStart"/>
      <w:r w:rsidR="00D92945" w:rsidRPr="006F2541">
        <w:rPr>
          <w:rFonts w:cstheme="minorHAnsi"/>
          <w:sz w:val="18"/>
          <w:szCs w:val="18"/>
        </w:rPr>
        <w:t>apart</w:t>
      </w:r>
      <w:proofErr w:type="spellEnd"/>
      <w:r w:rsidR="00D92945" w:rsidRPr="006F2541">
        <w:rPr>
          <w:rFonts w:cstheme="minorHAnsi"/>
          <w:sz w:val="18"/>
          <w:szCs w:val="18"/>
        </w:rPr>
        <w:t xml:space="preserve"> from Bruzzano and Ferruzzano, </w:t>
      </w:r>
      <w:proofErr w:type="spellStart"/>
      <w:r w:rsidR="00D92945" w:rsidRPr="006F2541">
        <w:rPr>
          <w:rFonts w:cstheme="minorHAnsi"/>
          <w:sz w:val="18"/>
          <w:szCs w:val="18"/>
        </w:rPr>
        <w:t>were</w:t>
      </w:r>
      <w:proofErr w:type="spellEnd"/>
      <w:r w:rsidR="00D92945" w:rsidRPr="006F2541">
        <w:rPr>
          <w:rFonts w:cstheme="minorHAnsi"/>
          <w:sz w:val="18"/>
          <w:szCs w:val="18"/>
        </w:rPr>
        <w:t xml:space="preserve"> </w:t>
      </w:r>
      <w:proofErr w:type="spellStart"/>
      <w:r w:rsidR="00D92945" w:rsidRPr="006F2541">
        <w:rPr>
          <w:rFonts w:cstheme="minorHAnsi"/>
          <w:sz w:val="18"/>
          <w:szCs w:val="18"/>
        </w:rPr>
        <w:t>included</w:t>
      </w:r>
      <w:proofErr w:type="spellEnd"/>
      <w:r w:rsidR="00753344" w:rsidRPr="006F2541">
        <w:rPr>
          <w:rFonts w:cstheme="minorHAnsi"/>
          <w:sz w:val="18"/>
          <w:szCs w:val="18"/>
        </w:rPr>
        <w:t>:</w:t>
      </w:r>
      <w:r w:rsidRPr="006F2541">
        <w:rPr>
          <w:rFonts w:cstheme="minorHAnsi"/>
          <w:sz w:val="18"/>
          <w:szCs w:val="18"/>
        </w:rPr>
        <w:t xml:space="preserve"> </w:t>
      </w:r>
      <w:r w:rsidR="00D92945" w:rsidRPr="006F2541">
        <w:rPr>
          <w:rFonts w:cstheme="minorHAnsi"/>
          <w:sz w:val="18"/>
          <w:szCs w:val="18"/>
          <w:shd w:val="clear" w:color="auto" w:fill="FFFFFF"/>
        </w:rPr>
        <w:t xml:space="preserve">Africo, Agnana, Anoia, Antonimina, Ardore, Bagaladi, Benestare, </w:t>
      </w:r>
      <w:proofErr w:type="spellStart"/>
      <w:r w:rsidR="00D92945" w:rsidRPr="006F2541">
        <w:rPr>
          <w:rFonts w:cstheme="minorHAnsi"/>
          <w:sz w:val="18"/>
          <w:szCs w:val="18"/>
          <w:shd w:val="clear" w:color="auto" w:fill="FFFFFF"/>
        </w:rPr>
        <w:t>Bianconovo</w:t>
      </w:r>
      <w:proofErr w:type="spellEnd"/>
      <w:r w:rsidR="00D92945" w:rsidRPr="006F2541">
        <w:rPr>
          <w:rFonts w:cstheme="minorHAnsi"/>
          <w:sz w:val="18"/>
          <w:szCs w:val="18"/>
          <w:shd w:val="clear" w:color="auto" w:fill="FFFFFF"/>
        </w:rPr>
        <w:t xml:space="preserve">, </w:t>
      </w:r>
      <w:r w:rsidR="00753344" w:rsidRPr="006F2541">
        <w:rPr>
          <w:rFonts w:cstheme="minorHAnsi"/>
          <w:sz w:val="18"/>
          <w:szCs w:val="18"/>
        </w:rPr>
        <w:t>Bivongi</w:t>
      </w:r>
      <w:r w:rsidR="00D92945" w:rsidRPr="006F2541">
        <w:rPr>
          <w:rFonts w:cstheme="minorHAnsi"/>
          <w:sz w:val="18"/>
          <w:szCs w:val="18"/>
        </w:rPr>
        <w:t xml:space="preserve">, </w:t>
      </w:r>
      <w:r w:rsidR="00753344" w:rsidRPr="006F2541">
        <w:rPr>
          <w:rFonts w:cstheme="minorHAnsi"/>
          <w:sz w:val="18"/>
          <w:szCs w:val="18"/>
        </w:rPr>
        <w:t>Bova</w:t>
      </w:r>
      <w:r w:rsidR="00D92945" w:rsidRPr="006F2541">
        <w:rPr>
          <w:rFonts w:cstheme="minorHAnsi"/>
          <w:sz w:val="18"/>
          <w:szCs w:val="18"/>
        </w:rPr>
        <w:t xml:space="preserve">, </w:t>
      </w:r>
      <w:r w:rsidR="00753344" w:rsidRPr="006F2541">
        <w:rPr>
          <w:rFonts w:cstheme="minorHAnsi"/>
          <w:sz w:val="18"/>
          <w:szCs w:val="18"/>
        </w:rPr>
        <w:t>Bovalino</w:t>
      </w:r>
      <w:r w:rsidR="00D92945" w:rsidRPr="006F2541">
        <w:rPr>
          <w:rFonts w:cstheme="minorHAnsi"/>
          <w:sz w:val="18"/>
          <w:szCs w:val="18"/>
        </w:rPr>
        <w:t xml:space="preserve">, </w:t>
      </w:r>
      <w:r w:rsidR="00753344" w:rsidRPr="006F2541">
        <w:rPr>
          <w:rFonts w:cstheme="minorHAnsi"/>
          <w:sz w:val="18"/>
          <w:szCs w:val="18"/>
        </w:rPr>
        <w:t>Brancaleone</w:t>
      </w:r>
      <w:r w:rsidR="00D92945" w:rsidRPr="006F2541">
        <w:rPr>
          <w:rFonts w:cstheme="minorHAnsi"/>
          <w:sz w:val="18"/>
          <w:szCs w:val="18"/>
        </w:rPr>
        <w:t xml:space="preserve">, </w:t>
      </w:r>
      <w:r w:rsidR="00753344" w:rsidRPr="006F2541">
        <w:rPr>
          <w:rFonts w:cstheme="minorHAnsi"/>
          <w:sz w:val="18"/>
          <w:szCs w:val="18"/>
        </w:rPr>
        <w:t>Camini</w:t>
      </w:r>
      <w:r w:rsidR="00D92945" w:rsidRPr="006F2541">
        <w:rPr>
          <w:rFonts w:cstheme="minorHAnsi"/>
          <w:sz w:val="18"/>
          <w:szCs w:val="18"/>
        </w:rPr>
        <w:t xml:space="preserve">, </w:t>
      </w:r>
      <w:r w:rsidR="00753344" w:rsidRPr="006F2541">
        <w:rPr>
          <w:rFonts w:cstheme="minorHAnsi"/>
          <w:sz w:val="18"/>
          <w:szCs w:val="18"/>
        </w:rPr>
        <w:t>Canolo</w:t>
      </w:r>
      <w:r w:rsidR="00D92945" w:rsidRPr="006F2541">
        <w:rPr>
          <w:rFonts w:cstheme="minorHAnsi"/>
          <w:sz w:val="18"/>
          <w:szCs w:val="18"/>
        </w:rPr>
        <w:t xml:space="preserve">, </w:t>
      </w:r>
      <w:r w:rsidR="00753344" w:rsidRPr="006F2541">
        <w:rPr>
          <w:rFonts w:cstheme="minorHAnsi"/>
          <w:sz w:val="18"/>
          <w:szCs w:val="18"/>
        </w:rPr>
        <w:t>Caraffa del Bianco</w:t>
      </w:r>
      <w:r w:rsidR="00D92945" w:rsidRPr="006F2541">
        <w:rPr>
          <w:rFonts w:cstheme="minorHAnsi"/>
          <w:sz w:val="18"/>
          <w:szCs w:val="18"/>
        </w:rPr>
        <w:t xml:space="preserve">, </w:t>
      </w:r>
      <w:r w:rsidR="00753344" w:rsidRPr="006F2541">
        <w:rPr>
          <w:rFonts w:cstheme="minorHAnsi"/>
          <w:sz w:val="18"/>
          <w:szCs w:val="18"/>
        </w:rPr>
        <w:t>Cardeto</w:t>
      </w:r>
      <w:r w:rsidR="00D92945" w:rsidRPr="006F2541">
        <w:rPr>
          <w:rFonts w:cstheme="minorHAnsi"/>
          <w:sz w:val="18"/>
          <w:szCs w:val="18"/>
        </w:rPr>
        <w:t xml:space="preserve">, </w:t>
      </w:r>
      <w:r w:rsidR="00753344" w:rsidRPr="006F2541">
        <w:rPr>
          <w:rFonts w:cstheme="minorHAnsi"/>
          <w:sz w:val="18"/>
          <w:szCs w:val="18"/>
        </w:rPr>
        <w:t>Careri</w:t>
      </w:r>
      <w:r w:rsidR="00D92945" w:rsidRPr="006F2541">
        <w:rPr>
          <w:rFonts w:cstheme="minorHAnsi"/>
          <w:sz w:val="18"/>
          <w:szCs w:val="18"/>
        </w:rPr>
        <w:t xml:space="preserve">, </w:t>
      </w:r>
      <w:r w:rsidR="00753344" w:rsidRPr="006F2541">
        <w:rPr>
          <w:rFonts w:cstheme="minorHAnsi"/>
          <w:sz w:val="18"/>
          <w:szCs w:val="18"/>
        </w:rPr>
        <w:t>Casignana</w:t>
      </w:r>
      <w:r w:rsidR="00D92945" w:rsidRPr="006F2541">
        <w:rPr>
          <w:rFonts w:cstheme="minorHAnsi"/>
          <w:sz w:val="18"/>
          <w:szCs w:val="18"/>
        </w:rPr>
        <w:t xml:space="preserve">, </w:t>
      </w:r>
      <w:r w:rsidR="00753344" w:rsidRPr="006F2541">
        <w:rPr>
          <w:rFonts w:cstheme="minorHAnsi"/>
          <w:sz w:val="18"/>
          <w:szCs w:val="18"/>
        </w:rPr>
        <w:t>Caulonia</w:t>
      </w:r>
      <w:r w:rsidR="00D92945" w:rsidRPr="006F2541">
        <w:rPr>
          <w:rFonts w:cstheme="minorHAnsi"/>
          <w:sz w:val="18"/>
          <w:szCs w:val="18"/>
        </w:rPr>
        <w:t xml:space="preserve">, </w:t>
      </w:r>
      <w:r w:rsidR="00753344" w:rsidRPr="006F2541">
        <w:rPr>
          <w:rFonts w:cstheme="minorHAnsi"/>
          <w:sz w:val="18"/>
          <w:szCs w:val="18"/>
        </w:rPr>
        <w:t>Ciminà</w:t>
      </w:r>
      <w:r w:rsidR="00D92945" w:rsidRPr="006F2541">
        <w:rPr>
          <w:rFonts w:cstheme="minorHAnsi"/>
          <w:sz w:val="18"/>
          <w:szCs w:val="18"/>
        </w:rPr>
        <w:t xml:space="preserve">, </w:t>
      </w:r>
      <w:r w:rsidR="00753344" w:rsidRPr="006F2541">
        <w:rPr>
          <w:rFonts w:cstheme="minorHAnsi"/>
          <w:sz w:val="18"/>
          <w:szCs w:val="18"/>
        </w:rPr>
        <w:t>Condofuri</w:t>
      </w:r>
      <w:r w:rsidR="00D92945" w:rsidRPr="006F2541">
        <w:rPr>
          <w:rFonts w:cstheme="minorHAnsi"/>
          <w:sz w:val="18"/>
          <w:szCs w:val="18"/>
        </w:rPr>
        <w:t xml:space="preserve">, </w:t>
      </w:r>
      <w:r w:rsidR="00753344" w:rsidRPr="006F2541">
        <w:rPr>
          <w:rFonts w:cstheme="minorHAnsi"/>
          <w:sz w:val="18"/>
          <w:szCs w:val="18"/>
        </w:rPr>
        <w:t>Gerace Marina</w:t>
      </w:r>
      <w:r w:rsidR="00D92945" w:rsidRPr="006F2541">
        <w:rPr>
          <w:rFonts w:cstheme="minorHAnsi"/>
          <w:sz w:val="18"/>
          <w:szCs w:val="18"/>
        </w:rPr>
        <w:t xml:space="preserve">, </w:t>
      </w:r>
      <w:r w:rsidR="00753344" w:rsidRPr="006F2541">
        <w:rPr>
          <w:rFonts w:cstheme="minorHAnsi"/>
          <w:sz w:val="18"/>
          <w:szCs w:val="18"/>
        </w:rPr>
        <w:t>Gerace Superiore</w:t>
      </w:r>
      <w:r w:rsidR="00D92945" w:rsidRPr="006F2541">
        <w:rPr>
          <w:rFonts w:cstheme="minorHAnsi"/>
          <w:sz w:val="18"/>
          <w:szCs w:val="18"/>
        </w:rPr>
        <w:t xml:space="preserve">, </w:t>
      </w:r>
      <w:r w:rsidR="00753344" w:rsidRPr="006F2541">
        <w:rPr>
          <w:rFonts w:cstheme="minorHAnsi"/>
          <w:sz w:val="18"/>
          <w:szCs w:val="18"/>
        </w:rPr>
        <w:t>Gioiosa Ionica</w:t>
      </w:r>
      <w:r w:rsidR="00D92945" w:rsidRPr="006F2541">
        <w:rPr>
          <w:rFonts w:cstheme="minorHAnsi"/>
          <w:sz w:val="18"/>
          <w:szCs w:val="18"/>
        </w:rPr>
        <w:t xml:space="preserve">, </w:t>
      </w:r>
      <w:r w:rsidR="00753344" w:rsidRPr="006F2541">
        <w:rPr>
          <w:rFonts w:cstheme="minorHAnsi"/>
          <w:sz w:val="18"/>
          <w:szCs w:val="18"/>
        </w:rPr>
        <w:t>Grotteria</w:t>
      </w:r>
      <w:r w:rsidR="00D92945" w:rsidRPr="006F2541">
        <w:rPr>
          <w:rFonts w:cstheme="minorHAnsi"/>
          <w:sz w:val="18"/>
          <w:szCs w:val="18"/>
        </w:rPr>
        <w:t xml:space="preserve">, </w:t>
      </w:r>
      <w:r w:rsidR="00753344" w:rsidRPr="006F2541">
        <w:rPr>
          <w:rFonts w:cstheme="minorHAnsi"/>
          <w:sz w:val="18"/>
          <w:szCs w:val="18"/>
        </w:rPr>
        <w:t>Laganadi</w:t>
      </w:r>
      <w:r w:rsidR="00D92945" w:rsidRPr="006F2541">
        <w:rPr>
          <w:rFonts w:cstheme="minorHAnsi"/>
          <w:sz w:val="18"/>
          <w:szCs w:val="18"/>
        </w:rPr>
        <w:t xml:space="preserve">, </w:t>
      </w:r>
      <w:r w:rsidR="00753344" w:rsidRPr="006F2541">
        <w:rPr>
          <w:rFonts w:cstheme="minorHAnsi"/>
          <w:sz w:val="18"/>
          <w:szCs w:val="18"/>
        </w:rPr>
        <w:t>Mammola</w:t>
      </w:r>
      <w:r w:rsidR="00D92945" w:rsidRPr="006F2541">
        <w:rPr>
          <w:rFonts w:cstheme="minorHAnsi"/>
          <w:sz w:val="18"/>
          <w:szCs w:val="18"/>
        </w:rPr>
        <w:t xml:space="preserve">, </w:t>
      </w:r>
      <w:r w:rsidR="00753344" w:rsidRPr="006F2541">
        <w:rPr>
          <w:rFonts w:cstheme="minorHAnsi"/>
          <w:sz w:val="18"/>
          <w:szCs w:val="18"/>
        </w:rPr>
        <w:t>Martone</w:t>
      </w:r>
      <w:r w:rsidR="00D92945" w:rsidRPr="006F2541">
        <w:rPr>
          <w:rFonts w:cstheme="minorHAnsi"/>
          <w:sz w:val="18"/>
          <w:szCs w:val="18"/>
        </w:rPr>
        <w:t xml:space="preserve">, </w:t>
      </w:r>
      <w:r w:rsidR="00753344" w:rsidRPr="006F2541">
        <w:rPr>
          <w:rFonts w:cstheme="minorHAnsi"/>
          <w:sz w:val="18"/>
          <w:szCs w:val="18"/>
        </w:rPr>
        <w:t xml:space="preserve">Melito </w:t>
      </w:r>
      <w:r w:rsidR="005E4F2C" w:rsidRPr="006F2541">
        <w:rPr>
          <w:rFonts w:cstheme="minorHAnsi"/>
          <w:sz w:val="18"/>
          <w:szCs w:val="18"/>
        </w:rPr>
        <w:t>P</w:t>
      </w:r>
      <w:r w:rsidR="00753344" w:rsidRPr="006F2541">
        <w:rPr>
          <w:rFonts w:cstheme="minorHAnsi"/>
          <w:sz w:val="18"/>
          <w:szCs w:val="18"/>
        </w:rPr>
        <w:t>orto Salv</w:t>
      </w:r>
      <w:r w:rsidR="00D92945" w:rsidRPr="006F2541">
        <w:rPr>
          <w:rFonts w:cstheme="minorHAnsi"/>
          <w:sz w:val="18"/>
          <w:szCs w:val="18"/>
        </w:rPr>
        <w:t>o,</w:t>
      </w:r>
      <w:r w:rsidR="00753344" w:rsidRPr="006F2541">
        <w:rPr>
          <w:rFonts w:cstheme="minorHAnsi"/>
          <w:sz w:val="18"/>
          <w:szCs w:val="18"/>
        </w:rPr>
        <w:t xml:space="preserve"> Monasterace</w:t>
      </w:r>
      <w:r w:rsidR="00D92945" w:rsidRPr="006F2541">
        <w:rPr>
          <w:rFonts w:cstheme="minorHAnsi"/>
          <w:sz w:val="18"/>
          <w:szCs w:val="18"/>
        </w:rPr>
        <w:t xml:space="preserve">, </w:t>
      </w:r>
      <w:r w:rsidR="00753344" w:rsidRPr="006F2541">
        <w:rPr>
          <w:rFonts w:cstheme="minorHAnsi"/>
          <w:sz w:val="18"/>
          <w:szCs w:val="18"/>
        </w:rPr>
        <w:t>Montebello Ionico</w:t>
      </w:r>
      <w:r w:rsidR="005E4F2C" w:rsidRPr="006F2541">
        <w:rPr>
          <w:rFonts w:cstheme="minorHAnsi"/>
          <w:sz w:val="18"/>
          <w:szCs w:val="18"/>
        </w:rPr>
        <w:t xml:space="preserve">, </w:t>
      </w:r>
      <w:r w:rsidR="00753344" w:rsidRPr="006F2541">
        <w:rPr>
          <w:rFonts w:cstheme="minorHAnsi"/>
          <w:sz w:val="18"/>
          <w:szCs w:val="18"/>
        </w:rPr>
        <w:t>Palizzi</w:t>
      </w:r>
      <w:r w:rsidR="005E4F2C" w:rsidRPr="006F2541">
        <w:rPr>
          <w:rFonts w:cstheme="minorHAnsi"/>
          <w:sz w:val="18"/>
          <w:szCs w:val="18"/>
        </w:rPr>
        <w:t xml:space="preserve">, </w:t>
      </w:r>
      <w:r w:rsidR="00753344" w:rsidRPr="006F2541">
        <w:rPr>
          <w:rFonts w:cstheme="minorHAnsi"/>
          <w:sz w:val="18"/>
          <w:szCs w:val="18"/>
        </w:rPr>
        <w:t>Pazzano</w:t>
      </w:r>
      <w:r w:rsidR="005E4F2C" w:rsidRPr="006F2541">
        <w:rPr>
          <w:rFonts w:cstheme="minorHAnsi"/>
          <w:sz w:val="18"/>
          <w:szCs w:val="18"/>
        </w:rPr>
        <w:t xml:space="preserve">, </w:t>
      </w:r>
      <w:r w:rsidR="00753344" w:rsidRPr="006F2541">
        <w:rPr>
          <w:rFonts w:cstheme="minorHAnsi"/>
          <w:sz w:val="18"/>
          <w:szCs w:val="18"/>
        </w:rPr>
        <w:t>Placanica</w:t>
      </w:r>
      <w:r w:rsidR="005E4F2C" w:rsidRPr="006F2541">
        <w:rPr>
          <w:rFonts w:cstheme="minorHAnsi"/>
          <w:sz w:val="18"/>
          <w:szCs w:val="18"/>
        </w:rPr>
        <w:t xml:space="preserve">, </w:t>
      </w:r>
      <w:r w:rsidR="00753344" w:rsidRPr="006F2541">
        <w:rPr>
          <w:rFonts w:cstheme="minorHAnsi"/>
          <w:sz w:val="18"/>
          <w:szCs w:val="18"/>
        </w:rPr>
        <w:t>Plati</w:t>
      </w:r>
      <w:r w:rsidR="005E4F2C" w:rsidRPr="006F2541">
        <w:rPr>
          <w:rFonts w:cstheme="minorHAnsi"/>
          <w:sz w:val="18"/>
          <w:szCs w:val="18"/>
        </w:rPr>
        <w:t xml:space="preserve">, </w:t>
      </w:r>
      <w:r w:rsidR="00753344" w:rsidRPr="006F2541">
        <w:rPr>
          <w:rFonts w:cstheme="minorHAnsi"/>
          <w:sz w:val="18"/>
          <w:szCs w:val="18"/>
        </w:rPr>
        <w:t>Portigliola</w:t>
      </w:r>
      <w:r w:rsidR="005E4F2C" w:rsidRPr="006F2541">
        <w:rPr>
          <w:rFonts w:cstheme="minorHAnsi"/>
          <w:sz w:val="18"/>
          <w:szCs w:val="18"/>
        </w:rPr>
        <w:t xml:space="preserve">, </w:t>
      </w:r>
      <w:proofErr w:type="spellStart"/>
      <w:r w:rsidR="00753344" w:rsidRPr="006F2541">
        <w:rPr>
          <w:rFonts w:cstheme="minorHAnsi"/>
          <w:sz w:val="18"/>
          <w:szCs w:val="18"/>
        </w:rPr>
        <w:t>Precacore</w:t>
      </w:r>
      <w:proofErr w:type="spellEnd"/>
      <w:r w:rsidR="005E4F2C" w:rsidRPr="006F2541">
        <w:rPr>
          <w:rFonts w:cstheme="minorHAnsi"/>
          <w:sz w:val="18"/>
          <w:szCs w:val="18"/>
        </w:rPr>
        <w:t xml:space="preserve">, </w:t>
      </w:r>
      <w:r w:rsidR="00753344" w:rsidRPr="006F2541">
        <w:rPr>
          <w:rFonts w:cstheme="minorHAnsi"/>
          <w:sz w:val="18"/>
          <w:szCs w:val="18"/>
        </w:rPr>
        <w:t>Riace</w:t>
      </w:r>
      <w:r w:rsidR="005E4F2C" w:rsidRPr="006F2541">
        <w:rPr>
          <w:rFonts w:cstheme="minorHAnsi"/>
          <w:sz w:val="18"/>
          <w:szCs w:val="18"/>
        </w:rPr>
        <w:t xml:space="preserve">, </w:t>
      </w:r>
      <w:r w:rsidR="00753344" w:rsidRPr="006F2541">
        <w:rPr>
          <w:rFonts w:cstheme="minorHAnsi"/>
          <w:sz w:val="18"/>
          <w:szCs w:val="18"/>
        </w:rPr>
        <w:t>Roccaforte del Greco</w:t>
      </w:r>
      <w:r w:rsidR="005E4F2C" w:rsidRPr="006F2541">
        <w:rPr>
          <w:rFonts w:cstheme="minorHAnsi"/>
          <w:sz w:val="18"/>
          <w:szCs w:val="18"/>
        </w:rPr>
        <w:t xml:space="preserve">, </w:t>
      </w:r>
      <w:r w:rsidR="00753344" w:rsidRPr="006F2541">
        <w:rPr>
          <w:rFonts w:cstheme="minorHAnsi"/>
          <w:sz w:val="18"/>
          <w:szCs w:val="18"/>
        </w:rPr>
        <w:t>Roccella Ionica</w:t>
      </w:r>
      <w:r w:rsidR="005E4F2C" w:rsidRPr="006F2541">
        <w:rPr>
          <w:rFonts w:cstheme="minorHAnsi"/>
          <w:sz w:val="18"/>
          <w:szCs w:val="18"/>
        </w:rPr>
        <w:t xml:space="preserve">, </w:t>
      </w:r>
      <w:r w:rsidR="00753344" w:rsidRPr="006F2541">
        <w:rPr>
          <w:rFonts w:cstheme="minorHAnsi"/>
          <w:sz w:val="18"/>
          <w:szCs w:val="18"/>
        </w:rPr>
        <w:t>Roghudi</w:t>
      </w:r>
      <w:r w:rsidR="005E4F2C" w:rsidRPr="006F2541">
        <w:rPr>
          <w:rFonts w:cstheme="minorHAnsi"/>
          <w:sz w:val="18"/>
          <w:szCs w:val="18"/>
        </w:rPr>
        <w:t xml:space="preserve">, </w:t>
      </w:r>
      <w:r w:rsidR="00753344" w:rsidRPr="006F2541">
        <w:rPr>
          <w:rFonts w:cstheme="minorHAnsi"/>
          <w:sz w:val="18"/>
          <w:szCs w:val="18"/>
        </w:rPr>
        <w:t>San Giorgio Morgeto</w:t>
      </w:r>
      <w:r w:rsidR="005E4F2C" w:rsidRPr="006F2541">
        <w:rPr>
          <w:rFonts w:cstheme="minorHAnsi"/>
          <w:sz w:val="18"/>
          <w:szCs w:val="18"/>
        </w:rPr>
        <w:t xml:space="preserve">, </w:t>
      </w:r>
      <w:r w:rsidR="00753344" w:rsidRPr="006F2541">
        <w:rPr>
          <w:rFonts w:cstheme="minorHAnsi"/>
          <w:sz w:val="18"/>
          <w:szCs w:val="18"/>
        </w:rPr>
        <w:t>San Giovanni di Gerace</w:t>
      </w:r>
      <w:r w:rsidR="005E4F2C" w:rsidRPr="006F2541">
        <w:rPr>
          <w:rFonts w:cstheme="minorHAnsi"/>
          <w:sz w:val="18"/>
          <w:szCs w:val="18"/>
        </w:rPr>
        <w:t>, S</w:t>
      </w:r>
      <w:r w:rsidR="00753344" w:rsidRPr="006F2541">
        <w:rPr>
          <w:rFonts w:cstheme="minorHAnsi"/>
          <w:sz w:val="18"/>
          <w:szCs w:val="18"/>
        </w:rPr>
        <w:t>an Lorenzo</w:t>
      </w:r>
      <w:r w:rsidR="005E4F2C" w:rsidRPr="006F2541">
        <w:rPr>
          <w:rFonts w:cstheme="minorHAnsi"/>
          <w:sz w:val="18"/>
          <w:szCs w:val="18"/>
        </w:rPr>
        <w:t xml:space="preserve">, </w:t>
      </w:r>
      <w:r w:rsidR="00753344" w:rsidRPr="006F2541">
        <w:rPr>
          <w:rFonts w:cstheme="minorHAnsi"/>
          <w:sz w:val="18"/>
          <w:szCs w:val="18"/>
        </w:rPr>
        <w:t>San Luca</w:t>
      </w:r>
      <w:r w:rsidR="005E4F2C" w:rsidRPr="006F2541">
        <w:rPr>
          <w:rFonts w:cstheme="minorHAnsi"/>
          <w:sz w:val="18"/>
          <w:szCs w:val="18"/>
        </w:rPr>
        <w:t xml:space="preserve">, </w:t>
      </w:r>
      <w:r w:rsidR="00753344" w:rsidRPr="006F2541">
        <w:rPr>
          <w:rFonts w:cstheme="minorHAnsi"/>
          <w:sz w:val="18"/>
          <w:szCs w:val="18"/>
        </w:rPr>
        <w:t>Santa Agata del Bianco</w:t>
      </w:r>
      <w:r w:rsidR="005E4F2C" w:rsidRPr="006F2541">
        <w:rPr>
          <w:rFonts w:cstheme="minorHAnsi"/>
          <w:sz w:val="18"/>
          <w:szCs w:val="18"/>
        </w:rPr>
        <w:t xml:space="preserve">, </w:t>
      </w:r>
      <w:r w:rsidR="00753344" w:rsidRPr="006F2541">
        <w:rPr>
          <w:rFonts w:cstheme="minorHAnsi"/>
          <w:sz w:val="18"/>
          <w:szCs w:val="18"/>
        </w:rPr>
        <w:t>Siderno</w:t>
      </w:r>
      <w:r w:rsidR="005E4F2C" w:rsidRPr="006F2541">
        <w:rPr>
          <w:rFonts w:cstheme="minorHAnsi"/>
          <w:sz w:val="18"/>
          <w:szCs w:val="18"/>
        </w:rPr>
        <w:t xml:space="preserve">, </w:t>
      </w:r>
      <w:r w:rsidR="00753344" w:rsidRPr="006F2541">
        <w:rPr>
          <w:rFonts w:cstheme="minorHAnsi"/>
          <w:sz w:val="18"/>
          <w:szCs w:val="18"/>
        </w:rPr>
        <w:t>Staiti</w:t>
      </w:r>
      <w:r w:rsidR="005E4F2C" w:rsidRPr="006F2541">
        <w:rPr>
          <w:rFonts w:cstheme="minorHAnsi"/>
          <w:sz w:val="18"/>
          <w:szCs w:val="18"/>
        </w:rPr>
        <w:t xml:space="preserve">, </w:t>
      </w:r>
      <w:r w:rsidR="00753344" w:rsidRPr="006F2541">
        <w:rPr>
          <w:rFonts w:cstheme="minorHAnsi"/>
          <w:sz w:val="18"/>
          <w:szCs w:val="18"/>
        </w:rPr>
        <w:t>Stignano</w:t>
      </w:r>
      <w:r w:rsidR="005E4F2C" w:rsidRPr="006F2541">
        <w:rPr>
          <w:rFonts w:cstheme="minorHAnsi"/>
          <w:sz w:val="18"/>
          <w:szCs w:val="18"/>
        </w:rPr>
        <w:t xml:space="preserve"> e </w:t>
      </w:r>
      <w:r w:rsidR="00753344" w:rsidRPr="006F2541">
        <w:rPr>
          <w:rFonts w:cstheme="minorHAnsi"/>
          <w:sz w:val="18"/>
          <w:szCs w:val="18"/>
        </w:rPr>
        <w:t>Stilo</w:t>
      </w:r>
      <w:r w:rsidR="005E4F2C" w:rsidRPr="006F2541">
        <w:rPr>
          <w:rFonts w:cstheme="minorHAnsi"/>
          <w:sz w:val="18"/>
          <w:szCs w:val="18"/>
        </w:rPr>
        <w:t>.</w:t>
      </w:r>
    </w:p>
  </w:footnote>
  <w:footnote w:id="75">
    <w:p w14:paraId="548AEC7C" w14:textId="63827D22" w:rsidR="000438D7" w:rsidRPr="006F2541" w:rsidRDefault="000438D7">
      <w:pPr>
        <w:pStyle w:val="Testonotaapidipagina"/>
        <w:rPr>
          <w:rFonts w:cstheme="minorHAnsi"/>
          <w:sz w:val="18"/>
          <w:szCs w:val="18"/>
          <w:lang w:val="en-GB"/>
        </w:rPr>
      </w:pPr>
      <w:r w:rsidRPr="006F2541">
        <w:rPr>
          <w:rStyle w:val="Rimandonotaapidipagina"/>
          <w:rFonts w:cstheme="minorHAnsi"/>
          <w:sz w:val="18"/>
          <w:szCs w:val="18"/>
        </w:rPr>
        <w:footnoteRef/>
      </w:r>
      <w:r w:rsidRPr="006F2541">
        <w:rPr>
          <w:rFonts w:cstheme="minorHAnsi"/>
          <w:sz w:val="18"/>
          <w:szCs w:val="18"/>
          <w:lang w:val="en-GB"/>
        </w:rPr>
        <w:t xml:space="preserve"> </w:t>
      </w:r>
      <w:r w:rsidRPr="006F2541">
        <w:rPr>
          <w:rFonts w:cstheme="minorHAnsi"/>
          <w:smallCaps/>
          <w:sz w:val="18"/>
          <w:szCs w:val="18"/>
          <w:lang w:val="en-GB"/>
        </w:rPr>
        <w:t>Russo 2002</w:t>
      </w:r>
      <w:r w:rsidRPr="006F2541">
        <w:rPr>
          <w:rFonts w:cstheme="minorHAnsi"/>
          <w:sz w:val="18"/>
          <w:szCs w:val="18"/>
          <w:lang w:val="en-GB"/>
        </w:rPr>
        <w:t>, pp. 88-90.</w:t>
      </w:r>
    </w:p>
  </w:footnote>
  <w:footnote w:id="76">
    <w:p w14:paraId="06ED4FB6" w14:textId="2DA451BA" w:rsidR="004D14FE" w:rsidRPr="006F2541" w:rsidRDefault="004D14FE" w:rsidP="00EF3B02">
      <w:pPr>
        <w:pStyle w:val="Testonotaapidipagina"/>
        <w:jc w:val="both"/>
        <w:rPr>
          <w:rFonts w:cstheme="minorHAnsi"/>
          <w:sz w:val="18"/>
          <w:szCs w:val="18"/>
          <w:lang w:val="en-GB"/>
        </w:rPr>
      </w:pPr>
      <w:r w:rsidRPr="006F2541">
        <w:rPr>
          <w:rStyle w:val="Rimandonotaapidipagina"/>
          <w:rFonts w:cstheme="minorHAnsi"/>
          <w:sz w:val="18"/>
          <w:szCs w:val="18"/>
        </w:rPr>
        <w:footnoteRef/>
      </w:r>
      <w:r w:rsidRPr="006F2541">
        <w:rPr>
          <w:rFonts w:cstheme="minorHAnsi"/>
          <w:sz w:val="18"/>
          <w:szCs w:val="18"/>
          <w:lang w:val="en-GB"/>
        </w:rPr>
        <w:t xml:space="preserve"> In this perspective, the anthropologist Vito Teti speaks about a “</w:t>
      </w:r>
      <w:proofErr w:type="spellStart"/>
      <w:r w:rsidRPr="006F2541">
        <w:rPr>
          <w:rFonts w:cstheme="minorHAnsi"/>
          <w:sz w:val="18"/>
          <w:szCs w:val="18"/>
          <w:lang w:val="en-GB"/>
        </w:rPr>
        <w:t>neverending</w:t>
      </w:r>
      <w:proofErr w:type="spellEnd"/>
      <w:r w:rsidRPr="006F2541">
        <w:rPr>
          <w:rFonts w:cstheme="minorHAnsi"/>
          <w:sz w:val="18"/>
          <w:szCs w:val="18"/>
          <w:lang w:val="en-GB"/>
        </w:rPr>
        <w:t xml:space="preserve"> abandonment” in the case </w:t>
      </w:r>
      <w:proofErr w:type="gramStart"/>
      <w:r w:rsidRPr="006F2541">
        <w:rPr>
          <w:rFonts w:cstheme="minorHAnsi"/>
          <w:sz w:val="18"/>
          <w:szCs w:val="18"/>
          <w:lang w:val="en-GB"/>
        </w:rPr>
        <w:t xml:space="preserve">of  </w:t>
      </w:r>
      <w:proofErr w:type="spellStart"/>
      <w:r w:rsidRPr="006F2541">
        <w:rPr>
          <w:rFonts w:cstheme="minorHAnsi"/>
          <w:sz w:val="18"/>
          <w:szCs w:val="18"/>
          <w:lang w:val="en-GB"/>
        </w:rPr>
        <w:t>Ferruzzano</w:t>
      </w:r>
      <w:proofErr w:type="spellEnd"/>
      <w:proofErr w:type="gramEnd"/>
      <w:r w:rsidRPr="006F2541">
        <w:rPr>
          <w:rFonts w:cstheme="minorHAnsi"/>
          <w:sz w:val="18"/>
          <w:szCs w:val="18"/>
          <w:lang w:val="en-GB"/>
        </w:rPr>
        <w:t xml:space="preserve">; </w:t>
      </w:r>
      <w:r w:rsidRPr="006F2541">
        <w:rPr>
          <w:rFonts w:cstheme="minorHAnsi"/>
          <w:smallCaps/>
          <w:sz w:val="18"/>
          <w:szCs w:val="18"/>
          <w:lang w:val="en-GB"/>
        </w:rPr>
        <w:t>Teti</w:t>
      </w:r>
      <w:r w:rsidRPr="006F2541">
        <w:rPr>
          <w:rFonts w:cstheme="minorHAnsi"/>
          <w:sz w:val="18"/>
          <w:szCs w:val="18"/>
          <w:lang w:val="en-GB"/>
        </w:rPr>
        <w:t xml:space="preserve"> 2008, p. 410</w:t>
      </w:r>
      <w:r w:rsidR="006F2541" w:rsidRPr="006F2541">
        <w:rPr>
          <w:rFonts w:cstheme="minorHAnsi"/>
          <w:sz w:val="18"/>
          <w:szCs w:val="18"/>
          <w:lang w:val="en-GB"/>
        </w:rPr>
        <w:t>.</w:t>
      </w:r>
    </w:p>
  </w:footnote>
  <w:footnote w:id="77">
    <w:p w14:paraId="60E304FD" w14:textId="06AAC943" w:rsidR="006F2541" w:rsidRPr="006F2541" w:rsidRDefault="006F2541">
      <w:pPr>
        <w:pStyle w:val="Testonotaapidipagina"/>
        <w:rPr>
          <w:rFonts w:cstheme="minorHAnsi"/>
          <w:sz w:val="18"/>
          <w:szCs w:val="18"/>
        </w:rPr>
      </w:pPr>
      <w:r w:rsidRPr="006F2541">
        <w:rPr>
          <w:rStyle w:val="Rimandonotaapidipagina"/>
          <w:rFonts w:cstheme="minorHAnsi"/>
          <w:sz w:val="18"/>
          <w:szCs w:val="18"/>
        </w:rPr>
        <w:footnoteRef/>
      </w:r>
      <w:r w:rsidRPr="006F2541">
        <w:rPr>
          <w:rFonts w:cstheme="minorHAnsi"/>
          <w:sz w:val="18"/>
          <w:szCs w:val="18"/>
        </w:rPr>
        <w:t xml:space="preserve"> See</w:t>
      </w:r>
      <w:r w:rsidRPr="006F2541">
        <w:rPr>
          <w:rFonts w:cstheme="minorHAnsi"/>
          <w:smallCaps/>
          <w:sz w:val="18"/>
          <w:szCs w:val="18"/>
        </w:rPr>
        <w:t xml:space="preserve"> Mercalli 1909.</w:t>
      </w:r>
    </w:p>
  </w:footnote>
  <w:footnote w:id="78">
    <w:p w14:paraId="0B076BDE" w14:textId="77777777" w:rsidR="00BD72E8" w:rsidRPr="006F2541" w:rsidRDefault="00BD72E8" w:rsidP="00BD72E8">
      <w:pPr>
        <w:pStyle w:val="Testonotaapidipagina"/>
        <w:rPr>
          <w:rFonts w:cstheme="minorHAnsi"/>
          <w:sz w:val="18"/>
          <w:szCs w:val="18"/>
        </w:rPr>
      </w:pPr>
      <w:r w:rsidRPr="006F2541">
        <w:rPr>
          <w:rStyle w:val="Rimandonotaapidipagina"/>
          <w:rFonts w:cstheme="minorHAnsi"/>
          <w:sz w:val="18"/>
          <w:szCs w:val="18"/>
        </w:rPr>
        <w:footnoteRef/>
      </w:r>
      <w:r w:rsidRPr="006F2541">
        <w:rPr>
          <w:rFonts w:cstheme="minorHAnsi"/>
          <w:sz w:val="18"/>
          <w:szCs w:val="18"/>
        </w:rPr>
        <w:t xml:space="preserve"> On Ferruzzano </w:t>
      </w:r>
      <w:proofErr w:type="spellStart"/>
      <w:r w:rsidRPr="006F2541">
        <w:rPr>
          <w:rFonts w:cstheme="minorHAnsi"/>
          <w:sz w:val="18"/>
          <w:szCs w:val="18"/>
        </w:rPr>
        <w:t>see</w:t>
      </w:r>
      <w:proofErr w:type="spellEnd"/>
      <w:r w:rsidRPr="006F2541">
        <w:rPr>
          <w:rFonts w:cstheme="minorHAnsi"/>
          <w:sz w:val="18"/>
          <w:szCs w:val="18"/>
        </w:rPr>
        <w:t xml:space="preserve"> Sulfaro </w:t>
      </w:r>
      <w:proofErr w:type="gramStart"/>
      <w:r w:rsidRPr="006F2541">
        <w:rPr>
          <w:rFonts w:cstheme="minorHAnsi"/>
          <w:sz w:val="18"/>
          <w:szCs w:val="18"/>
        </w:rPr>
        <w:t>infra..</w:t>
      </w:r>
      <w:proofErr w:type="gramEnd"/>
    </w:p>
  </w:footnote>
  <w:footnote w:id="79">
    <w:p w14:paraId="73EFBBAC" w14:textId="77777777" w:rsidR="002850D5" w:rsidRPr="006F2541" w:rsidRDefault="002850D5" w:rsidP="00DC6919">
      <w:pPr>
        <w:pStyle w:val="Testonotaapidipagina"/>
        <w:jc w:val="both"/>
        <w:rPr>
          <w:rFonts w:cstheme="minorHAnsi"/>
          <w:sz w:val="18"/>
          <w:szCs w:val="18"/>
          <w:lang w:val="en-US"/>
        </w:rPr>
      </w:pPr>
      <w:r w:rsidRPr="006F2541">
        <w:rPr>
          <w:rStyle w:val="Rimandonotaapidipagina"/>
          <w:rFonts w:cstheme="minorHAnsi"/>
          <w:sz w:val="18"/>
          <w:szCs w:val="18"/>
        </w:rPr>
        <w:footnoteRef/>
      </w:r>
      <w:r w:rsidRPr="006F2541">
        <w:rPr>
          <w:rFonts w:cstheme="minorHAnsi"/>
          <w:sz w:val="18"/>
          <w:szCs w:val="18"/>
          <w:lang w:val="en-US"/>
        </w:rPr>
        <w:t xml:space="preserve"> </w:t>
      </w:r>
      <w:r w:rsidRPr="006F2541">
        <w:rPr>
          <w:rFonts w:cstheme="minorHAnsi"/>
          <w:smallCaps/>
          <w:sz w:val="18"/>
          <w:szCs w:val="18"/>
          <w:lang w:val="en-US"/>
        </w:rPr>
        <w:t>Greco 2013,</w:t>
      </w:r>
      <w:r w:rsidRPr="006F2541">
        <w:rPr>
          <w:rFonts w:cstheme="minorHAnsi"/>
          <w:sz w:val="18"/>
          <w:szCs w:val="18"/>
          <w:lang w:val="en-US"/>
        </w:rPr>
        <w:t xml:space="preserve"> pp. 151-152; see also </w:t>
      </w:r>
      <w:r w:rsidRPr="006F2541">
        <w:rPr>
          <w:rFonts w:cstheme="minorHAnsi"/>
          <w:smallCaps/>
          <w:sz w:val="18"/>
          <w:szCs w:val="18"/>
          <w:lang w:val="en-US"/>
        </w:rPr>
        <w:t>De Clementi</w:t>
      </w:r>
      <w:r w:rsidRPr="006F2541">
        <w:rPr>
          <w:rFonts w:cstheme="minorHAnsi"/>
          <w:sz w:val="18"/>
          <w:szCs w:val="18"/>
          <w:lang w:val="en-US"/>
        </w:rPr>
        <w:t xml:space="preserve"> 2010.</w:t>
      </w:r>
    </w:p>
  </w:footnote>
  <w:footnote w:id="80">
    <w:p w14:paraId="749D196B" w14:textId="77777777" w:rsidR="00FA7648" w:rsidRPr="006F2541" w:rsidRDefault="00FA7648" w:rsidP="00DC6919">
      <w:pPr>
        <w:pStyle w:val="Testonotaapidipagina"/>
        <w:jc w:val="both"/>
        <w:rPr>
          <w:rFonts w:cstheme="minorHAnsi"/>
          <w:sz w:val="18"/>
          <w:szCs w:val="18"/>
          <w:lang w:val="en-GB"/>
        </w:rPr>
      </w:pPr>
      <w:r w:rsidRPr="006F2541">
        <w:rPr>
          <w:rStyle w:val="Rimandonotaapidipagina"/>
          <w:rFonts w:cstheme="minorHAnsi"/>
          <w:sz w:val="18"/>
          <w:szCs w:val="18"/>
        </w:rPr>
        <w:footnoteRef/>
      </w:r>
      <w:r w:rsidRPr="006F2541">
        <w:rPr>
          <w:rFonts w:cstheme="minorHAnsi"/>
          <w:sz w:val="18"/>
          <w:szCs w:val="18"/>
          <w:lang w:val="en-GB"/>
        </w:rPr>
        <w:t xml:space="preserve"> </w:t>
      </w:r>
      <w:r w:rsidRPr="006F2541">
        <w:rPr>
          <w:rFonts w:cstheme="minorHAnsi"/>
          <w:smallCaps/>
          <w:sz w:val="18"/>
          <w:szCs w:val="18"/>
          <w:lang w:val="en-GB"/>
        </w:rPr>
        <w:t xml:space="preserve">Greco </w:t>
      </w:r>
      <w:r w:rsidRPr="006F2541">
        <w:rPr>
          <w:rFonts w:cstheme="minorHAnsi"/>
          <w:sz w:val="18"/>
          <w:szCs w:val="18"/>
          <w:lang w:val="en-GB"/>
        </w:rPr>
        <w:t xml:space="preserve">2013 p. 153; on the argument see also </w:t>
      </w:r>
      <w:r w:rsidRPr="006F2541">
        <w:rPr>
          <w:rFonts w:cstheme="minorHAnsi"/>
          <w:smallCaps/>
          <w:sz w:val="18"/>
          <w:szCs w:val="18"/>
          <w:lang w:val="en-GB"/>
        </w:rPr>
        <w:t xml:space="preserve">Bevilacqua 1998 </w:t>
      </w:r>
      <w:r w:rsidRPr="006F2541">
        <w:rPr>
          <w:rFonts w:cstheme="minorHAnsi"/>
          <w:sz w:val="18"/>
          <w:szCs w:val="18"/>
          <w:lang w:val="en-GB"/>
        </w:rPr>
        <w:t xml:space="preserve">and </w:t>
      </w:r>
      <w:r w:rsidRPr="006F2541">
        <w:rPr>
          <w:rFonts w:cstheme="minorHAnsi"/>
          <w:smallCaps/>
          <w:sz w:val="18"/>
          <w:szCs w:val="18"/>
          <w:lang w:val="en-GB"/>
        </w:rPr>
        <w:t>Bevilacqua 2001.</w:t>
      </w:r>
    </w:p>
  </w:footnote>
  <w:footnote w:id="81">
    <w:p w14:paraId="49E51F1F" w14:textId="77777777" w:rsidR="00FA7648" w:rsidRPr="006F2541" w:rsidRDefault="00FA7648" w:rsidP="00DC6919">
      <w:pPr>
        <w:pStyle w:val="Testonotaapidipagina"/>
        <w:jc w:val="both"/>
        <w:rPr>
          <w:rFonts w:cstheme="minorHAnsi"/>
          <w:sz w:val="18"/>
          <w:szCs w:val="18"/>
        </w:rPr>
      </w:pPr>
      <w:r w:rsidRPr="006F2541">
        <w:rPr>
          <w:rStyle w:val="Rimandonotaapidipagina"/>
          <w:rFonts w:cstheme="minorHAnsi"/>
          <w:sz w:val="18"/>
          <w:szCs w:val="18"/>
        </w:rPr>
        <w:footnoteRef/>
      </w:r>
      <w:r w:rsidRPr="006F2541">
        <w:rPr>
          <w:rFonts w:cstheme="minorHAnsi"/>
          <w:sz w:val="18"/>
          <w:szCs w:val="18"/>
        </w:rPr>
        <w:t xml:space="preserve"> </w:t>
      </w:r>
      <w:r w:rsidRPr="006F2541">
        <w:rPr>
          <w:rFonts w:cstheme="minorHAnsi"/>
          <w:smallCaps/>
          <w:sz w:val="18"/>
          <w:szCs w:val="18"/>
        </w:rPr>
        <w:t xml:space="preserve">Lombardi Satriani, </w:t>
      </w:r>
      <w:proofErr w:type="spellStart"/>
      <w:r w:rsidRPr="006F2541">
        <w:rPr>
          <w:rFonts w:cstheme="minorHAnsi"/>
          <w:smallCaps/>
          <w:sz w:val="18"/>
          <w:szCs w:val="18"/>
        </w:rPr>
        <w:t>Meligrana</w:t>
      </w:r>
      <w:proofErr w:type="spellEnd"/>
      <w:r w:rsidRPr="006F2541">
        <w:rPr>
          <w:rFonts w:cstheme="minorHAnsi"/>
          <w:sz w:val="18"/>
          <w:szCs w:val="18"/>
        </w:rPr>
        <w:t xml:space="preserve"> 1987, pp. 201-203. </w:t>
      </w:r>
    </w:p>
  </w:footnote>
  <w:footnote w:id="82">
    <w:p w14:paraId="75E7CED6" w14:textId="77777777" w:rsidR="00FA7648" w:rsidRPr="006F2541" w:rsidRDefault="00FA7648" w:rsidP="00DC6919">
      <w:pPr>
        <w:pStyle w:val="Testonotaapidipagina"/>
        <w:jc w:val="both"/>
        <w:rPr>
          <w:rFonts w:cstheme="minorHAnsi"/>
          <w:sz w:val="18"/>
          <w:szCs w:val="18"/>
        </w:rPr>
      </w:pPr>
      <w:r w:rsidRPr="006F2541">
        <w:rPr>
          <w:rStyle w:val="Rimandonotaapidipagina"/>
          <w:rFonts w:cstheme="minorHAnsi"/>
          <w:sz w:val="18"/>
          <w:szCs w:val="18"/>
        </w:rPr>
        <w:footnoteRef/>
      </w:r>
      <w:r w:rsidRPr="006F2541">
        <w:rPr>
          <w:rFonts w:cstheme="minorHAnsi"/>
          <w:sz w:val="18"/>
          <w:szCs w:val="18"/>
        </w:rPr>
        <w:t xml:space="preserve"> </w:t>
      </w:r>
      <w:r w:rsidRPr="006F2541">
        <w:rPr>
          <w:rFonts w:cstheme="minorHAnsi"/>
          <w:i/>
          <w:iCs/>
          <w:sz w:val="18"/>
          <w:szCs w:val="18"/>
        </w:rPr>
        <w:t>Ivi</w:t>
      </w:r>
      <w:r w:rsidRPr="006F2541">
        <w:rPr>
          <w:rFonts w:cstheme="minorHAnsi"/>
          <w:sz w:val="18"/>
          <w:szCs w:val="18"/>
        </w:rPr>
        <w:t>, p. 202.</w:t>
      </w:r>
    </w:p>
  </w:footnote>
  <w:footnote w:id="83">
    <w:p w14:paraId="457CDB67" w14:textId="6AFCD91C" w:rsidR="00FA7648" w:rsidRPr="006F2541" w:rsidRDefault="00FA7648" w:rsidP="00DC6919">
      <w:pPr>
        <w:pStyle w:val="Testonotaapidipagina"/>
        <w:jc w:val="both"/>
        <w:rPr>
          <w:rFonts w:cstheme="minorHAnsi"/>
          <w:sz w:val="18"/>
          <w:szCs w:val="18"/>
          <w:lang w:val="en-GB"/>
        </w:rPr>
      </w:pPr>
      <w:r w:rsidRPr="006F2541">
        <w:rPr>
          <w:rStyle w:val="Rimandonotaapidipagina"/>
          <w:rFonts w:cstheme="minorHAnsi"/>
          <w:sz w:val="18"/>
          <w:szCs w:val="18"/>
        </w:rPr>
        <w:footnoteRef/>
      </w:r>
      <w:r w:rsidRPr="006F2541">
        <w:rPr>
          <w:rFonts w:cstheme="minorHAnsi"/>
          <w:sz w:val="18"/>
          <w:szCs w:val="18"/>
          <w:lang w:val="en-GB"/>
        </w:rPr>
        <w:t xml:space="preserve"> On May 17, 1952, the "Special Law for the rehabilitation of the Sassi" (n. 619) was promulgated. It established seven villages and districts to be built, to transfer the farmers and artisans living in 2,472 caves and houses declared uninhabitable and established the recovery of 859 partially habitable houses in the Sassi, for a total cost of 4 billion lire.</w:t>
      </w:r>
    </w:p>
  </w:footnote>
  <w:footnote w:id="84">
    <w:p w14:paraId="4BBB8367" w14:textId="6233A55E" w:rsidR="009C30DF" w:rsidRPr="006F2541" w:rsidRDefault="009C30DF">
      <w:pPr>
        <w:pStyle w:val="Testonotaapidipagina"/>
        <w:rPr>
          <w:rFonts w:cstheme="minorHAnsi"/>
          <w:sz w:val="18"/>
          <w:szCs w:val="18"/>
          <w:lang w:val="en-GB"/>
        </w:rPr>
      </w:pPr>
      <w:r w:rsidRPr="006F2541">
        <w:rPr>
          <w:rStyle w:val="Rimandonotaapidipagina"/>
          <w:rFonts w:cstheme="minorHAnsi"/>
          <w:sz w:val="18"/>
          <w:szCs w:val="18"/>
        </w:rPr>
        <w:footnoteRef/>
      </w:r>
      <w:r w:rsidRPr="006F2541">
        <w:rPr>
          <w:rFonts w:cstheme="minorHAnsi"/>
          <w:sz w:val="18"/>
          <w:szCs w:val="18"/>
          <w:lang w:val="en-GB"/>
        </w:rPr>
        <w:t xml:space="preserve"> </w:t>
      </w:r>
      <w:r w:rsidRPr="006F2541">
        <w:rPr>
          <w:rFonts w:cstheme="minorHAnsi"/>
          <w:smallCaps/>
          <w:sz w:val="18"/>
          <w:szCs w:val="18"/>
          <w:lang w:val="en-GB"/>
        </w:rPr>
        <w:t>Rossi-Doria</w:t>
      </w:r>
      <w:r w:rsidRPr="006F2541">
        <w:rPr>
          <w:rFonts w:cstheme="minorHAnsi"/>
          <w:sz w:val="18"/>
          <w:szCs w:val="18"/>
          <w:lang w:val="en-GB"/>
        </w:rPr>
        <w:t xml:space="preserve"> 1929.</w:t>
      </w:r>
    </w:p>
  </w:footnote>
  <w:footnote w:id="85">
    <w:p w14:paraId="2FB3900C" w14:textId="5F18265F" w:rsidR="007D5D10" w:rsidRPr="006F2541" w:rsidRDefault="007D5D10">
      <w:pPr>
        <w:pStyle w:val="Testonotaapidipagina"/>
        <w:rPr>
          <w:rFonts w:cstheme="minorHAnsi"/>
          <w:sz w:val="18"/>
          <w:szCs w:val="18"/>
          <w:lang w:val="en-GB"/>
        </w:rPr>
      </w:pPr>
      <w:r w:rsidRPr="006F2541">
        <w:rPr>
          <w:rStyle w:val="Rimandonotaapidipagina"/>
          <w:rFonts w:cstheme="minorHAnsi"/>
          <w:sz w:val="18"/>
          <w:szCs w:val="18"/>
        </w:rPr>
        <w:footnoteRef/>
      </w:r>
      <w:r w:rsidRPr="006F2541">
        <w:rPr>
          <w:rFonts w:cstheme="minorHAnsi"/>
          <w:sz w:val="18"/>
          <w:szCs w:val="18"/>
          <w:lang w:val="en-GB"/>
        </w:rPr>
        <w:t xml:space="preserve"> On the </w:t>
      </w:r>
      <w:proofErr w:type="spellStart"/>
      <w:r w:rsidRPr="006F2541">
        <w:rPr>
          <w:rFonts w:cstheme="minorHAnsi"/>
          <w:sz w:val="18"/>
          <w:szCs w:val="18"/>
          <w:lang w:val="en-GB"/>
        </w:rPr>
        <w:t>Polesine</w:t>
      </w:r>
      <w:proofErr w:type="spellEnd"/>
      <w:r w:rsidRPr="006F2541">
        <w:rPr>
          <w:rFonts w:cstheme="minorHAnsi"/>
          <w:sz w:val="18"/>
          <w:szCs w:val="18"/>
          <w:lang w:val="en-GB"/>
        </w:rPr>
        <w:t xml:space="preserve"> Flood in 1951 see</w:t>
      </w:r>
      <w:r w:rsidRPr="006F2541">
        <w:rPr>
          <w:rFonts w:cstheme="minorHAnsi"/>
          <w:smallCaps/>
          <w:sz w:val="18"/>
          <w:szCs w:val="18"/>
          <w:lang w:val="en-GB"/>
        </w:rPr>
        <w:t xml:space="preserve"> Jori</w:t>
      </w:r>
      <w:r w:rsidRPr="006F2541">
        <w:rPr>
          <w:rFonts w:cstheme="minorHAnsi"/>
          <w:sz w:val="18"/>
          <w:szCs w:val="18"/>
          <w:lang w:val="en-GB"/>
        </w:rPr>
        <w:t xml:space="preserve"> 2021. </w:t>
      </w:r>
    </w:p>
  </w:footnote>
  <w:footnote w:id="86">
    <w:p w14:paraId="6ACB7066" w14:textId="170DE51B" w:rsidR="0041485F" w:rsidRPr="006F2541" w:rsidRDefault="0041485F">
      <w:pPr>
        <w:pStyle w:val="Testonotaapidipagina"/>
        <w:rPr>
          <w:rFonts w:cstheme="minorHAnsi"/>
          <w:smallCaps/>
          <w:sz w:val="18"/>
          <w:szCs w:val="18"/>
        </w:rPr>
      </w:pPr>
      <w:r w:rsidRPr="006F2541">
        <w:rPr>
          <w:rStyle w:val="Rimandonotaapidipagina"/>
          <w:rFonts w:cstheme="minorHAnsi"/>
          <w:sz w:val="18"/>
          <w:szCs w:val="18"/>
        </w:rPr>
        <w:footnoteRef/>
      </w:r>
      <w:r w:rsidRPr="006F2541">
        <w:rPr>
          <w:rFonts w:cstheme="minorHAnsi"/>
          <w:sz w:val="18"/>
          <w:szCs w:val="18"/>
        </w:rPr>
        <w:t xml:space="preserve"> </w:t>
      </w:r>
      <w:r w:rsidRPr="006F2541">
        <w:rPr>
          <w:rFonts w:cstheme="minorHAnsi"/>
          <w:smallCaps/>
          <w:sz w:val="18"/>
          <w:szCs w:val="18"/>
        </w:rPr>
        <w:t>Bilotto, Salerno, Veltri</w:t>
      </w:r>
      <w:r w:rsidRPr="006F2541">
        <w:rPr>
          <w:rFonts w:cstheme="minorHAnsi"/>
          <w:sz w:val="18"/>
          <w:szCs w:val="18"/>
        </w:rPr>
        <w:t xml:space="preserve"> 2015, p. 276; </w:t>
      </w:r>
      <w:proofErr w:type="spellStart"/>
      <w:r w:rsidRPr="006F2541">
        <w:rPr>
          <w:rFonts w:cstheme="minorHAnsi"/>
          <w:sz w:val="18"/>
          <w:szCs w:val="18"/>
        </w:rPr>
        <w:t>see</w:t>
      </w:r>
      <w:proofErr w:type="spellEnd"/>
      <w:r w:rsidRPr="006F2541">
        <w:rPr>
          <w:rFonts w:cstheme="minorHAnsi"/>
          <w:sz w:val="18"/>
          <w:szCs w:val="18"/>
        </w:rPr>
        <w:t xml:space="preserve"> </w:t>
      </w:r>
      <w:proofErr w:type="spellStart"/>
      <w:r w:rsidRPr="006F2541">
        <w:rPr>
          <w:rFonts w:cstheme="minorHAnsi"/>
          <w:sz w:val="18"/>
          <w:szCs w:val="18"/>
        </w:rPr>
        <w:t>also</w:t>
      </w:r>
      <w:proofErr w:type="spellEnd"/>
      <w:r w:rsidRPr="006F2541">
        <w:rPr>
          <w:rFonts w:cstheme="minorHAnsi"/>
          <w:sz w:val="18"/>
          <w:szCs w:val="18"/>
        </w:rPr>
        <w:t xml:space="preserve"> </w:t>
      </w:r>
      <w:r w:rsidRPr="006F2541">
        <w:rPr>
          <w:rFonts w:cstheme="minorHAnsi"/>
          <w:smallCaps/>
          <w:sz w:val="18"/>
          <w:szCs w:val="18"/>
        </w:rPr>
        <w:t>Teti 2004.</w:t>
      </w:r>
    </w:p>
  </w:footnote>
  <w:footnote w:id="87">
    <w:p w14:paraId="5A794479" w14:textId="03F153EF" w:rsidR="00762318" w:rsidRPr="002C3280" w:rsidRDefault="00762318" w:rsidP="00DC6919">
      <w:pPr>
        <w:pStyle w:val="Testonotaapidipagina"/>
        <w:jc w:val="both"/>
        <w:rPr>
          <w:rFonts w:cstheme="minorHAnsi"/>
          <w:sz w:val="18"/>
          <w:szCs w:val="18"/>
          <w:lang w:val="en-GB"/>
        </w:rPr>
      </w:pPr>
      <w:r w:rsidRPr="006F2541">
        <w:rPr>
          <w:rStyle w:val="Rimandonotaapidipagina"/>
          <w:rFonts w:cstheme="minorHAnsi"/>
          <w:sz w:val="18"/>
          <w:szCs w:val="18"/>
        </w:rPr>
        <w:footnoteRef/>
      </w:r>
      <w:r w:rsidRPr="002C3280">
        <w:rPr>
          <w:rFonts w:cstheme="minorHAnsi"/>
          <w:sz w:val="18"/>
          <w:szCs w:val="18"/>
          <w:lang w:val="en-GB"/>
        </w:rPr>
        <w:t xml:space="preserve"> See Mareggi, infra….</w:t>
      </w:r>
    </w:p>
  </w:footnote>
  <w:footnote w:id="88">
    <w:p w14:paraId="663C4B1E" w14:textId="0BD10C3D" w:rsidR="00A64FED" w:rsidRPr="006F2541" w:rsidRDefault="00A64FED">
      <w:pPr>
        <w:pStyle w:val="Testonotaapidipagina"/>
        <w:rPr>
          <w:rFonts w:cstheme="minorHAnsi"/>
          <w:sz w:val="18"/>
          <w:szCs w:val="18"/>
          <w:lang w:val="en-GB"/>
        </w:rPr>
      </w:pPr>
      <w:r w:rsidRPr="006F2541">
        <w:rPr>
          <w:rStyle w:val="Rimandonotaapidipagina"/>
          <w:rFonts w:cstheme="minorHAnsi"/>
          <w:sz w:val="18"/>
          <w:szCs w:val="18"/>
        </w:rPr>
        <w:footnoteRef/>
      </w:r>
      <w:r w:rsidRPr="006F2541">
        <w:rPr>
          <w:rFonts w:cstheme="minorHAnsi"/>
          <w:sz w:val="18"/>
          <w:szCs w:val="18"/>
          <w:lang w:val="en-GB"/>
        </w:rPr>
        <w:t xml:space="preserve"> On the relocation of Canolo and the relationship between the old and the new town see </w:t>
      </w:r>
      <w:r w:rsidRPr="006F2541">
        <w:rPr>
          <w:rFonts w:cstheme="minorHAnsi"/>
          <w:smallCaps/>
          <w:sz w:val="18"/>
          <w:szCs w:val="18"/>
          <w:lang w:val="en-GB"/>
        </w:rPr>
        <w:t>Musolino</w:t>
      </w:r>
      <w:r w:rsidRPr="006F2541">
        <w:rPr>
          <w:rFonts w:cstheme="minorHAnsi"/>
          <w:sz w:val="18"/>
          <w:szCs w:val="18"/>
          <w:lang w:val="en-GB"/>
        </w:rPr>
        <w:t xml:space="preserve"> infra XXX and </w:t>
      </w:r>
      <w:r w:rsidRPr="006F2541">
        <w:rPr>
          <w:rFonts w:cstheme="minorHAnsi"/>
          <w:smallCaps/>
          <w:sz w:val="18"/>
          <w:szCs w:val="18"/>
          <w:lang w:val="en-GB"/>
        </w:rPr>
        <w:t>Musolino 2012</w:t>
      </w:r>
      <w:r w:rsidRPr="006F2541">
        <w:rPr>
          <w:rFonts w:cstheme="minorHAnsi"/>
          <w:sz w:val="18"/>
          <w:szCs w:val="18"/>
          <w:lang w:val="en-GB"/>
        </w:rPr>
        <w:t>.</w:t>
      </w:r>
    </w:p>
  </w:footnote>
  <w:footnote w:id="89">
    <w:p w14:paraId="0102D1E0" w14:textId="6D90389D" w:rsidR="00FA7648" w:rsidRPr="006F2541" w:rsidRDefault="00FA7648" w:rsidP="00DC6919">
      <w:pPr>
        <w:spacing w:after="0"/>
        <w:jc w:val="both"/>
        <w:rPr>
          <w:rFonts w:cstheme="minorHAnsi"/>
          <w:bCs/>
          <w:sz w:val="18"/>
          <w:szCs w:val="18"/>
          <w:lang w:val="en-GB"/>
        </w:rPr>
      </w:pPr>
      <w:r w:rsidRPr="006F2541">
        <w:rPr>
          <w:rStyle w:val="Rimandonotaapidipagina"/>
          <w:rFonts w:cstheme="minorHAnsi"/>
          <w:sz w:val="18"/>
          <w:szCs w:val="18"/>
        </w:rPr>
        <w:footnoteRef/>
      </w:r>
      <w:r w:rsidRPr="006F2541">
        <w:rPr>
          <w:rFonts w:cstheme="minorHAnsi"/>
          <w:sz w:val="18"/>
          <w:szCs w:val="18"/>
          <w:lang w:val="en-GB"/>
        </w:rPr>
        <w:t xml:space="preserve"> Law </w:t>
      </w:r>
      <w:r w:rsidR="00833D0F" w:rsidRPr="006F2541">
        <w:rPr>
          <w:rFonts w:cstheme="minorHAnsi"/>
          <w:sz w:val="18"/>
          <w:szCs w:val="18"/>
          <w:lang w:val="en-GB"/>
        </w:rPr>
        <w:t xml:space="preserve">n. 7. </w:t>
      </w:r>
      <w:r w:rsidRPr="006F2541">
        <w:rPr>
          <w:rFonts w:cstheme="minorHAnsi"/>
          <w:sz w:val="18"/>
          <w:szCs w:val="18"/>
          <w:lang w:val="en-GB"/>
        </w:rPr>
        <w:t>8</w:t>
      </w:r>
      <w:r w:rsidRPr="006F2541">
        <w:rPr>
          <w:rFonts w:cstheme="minorHAnsi"/>
          <w:sz w:val="18"/>
          <w:szCs w:val="18"/>
          <w:vertAlign w:val="superscript"/>
          <w:lang w:val="en-GB"/>
        </w:rPr>
        <w:t>th</w:t>
      </w:r>
      <w:r w:rsidRPr="006F2541">
        <w:rPr>
          <w:rFonts w:cstheme="minorHAnsi"/>
          <w:sz w:val="18"/>
          <w:szCs w:val="18"/>
          <w:lang w:val="en-GB"/>
        </w:rPr>
        <w:t xml:space="preserve"> January 1952</w:t>
      </w:r>
      <w:r w:rsidR="00833D0F" w:rsidRPr="006F2541">
        <w:rPr>
          <w:rFonts w:cstheme="minorHAnsi"/>
          <w:sz w:val="18"/>
          <w:szCs w:val="18"/>
          <w:lang w:val="en-GB"/>
        </w:rPr>
        <w:t xml:space="preserve"> </w:t>
      </w:r>
      <w:r w:rsidRPr="006F2541">
        <w:rPr>
          <w:rFonts w:cstheme="minorHAnsi"/>
          <w:sz w:val="18"/>
          <w:szCs w:val="18"/>
          <w:lang w:val="en-GB"/>
        </w:rPr>
        <w:t xml:space="preserve"> -</w:t>
      </w:r>
      <w:r w:rsidRPr="006F2541">
        <w:rPr>
          <w:rFonts w:cstheme="minorHAnsi"/>
          <w:b/>
          <w:bCs/>
          <w:sz w:val="18"/>
          <w:szCs w:val="18"/>
          <w:lang w:val="en-GB"/>
        </w:rPr>
        <w:t xml:space="preserve"> </w:t>
      </w:r>
      <w:r w:rsidRPr="006F2541">
        <w:rPr>
          <w:rFonts w:cstheme="minorHAnsi"/>
          <w:bCs/>
          <w:i/>
          <w:iCs/>
          <w:sz w:val="18"/>
          <w:szCs w:val="18"/>
          <w:lang w:val="en-GB"/>
        </w:rPr>
        <w:t>Assistance to populations affected by recent floods;</w:t>
      </w:r>
      <w:r w:rsidRPr="006F2541">
        <w:rPr>
          <w:rFonts w:cstheme="minorHAnsi"/>
          <w:bCs/>
          <w:sz w:val="18"/>
          <w:szCs w:val="18"/>
          <w:lang w:val="en-GB"/>
        </w:rPr>
        <w:t xml:space="preserve"> </w:t>
      </w:r>
      <w:r w:rsidRPr="006F2541">
        <w:rPr>
          <w:rFonts w:cstheme="minorHAnsi"/>
          <w:sz w:val="18"/>
          <w:szCs w:val="18"/>
          <w:lang w:val="en-GB"/>
        </w:rPr>
        <w:t>Law 10</w:t>
      </w:r>
      <w:r w:rsidRPr="006F2541">
        <w:rPr>
          <w:rFonts w:cstheme="minorHAnsi"/>
          <w:sz w:val="18"/>
          <w:szCs w:val="18"/>
          <w:vertAlign w:val="superscript"/>
          <w:lang w:val="en-GB"/>
        </w:rPr>
        <w:t>th</w:t>
      </w:r>
      <w:r w:rsidRPr="006F2541">
        <w:rPr>
          <w:rFonts w:cstheme="minorHAnsi"/>
          <w:sz w:val="18"/>
          <w:szCs w:val="18"/>
          <w:lang w:val="en-GB"/>
        </w:rPr>
        <w:t xml:space="preserve"> of January 1952, n. 9 - </w:t>
      </w:r>
      <w:r w:rsidRPr="006F2541">
        <w:rPr>
          <w:rFonts w:cstheme="minorHAnsi"/>
          <w:bCs/>
          <w:i/>
          <w:iCs/>
          <w:sz w:val="18"/>
          <w:szCs w:val="18"/>
          <w:lang w:val="en-GB"/>
        </w:rPr>
        <w:t>Provisions for the areas damaged by the floods and storm surges of the summer and autumn of 1951 in Calabria, Sicily, Sardinia, Liguria, Piedmont, Lombardy, Veneto, Emilia, Tuscany, Puglia, and Campania;</w:t>
      </w:r>
      <w:r w:rsidRPr="006F2541">
        <w:rPr>
          <w:rFonts w:cstheme="minorHAnsi"/>
          <w:bCs/>
          <w:sz w:val="18"/>
          <w:szCs w:val="18"/>
          <w:lang w:val="en-GB"/>
        </w:rPr>
        <w:t xml:space="preserve"> </w:t>
      </w:r>
      <w:r w:rsidRPr="006F2541">
        <w:rPr>
          <w:rFonts w:cstheme="minorHAnsi"/>
          <w:sz w:val="18"/>
          <w:szCs w:val="18"/>
          <w:lang w:val="en-GB"/>
        </w:rPr>
        <w:t>Law 23</w:t>
      </w:r>
      <w:r w:rsidRPr="006F2541">
        <w:rPr>
          <w:rFonts w:cstheme="minorHAnsi"/>
          <w:sz w:val="18"/>
          <w:szCs w:val="18"/>
          <w:vertAlign w:val="superscript"/>
          <w:lang w:val="en-GB"/>
        </w:rPr>
        <w:t>rd</w:t>
      </w:r>
      <w:r w:rsidRPr="006F2541">
        <w:rPr>
          <w:rFonts w:cstheme="minorHAnsi"/>
          <w:sz w:val="18"/>
          <w:szCs w:val="18"/>
          <w:lang w:val="en-GB"/>
        </w:rPr>
        <w:t xml:space="preserve"> of May 1952, n. 624 - </w:t>
      </w:r>
      <w:r w:rsidRPr="006F2541">
        <w:rPr>
          <w:rFonts w:cstheme="minorHAnsi"/>
          <w:bCs/>
          <w:i/>
          <w:iCs/>
          <w:sz w:val="18"/>
          <w:szCs w:val="18"/>
          <w:lang w:val="en-GB"/>
        </w:rPr>
        <w:t>New Provisions for the areas damaged by the floods and storm surges of the summer and autumn of 1951 in Calabria, Sicily, Sardinia, Liguria, Piedmont, Lombardy, Veneto, Emilia, Tuscany, Puglia, and Campania.</w:t>
      </w:r>
    </w:p>
  </w:footnote>
  <w:footnote w:id="90">
    <w:p w14:paraId="78EB8597" w14:textId="144BF413" w:rsidR="002A4C7E" w:rsidRPr="006F2541" w:rsidRDefault="002A4C7E" w:rsidP="002A4C7E">
      <w:pPr>
        <w:pStyle w:val="Testonotaapidipagina"/>
        <w:jc w:val="both"/>
        <w:rPr>
          <w:rFonts w:cstheme="minorHAnsi"/>
          <w:sz w:val="18"/>
          <w:szCs w:val="18"/>
          <w:lang w:val="en-GB"/>
        </w:rPr>
      </w:pPr>
      <w:r w:rsidRPr="006F2541">
        <w:rPr>
          <w:rStyle w:val="Rimandonotaapidipagina"/>
          <w:rFonts w:cstheme="minorHAnsi"/>
          <w:sz w:val="18"/>
          <w:szCs w:val="18"/>
        </w:rPr>
        <w:footnoteRef/>
      </w:r>
      <w:r w:rsidRPr="006F2541">
        <w:rPr>
          <w:rFonts w:cstheme="minorHAnsi"/>
          <w:sz w:val="18"/>
          <w:szCs w:val="18"/>
          <w:lang w:val="en-GB"/>
        </w:rPr>
        <w:t xml:space="preserve"> Law</w:t>
      </w:r>
      <w:r w:rsidR="006F2541" w:rsidRPr="006F2541">
        <w:rPr>
          <w:rFonts w:cstheme="minorHAnsi"/>
          <w:sz w:val="18"/>
          <w:szCs w:val="18"/>
          <w:lang w:val="en-GB"/>
        </w:rPr>
        <w:t xml:space="preserve"> </w:t>
      </w:r>
      <w:r w:rsidR="00833D0F" w:rsidRPr="006F2541">
        <w:rPr>
          <w:rFonts w:cstheme="minorHAnsi"/>
          <w:sz w:val="18"/>
          <w:szCs w:val="18"/>
          <w:lang w:val="en-GB"/>
        </w:rPr>
        <w:t xml:space="preserve">n. </w:t>
      </w:r>
      <w:proofErr w:type="gramStart"/>
      <w:r w:rsidR="00833D0F" w:rsidRPr="006F2541">
        <w:rPr>
          <w:rFonts w:cstheme="minorHAnsi"/>
          <w:sz w:val="18"/>
          <w:szCs w:val="18"/>
          <w:lang w:val="en-GB"/>
        </w:rPr>
        <w:t xml:space="preserve">137, </w:t>
      </w:r>
      <w:r w:rsidRPr="006F2541">
        <w:rPr>
          <w:rFonts w:cstheme="minorHAnsi"/>
          <w:sz w:val="18"/>
          <w:szCs w:val="18"/>
          <w:lang w:val="en-GB"/>
        </w:rPr>
        <w:t xml:space="preserve"> 4</w:t>
      </w:r>
      <w:proofErr w:type="gramEnd"/>
      <w:r w:rsidRPr="006F2541">
        <w:rPr>
          <w:rFonts w:cstheme="minorHAnsi"/>
          <w:sz w:val="18"/>
          <w:szCs w:val="18"/>
          <w:vertAlign w:val="superscript"/>
          <w:lang w:val="en-GB"/>
        </w:rPr>
        <w:t>th</w:t>
      </w:r>
      <w:r w:rsidRPr="006F2541">
        <w:rPr>
          <w:rFonts w:cstheme="minorHAnsi"/>
          <w:sz w:val="18"/>
          <w:szCs w:val="18"/>
          <w:lang w:val="en-GB"/>
        </w:rPr>
        <w:t xml:space="preserve"> March 1952 - </w:t>
      </w:r>
      <w:r w:rsidRPr="006F2541">
        <w:rPr>
          <w:rFonts w:cstheme="minorHAnsi"/>
          <w:i/>
          <w:iCs/>
          <w:sz w:val="18"/>
          <w:szCs w:val="18"/>
          <w:lang w:val="en-GB"/>
        </w:rPr>
        <w:t xml:space="preserve">Assistance for refugees. </w:t>
      </w:r>
      <w:r w:rsidRPr="006F2541">
        <w:rPr>
          <w:rFonts w:cstheme="minorHAnsi"/>
          <w:sz w:val="18"/>
          <w:szCs w:val="18"/>
          <w:lang w:val="en-GB"/>
        </w:rPr>
        <w:t>The government adopted and coordinated all the initiatives necessary for the rescue, accommodation, and assistance of the refugees, through the peripheral offices of the State and associations with charitable purposes. Costs relating to the shelter and maintenance of refugees were funded by the State. Refugees who did not need this kind of assistance had a temporary government subsidy</w:t>
      </w:r>
      <w:r w:rsidRPr="006F2541">
        <w:rPr>
          <w:rFonts w:cstheme="minorHAnsi"/>
          <w:i/>
          <w:iCs/>
          <w:sz w:val="18"/>
          <w:szCs w:val="18"/>
          <w:lang w:val="en-GB"/>
        </w:rPr>
        <w:t>.</w:t>
      </w:r>
    </w:p>
  </w:footnote>
  <w:footnote w:id="91">
    <w:p w14:paraId="15F676F3" w14:textId="4CD0FBED" w:rsidR="008D6F89" w:rsidRPr="006F2541" w:rsidRDefault="008D6F89">
      <w:pPr>
        <w:pStyle w:val="Testonotaapidipagina"/>
        <w:rPr>
          <w:rFonts w:cstheme="minorHAnsi"/>
          <w:sz w:val="18"/>
          <w:szCs w:val="18"/>
        </w:rPr>
      </w:pPr>
      <w:r w:rsidRPr="006F2541">
        <w:rPr>
          <w:rStyle w:val="Rimandonotaapidipagina"/>
          <w:rFonts w:cstheme="minorHAnsi"/>
          <w:sz w:val="18"/>
          <w:szCs w:val="18"/>
        </w:rPr>
        <w:footnoteRef/>
      </w:r>
      <w:r w:rsidRPr="006F2541">
        <w:rPr>
          <w:rFonts w:cstheme="minorHAnsi"/>
          <w:sz w:val="18"/>
          <w:szCs w:val="18"/>
        </w:rPr>
        <w:t xml:space="preserve"> </w:t>
      </w:r>
      <w:r w:rsidRPr="006F2541">
        <w:rPr>
          <w:rFonts w:cstheme="minorHAnsi"/>
          <w:smallCaps/>
          <w:sz w:val="18"/>
          <w:szCs w:val="18"/>
        </w:rPr>
        <w:t>Alvaro 1953</w:t>
      </w:r>
      <w:r w:rsidRPr="006F2541">
        <w:rPr>
          <w:rFonts w:cstheme="minorHAnsi"/>
          <w:sz w:val="18"/>
          <w:szCs w:val="18"/>
        </w:rPr>
        <w:t>.</w:t>
      </w:r>
    </w:p>
  </w:footnote>
  <w:footnote w:id="92">
    <w:p w14:paraId="59044E8A" w14:textId="446B25C4" w:rsidR="00551F18" w:rsidRPr="006F2541" w:rsidRDefault="00551F18">
      <w:pPr>
        <w:pStyle w:val="Testonotaapidipagina"/>
        <w:rPr>
          <w:rFonts w:cstheme="minorHAnsi"/>
          <w:sz w:val="18"/>
          <w:szCs w:val="18"/>
        </w:rPr>
      </w:pPr>
      <w:r w:rsidRPr="006F2541">
        <w:rPr>
          <w:rStyle w:val="Rimandonotaapidipagina"/>
          <w:rFonts w:cstheme="minorHAnsi"/>
          <w:sz w:val="18"/>
          <w:szCs w:val="18"/>
        </w:rPr>
        <w:footnoteRef/>
      </w:r>
      <w:r w:rsidRPr="006F2541">
        <w:rPr>
          <w:rFonts w:cstheme="minorHAnsi"/>
          <w:sz w:val="18"/>
          <w:szCs w:val="18"/>
        </w:rPr>
        <w:t xml:space="preserve"> </w:t>
      </w:r>
      <w:r w:rsidRPr="006F2541">
        <w:rPr>
          <w:rFonts w:cstheme="minorHAnsi"/>
          <w:i/>
          <w:iCs/>
          <w:sz w:val="18"/>
          <w:szCs w:val="18"/>
        </w:rPr>
        <w:t>Ibidem</w:t>
      </w:r>
      <w:r w:rsidRPr="006F2541">
        <w:rPr>
          <w:rFonts w:cstheme="minorHAnsi"/>
          <w:sz w:val="18"/>
          <w:szCs w:val="18"/>
        </w:rPr>
        <w:t>.</w:t>
      </w:r>
    </w:p>
  </w:footnote>
  <w:footnote w:id="93">
    <w:p w14:paraId="2BD654CE" w14:textId="6B027721" w:rsidR="008448B5" w:rsidRPr="006F2541" w:rsidRDefault="008448B5">
      <w:pPr>
        <w:pStyle w:val="Testonotaapidipagina"/>
        <w:rPr>
          <w:rFonts w:cstheme="minorHAnsi"/>
          <w:sz w:val="18"/>
          <w:szCs w:val="18"/>
        </w:rPr>
      </w:pPr>
      <w:r w:rsidRPr="006F2541">
        <w:rPr>
          <w:rStyle w:val="Rimandonotaapidipagina"/>
          <w:rFonts w:cstheme="minorHAnsi"/>
          <w:sz w:val="18"/>
          <w:szCs w:val="18"/>
        </w:rPr>
        <w:footnoteRef/>
      </w:r>
      <w:r w:rsidRPr="006F2541">
        <w:rPr>
          <w:rFonts w:cstheme="minorHAnsi"/>
          <w:sz w:val="18"/>
          <w:szCs w:val="18"/>
        </w:rPr>
        <w:t xml:space="preserve"> </w:t>
      </w:r>
      <w:r w:rsidRPr="006F2541">
        <w:rPr>
          <w:rFonts w:cstheme="minorHAnsi"/>
          <w:smallCaps/>
          <w:sz w:val="18"/>
          <w:szCs w:val="18"/>
        </w:rPr>
        <w:t>Ducci 1953.</w:t>
      </w:r>
    </w:p>
  </w:footnote>
  <w:footnote w:id="94">
    <w:p w14:paraId="3FD83F3D" w14:textId="314EE226" w:rsidR="008448B5" w:rsidRPr="002C3280" w:rsidRDefault="008448B5">
      <w:pPr>
        <w:pStyle w:val="Testonotaapidipagina"/>
        <w:rPr>
          <w:rFonts w:cstheme="minorHAnsi"/>
          <w:sz w:val="18"/>
          <w:szCs w:val="18"/>
        </w:rPr>
      </w:pPr>
      <w:r w:rsidRPr="006F2541">
        <w:rPr>
          <w:rStyle w:val="Rimandonotaapidipagina"/>
          <w:rFonts w:cstheme="minorHAnsi"/>
          <w:sz w:val="18"/>
          <w:szCs w:val="18"/>
        </w:rPr>
        <w:footnoteRef/>
      </w:r>
      <w:r w:rsidRPr="002C3280">
        <w:rPr>
          <w:rFonts w:cstheme="minorHAnsi"/>
          <w:sz w:val="18"/>
          <w:szCs w:val="18"/>
        </w:rPr>
        <w:t xml:space="preserve"> See infra at notes 54-55.</w:t>
      </w:r>
    </w:p>
  </w:footnote>
  <w:footnote w:id="95">
    <w:p w14:paraId="5FF93C4A" w14:textId="61A10B84" w:rsidR="00A774A3" w:rsidRPr="006F2541" w:rsidRDefault="00A774A3">
      <w:pPr>
        <w:pStyle w:val="Testonotaapidipagina"/>
        <w:rPr>
          <w:rFonts w:cstheme="minorHAnsi"/>
          <w:sz w:val="18"/>
          <w:szCs w:val="18"/>
        </w:rPr>
      </w:pPr>
      <w:r w:rsidRPr="006F2541">
        <w:rPr>
          <w:rStyle w:val="Rimandonotaapidipagina"/>
          <w:rFonts w:cstheme="minorHAnsi"/>
          <w:sz w:val="18"/>
          <w:szCs w:val="18"/>
        </w:rPr>
        <w:footnoteRef/>
      </w:r>
      <w:r w:rsidRPr="006F2541">
        <w:rPr>
          <w:rFonts w:cstheme="minorHAnsi"/>
          <w:sz w:val="18"/>
          <w:szCs w:val="18"/>
        </w:rPr>
        <w:t xml:space="preserve"> </w:t>
      </w:r>
      <w:r w:rsidRPr="006F2541">
        <w:rPr>
          <w:rFonts w:cstheme="minorHAnsi"/>
          <w:smallCaps/>
          <w:sz w:val="18"/>
          <w:szCs w:val="18"/>
        </w:rPr>
        <w:t>Ducci 1953</w:t>
      </w:r>
      <w:r w:rsidR="006F2541" w:rsidRPr="006F2541">
        <w:rPr>
          <w:rFonts w:cstheme="minorHAnsi"/>
          <w:smallCaps/>
          <w:sz w:val="18"/>
          <w:szCs w:val="18"/>
        </w:rPr>
        <w:t>.</w:t>
      </w:r>
    </w:p>
  </w:footnote>
  <w:footnote w:id="96">
    <w:p w14:paraId="5A9B8E0C" w14:textId="6507D719" w:rsidR="00A774A3" w:rsidRPr="006F2541" w:rsidRDefault="00A774A3">
      <w:pPr>
        <w:pStyle w:val="Testonotaapidipagina"/>
        <w:rPr>
          <w:rFonts w:cstheme="minorHAnsi"/>
          <w:sz w:val="18"/>
          <w:szCs w:val="18"/>
        </w:rPr>
      </w:pPr>
      <w:r w:rsidRPr="006F2541">
        <w:rPr>
          <w:rStyle w:val="Rimandonotaapidipagina"/>
          <w:rFonts w:cstheme="minorHAnsi"/>
          <w:sz w:val="18"/>
          <w:szCs w:val="18"/>
        </w:rPr>
        <w:footnoteRef/>
      </w:r>
      <w:r w:rsidRPr="006F2541">
        <w:rPr>
          <w:rFonts w:cstheme="minorHAnsi"/>
          <w:sz w:val="18"/>
          <w:szCs w:val="18"/>
        </w:rPr>
        <w:t xml:space="preserve"> Ibidem. </w:t>
      </w:r>
    </w:p>
  </w:footnote>
  <w:footnote w:id="97">
    <w:p w14:paraId="2B3C3F0D" w14:textId="73DB0589" w:rsidR="00833D0F" w:rsidRPr="006F2541" w:rsidRDefault="00833D0F">
      <w:pPr>
        <w:pStyle w:val="Testonotaapidipagina"/>
        <w:rPr>
          <w:rFonts w:cstheme="minorHAnsi"/>
          <w:sz w:val="18"/>
          <w:szCs w:val="18"/>
        </w:rPr>
      </w:pPr>
      <w:r w:rsidRPr="006F2541">
        <w:rPr>
          <w:rStyle w:val="Rimandonotaapidipagina"/>
          <w:rFonts w:cstheme="minorHAnsi"/>
          <w:sz w:val="18"/>
          <w:szCs w:val="18"/>
        </w:rPr>
        <w:footnoteRef/>
      </w:r>
      <w:r w:rsidRPr="006F2541">
        <w:rPr>
          <w:rFonts w:cstheme="minorHAnsi"/>
          <w:sz w:val="18"/>
          <w:szCs w:val="18"/>
        </w:rPr>
        <w:t xml:space="preserve"> </w:t>
      </w:r>
      <w:r w:rsidRPr="006F2541">
        <w:rPr>
          <w:rFonts w:cstheme="minorHAnsi"/>
          <w:smallCaps/>
          <w:sz w:val="18"/>
          <w:szCs w:val="18"/>
        </w:rPr>
        <w:t>Zanotti Bianco</w:t>
      </w:r>
      <w:r w:rsidRPr="006F2541">
        <w:rPr>
          <w:rFonts w:cstheme="minorHAnsi"/>
          <w:sz w:val="18"/>
          <w:szCs w:val="18"/>
        </w:rPr>
        <w:t xml:space="preserve"> 1954, p. 456.</w:t>
      </w:r>
    </w:p>
  </w:footnote>
  <w:footnote w:id="98">
    <w:p w14:paraId="74983950" w14:textId="1C8D2392" w:rsidR="009A5262" w:rsidRPr="006F2541" w:rsidRDefault="009A5262">
      <w:pPr>
        <w:pStyle w:val="Testonotaapidipagina"/>
        <w:rPr>
          <w:rFonts w:cstheme="minorHAnsi"/>
          <w:sz w:val="18"/>
          <w:szCs w:val="18"/>
        </w:rPr>
      </w:pPr>
      <w:r w:rsidRPr="006F2541">
        <w:rPr>
          <w:rStyle w:val="Rimandonotaapidipagina"/>
          <w:rFonts w:cstheme="minorHAnsi"/>
          <w:sz w:val="18"/>
          <w:szCs w:val="18"/>
        </w:rPr>
        <w:footnoteRef/>
      </w:r>
      <w:r w:rsidRPr="006F2541">
        <w:rPr>
          <w:rFonts w:cstheme="minorHAnsi"/>
          <w:sz w:val="18"/>
          <w:szCs w:val="18"/>
        </w:rPr>
        <w:t xml:space="preserve"> </w:t>
      </w:r>
      <w:r w:rsidRPr="006F2541">
        <w:rPr>
          <w:rFonts w:cstheme="minorHAnsi"/>
          <w:i/>
          <w:iCs/>
          <w:sz w:val="18"/>
          <w:szCs w:val="18"/>
        </w:rPr>
        <w:t>Ibidem</w:t>
      </w:r>
      <w:r w:rsidRPr="006F2541">
        <w:rPr>
          <w:rFonts w:cstheme="minorHAnsi"/>
          <w:sz w:val="18"/>
          <w:szCs w:val="18"/>
        </w:rPr>
        <w:t>.</w:t>
      </w:r>
    </w:p>
  </w:footnote>
  <w:footnote w:id="99">
    <w:p w14:paraId="4CAF04C7" w14:textId="7698496F" w:rsidR="007747A5" w:rsidRPr="006F2541" w:rsidRDefault="007747A5">
      <w:pPr>
        <w:pStyle w:val="Testonotaapidipagina"/>
        <w:rPr>
          <w:rFonts w:cstheme="minorHAnsi"/>
          <w:sz w:val="18"/>
          <w:szCs w:val="18"/>
        </w:rPr>
      </w:pPr>
      <w:r w:rsidRPr="006F2541">
        <w:rPr>
          <w:rStyle w:val="Rimandonotaapidipagina"/>
          <w:rFonts w:cstheme="minorHAnsi"/>
          <w:sz w:val="18"/>
          <w:szCs w:val="18"/>
        </w:rPr>
        <w:footnoteRef/>
      </w:r>
      <w:r w:rsidRPr="006F2541">
        <w:rPr>
          <w:rFonts w:cstheme="minorHAnsi"/>
          <w:sz w:val="18"/>
          <w:szCs w:val="18"/>
        </w:rPr>
        <w:t xml:space="preserve"> </w:t>
      </w:r>
      <w:r w:rsidRPr="006F2541">
        <w:rPr>
          <w:rFonts w:cstheme="minorHAnsi"/>
          <w:i/>
          <w:iCs/>
          <w:sz w:val="18"/>
          <w:szCs w:val="18"/>
        </w:rPr>
        <w:t>Ivi</w:t>
      </w:r>
      <w:r w:rsidRPr="006F2541">
        <w:rPr>
          <w:rFonts w:cstheme="minorHAnsi"/>
          <w:sz w:val="18"/>
          <w:szCs w:val="18"/>
        </w:rPr>
        <w:t>, p. 456-457.</w:t>
      </w:r>
    </w:p>
  </w:footnote>
  <w:footnote w:id="100">
    <w:p w14:paraId="5F078700" w14:textId="0C61A698" w:rsidR="007747A5" w:rsidRPr="006F2541" w:rsidRDefault="007747A5">
      <w:pPr>
        <w:pStyle w:val="Testonotaapidipagina"/>
        <w:rPr>
          <w:rFonts w:cstheme="minorHAnsi"/>
          <w:sz w:val="18"/>
          <w:szCs w:val="18"/>
        </w:rPr>
      </w:pPr>
      <w:r w:rsidRPr="006F2541">
        <w:rPr>
          <w:rStyle w:val="Rimandonotaapidipagina"/>
          <w:rFonts w:cstheme="minorHAnsi"/>
          <w:sz w:val="18"/>
          <w:szCs w:val="18"/>
        </w:rPr>
        <w:footnoteRef/>
      </w:r>
      <w:r w:rsidRPr="006F2541">
        <w:rPr>
          <w:rFonts w:cstheme="minorHAnsi"/>
          <w:sz w:val="18"/>
          <w:szCs w:val="18"/>
        </w:rPr>
        <w:t xml:space="preserve"> </w:t>
      </w:r>
      <w:r w:rsidRPr="006F2541">
        <w:rPr>
          <w:rFonts w:cstheme="minorHAnsi"/>
          <w:smallCaps/>
          <w:sz w:val="18"/>
          <w:szCs w:val="18"/>
        </w:rPr>
        <w:t>Musolino 1958</w:t>
      </w:r>
      <w:r w:rsidRPr="006F2541">
        <w:rPr>
          <w:rFonts w:cstheme="minorHAnsi"/>
          <w:sz w:val="18"/>
          <w:szCs w:val="18"/>
        </w:rPr>
        <w:t>, p. 767.</w:t>
      </w:r>
    </w:p>
  </w:footnote>
  <w:footnote w:id="101">
    <w:p w14:paraId="034B7CEE" w14:textId="55D0DF8C" w:rsidR="00FE2392" w:rsidRPr="006F2541" w:rsidRDefault="00FE2392">
      <w:pPr>
        <w:pStyle w:val="Testonotaapidipagina"/>
        <w:rPr>
          <w:rFonts w:cstheme="minorHAnsi"/>
          <w:sz w:val="18"/>
          <w:szCs w:val="18"/>
        </w:rPr>
      </w:pPr>
      <w:r w:rsidRPr="006F2541">
        <w:rPr>
          <w:rStyle w:val="Rimandonotaapidipagina"/>
          <w:rFonts w:cstheme="minorHAnsi"/>
          <w:sz w:val="18"/>
          <w:szCs w:val="18"/>
        </w:rPr>
        <w:footnoteRef/>
      </w:r>
      <w:r w:rsidRPr="006F2541">
        <w:rPr>
          <w:rFonts w:cstheme="minorHAnsi"/>
          <w:sz w:val="18"/>
          <w:szCs w:val="18"/>
        </w:rPr>
        <w:t xml:space="preserve"> </w:t>
      </w:r>
      <w:r w:rsidRPr="006F2541">
        <w:rPr>
          <w:rFonts w:cstheme="minorHAnsi"/>
          <w:i/>
          <w:iCs/>
          <w:sz w:val="18"/>
          <w:szCs w:val="18"/>
        </w:rPr>
        <w:t>Ivi</w:t>
      </w:r>
      <w:r w:rsidRPr="006F2541">
        <w:rPr>
          <w:rFonts w:cstheme="minorHAnsi"/>
          <w:sz w:val="18"/>
          <w:szCs w:val="18"/>
        </w:rPr>
        <w:t>, p.769.</w:t>
      </w:r>
    </w:p>
  </w:footnote>
  <w:footnote w:id="102">
    <w:p w14:paraId="32FFA5D2" w14:textId="5E437A42" w:rsidR="00E2505B" w:rsidRPr="006F2541" w:rsidRDefault="00E2505B">
      <w:pPr>
        <w:pStyle w:val="Testonotaapidipagina"/>
        <w:rPr>
          <w:rFonts w:cstheme="minorHAnsi"/>
          <w:sz w:val="18"/>
          <w:szCs w:val="18"/>
        </w:rPr>
      </w:pPr>
      <w:r w:rsidRPr="006F2541">
        <w:rPr>
          <w:rStyle w:val="Rimandonotaapidipagina"/>
          <w:rFonts w:cstheme="minorHAnsi"/>
          <w:sz w:val="18"/>
          <w:szCs w:val="18"/>
        </w:rPr>
        <w:footnoteRef/>
      </w:r>
      <w:r w:rsidRPr="006F2541">
        <w:rPr>
          <w:rFonts w:cstheme="minorHAnsi"/>
          <w:sz w:val="18"/>
          <w:szCs w:val="18"/>
        </w:rPr>
        <w:t xml:space="preserve"> </w:t>
      </w:r>
      <w:r w:rsidRPr="006F2541">
        <w:rPr>
          <w:rFonts w:cstheme="minorHAnsi"/>
          <w:i/>
          <w:iCs/>
          <w:sz w:val="18"/>
          <w:szCs w:val="18"/>
        </w:rPr>
        <w:t>Ibidem</w:t>
      </w:r>
      <w:r w:rsidRPr="006F2541">
        <w:rPr>
          <w:rFonts w:cstheme="minorHAnsi"/>
          <w:sz w:val="18"/>
          <w:szCs w:val="18"/>
        </w:rPr>
        <w:t>.</w:t>
      </w:r>
    </w:p>
  </w:footnote>
  <w:footnote w:id="103">
    <w:p w14:paraId="068C97F7" w14:textId="5025945C" w:rsidR="00E64FBE" w:rsidRPr="006F2541" w:rsidRDefault="00E64FBE">
      <w:pPr>
        <w:pStyle w:val="Testonotaapidipagina"/>
        <w:rPr>
          <w:rFonts w:cstheme="minorHAnsi"/>
          <w:sz w:val="18"/>
          <w:szCs w:val="18"/>
        </w:rPr>
      </w:pPr>
      <w:r w:rsidRPr="006F2541">
        <w:rPr>
          <w:rStyle w:val="Rimandonotaapidipagina"/>
          <w:rFonts w:cstheme="minorHAnsi"/>
          <w:sz w:val="18"/>
          <w:szCs w:val="18"/>
        </w:rPr>
        <w:footnoteRef/>
      </w:r>
      <w:r w:rsidRPr="006F2541">
        <w:rPr>
          <w:rFonts w:cstheme="minorHAnsi"/>
          <w:sz w:val="18"/>
          <w:szCs w:val="18"/>
        </w:rPr>
        <w:t xml:space="preserve"> </w:t>
      </w:r>
      <w:r w:rsidRPr="006F2541">
        <w:rPr>
          <w:rFonts w:cstheme="minorHAnsi"/>
          <w:i/>
          <w:iCs/>
          <w:sz w:val="18"/>
          <w:szCs w:val="18"/>
        </w:rPr>
        <w:t>Ivi</w:t>
      </w:r>
      <w:r w:rsidRPr="006F2541">
        <w:rPr>
          <w:rFonts w:cstheme="minorHAnsi"/>
          <w:sz w:val="18"/>
          <w:szCs w:val="18"/>
        </w:rPr>
        <w:t>, pp. 769-770.</w:t>
      </w:r>
    </w:p>
  </w:footnote>
  <w:footnote w:id="104">
    <w:p w14:paraId="6937771C" w14:textId="77777777" w:rsidR="002E51E0" w:rsidRPr="002C3280" w:rsidRDefault="002E51E0" w:rsidP="002E51E0">
      <w:pPr>
        <w:pStyle w:val="Testonotaapidipagina"/>
        <w:rPr>
          <w:rFonts w:cstheme="minorHAnsi"/>
          <w:sz w:val="18"/>
          <w:szCs w:val="18"/>
        </w:rPr>
      </w:pPr>
      <w:r w:rsidRPr="006F2541">
        <w:rPr>
          <w:rStyle w:val="Rimandonotaapidipagina"/>
          <w:rFonts w:cstheme="minorHAnsi"/>
          <w:sz w:val="18"/>
          <w:szCs w:val="18"/>
        </w:rPr>
        <w:footnoteRef/>
      </w:r>
      <w:r w:rsidRPr="002C3280">
        <w:rPr>
          <w:rFonts w:cstheme="minorHAnsi"/>
          <w:sz w:val="18"/>
          <w:szCs w:val="18"/>
        </w:rPr>
        <w:t xml:space="preserve"> </w:t>
      </w:r>
      <w:r w:rsidRPr="002C3280">
        <w:rPr>
          <w:rFonts w:cstheme="minorHAnsi"/>
          <w:i/>
          <w:iCs/>
          <w:sz w:val="18"/>
          <w:szCs w:val="18"/>
        </w:rPr>
        <w:t>Ivi</w:t>
      </w:r>
      <w:r w:rsidRPr="002C3280">
        <w:rPr>
          <w:rFonts w:cstheme="minorHAnsi"/>
          <w:sz w:val="18"/>
          <w:szCs w:val="18"/>
        </w:rPr>
        <w:t>, p. 81.</w:t>
      </w:r>
    </w:p>
  </w:footnote>
  <w:footnote w:id="105">
    <w:p w14:paraId="7A9F095B" w14:textId="5C291FEB" w:rsidR="00E64FBE" w:rsidRPr="006F2541" w:rsidRDefault="00E64FBE">
      <w:pPr>
        <w:pStyle w:val="Testonotaapidipagina"/>
        <w:rPr>
          <w:rFonts w:cstheme="minorHAnsi"/>
          <w:sz w:val="18"/>
          <w:szCs w:val="18"/>
        </w:rPr>
      </w:pPr>
      <w:r w:rsidRPr="006F2541">
        <w:rPr>
          <w:rStyle w:val="Rimandonotaapidipagina"/>
          <w:rFonts w:cstheme="minorHAnsi"/>
          <w:sz w:val="18"/>
          <w:szCs w:val="18"/>
        </w:rPr>
        <w:footnoteRef/>
      </w:r>
      <w:r w:rsidRPr="006F2541">
        <w:rPr>
          <w:rFonts w:cstheme="minorHAnsi"/>
          <w:sz w:val="18"/>
          <w:szCs w:val="18"/>
        </w:rPr>
        <w:t xml:space="preserve"> See </w:t>
      </w:r>
      <w:r w:rsidRPr="006F2541">
        <w:rPr>
          <w:rFonts w:cstheme="minorHAnsi"/>
          <w:smallCaps/>
          <w:sz w:val="18"/>
          <w:szCs w:val="18"/>
        </w:rPr>
        <w:t xml:space="preserve">Stajano </w:t>
      </w:r>
      <w:r w:rsidR="007A1EB5" w:rsidRPr="006F2541">
        <w:rPr>
          <w:rFonts w:cstheme="minorHAnsi"/>
          <w:smallCaps/>
          <w:sz w:val="18"/>
          <w:szCs w:val="18"/>
        </w:rPr>
        <w:t>1979.</w:t>
      </w:r>
    </w:p>
  </w:footnote>
  <w:footnote w:id="106">
    <w:p w14:paraId="25573104" w14:textId="6BE5B805" w:rsidR="00813ABC" w:rsidRPr="006F2541" w:rsidRDefault="00813ABC" w:rsidP="00813ABC">
      <w:pPr>
        <w:pStyle w:val="Testonotaapidipagina"/>
        <w:rPr>
          <w:rFonts w:cstheme="minorHAnsi"/>
          <w:smallCaps/>
          <w:sz w:val="18"/>
          <w:szCs w:val="18"/>
        </w:rPr>
      </w:pPr>
      <w:r w:rsidRPr="006F2541">
        <w:rPr>
          <w:rStyle w:val="Rimandonotaapidipagina"/>
          <w:rFonts w:cstheme="minorHAnsi"/>
          <w:smallCaps/>
          <w:sz w:val="18"/>
          <w:szCs w:val="18"/>
        </w:rPr>
        <w:footnoteRef/>
      </w:r>
      <w:r w:rsidRPr="006F2541">
        <w:rPr>
          <w:rFonts w:cstheme="minorHAnsi"/>
          <w:smallCaps/>
          <w:sz w:val="18"/>
          <w:szCs w:val="18"/>
        </w:rPr>
        <w:t xml:space="preserve"> Tet</w:t>
      </w:r>
      <w:r w:rsidR="007A1EB5" w:rsidRPr="006F2541">
        <w:rPr>
          <w:rFonts w:cstheme="minorHAnsi"/>
          <w:smallCaps/>
          <w:sz w:val="18"/>
          <w:szCs w:val="18"/>
        </w:rPr>
        <w:t>i 2004; Teti 2008.</w:t>
      </w:r>
    </w:p>
  </w:footnote>
  <w:footnote w:id="107">
    <w:p w14:paraId="1D003967" w14:textId="73F894EC" w:rsidR="00813ABC" w:rsidRPr="006F2541" w:rsidRDefault="00813ABC" w:rsidP="007A1EB5">
      <w:pPr>
        <w:pStyle w:val="Testonotaapidipagina"/>
        <w:jc w:val="both"/>
        <w:rPr>
          <w:rFonts w:cstheme="minorHAnsi"/>
          <w:sz w:val="18"/>
          <w:szCs w:val="18"/>
        </w:rPr>
      </w:pPr>
      <w:r w:rsidRPr="006F2541">
        <w:rPr>
          <w:rStyle w:val="Rimandonotaapidipagina"/>
          <w:rFonts w:cstheme="minorHAnsi"/>
          <w:sz w:val="18"/>
          <w:szCs w:val="18"/>
        </w:rPr>
        <w:footnoteRef/>
      </w:r>
      <w:r w:rsidRPr="006F2541">
        <w:rPr>
          <w:rFonts w:cstheme="minorHAnsi"/>
          <w:sz w:val="18"/>
          <w:szCs w:val="18"/>
        </w:rPr>
        <w:t xml:space="preserve"> </w:t>
      </w:r>
      <w:proofErr w:type="spellStart"/>
      <w:r w:rsidRPr="006F2541">
        <w:rPr>
          <w:rFonts w:cstheme="minorHAnsi"/>
          <w:smallCaps/>
          <w:sz w:val="18"/>
          <w:szCs w:val="18"/>
        </w:rPr>
        <w:t>Carched</w:t>
      </w:r>
      <w:r w:rsidR="007A1EB5" w:rsidRPr="006F2541">
        <w:rPr>
          <w:rFonts w:cstheme="minorHAnsi"/>
          <w:smallCaps/>
          <w:sz w:val="18"/>
          <w:szCs w:val="18"/>
        </w:rPr>
        <w:t>i</w:t>
      </w:r>
      <w:proofErr w:type="spellEnd"/>
      <w:r w:rsidRPr="006F2541">
        <w:rPr>
          <w:rFonts w:cstheme="minorHAnsi"/>
          <w:smallCaps/>
          <w:sz w:val="18"/>
          <w:szCs w:val="18"/>
        </w:rPr>
        <w:t>, Vitiello</w:t>
      </w:r>
      <w:r w:rsidRPr="006F2541">
        <w:rPr>
          <w:rFonts w:cstheme="minorHAnsi"/>
          <w:sz w:val="18"/>
          <w:szCs w:val="18"/>
        </w:rPr>
        <w:t xml:space="preserve"> 2014, p. 85; </w:t>
      </w:r>
      <w:proofErr w:type="spellStart"/>
      <w:r w:rsidRPr="006F2541">
        <w:rPr>
          <w:rFonts w:cstheme="minorHAnsi"/>
          <w:bCs/>
          <w:smallCaps/>
          <w:sz w:val="18"/>
          <w:szCs w:val="18"/>
        </w:rPr>
        <w:t>Soriero</w:t>
      </w:r>
      <w:proofErr w:type="spellEnd"/>
      <w:r w:rsidRPr="006F2541">
        <w:rPr>
          <w:rFonts w:cstheme="minorHAnsi"/>
          <w:bCs/>
          <w:smallCaps/>
          <w:sz w:val="18"/>
          <w:szCs w:val="18"/>
        </w:rPr>
        <w:t xml:space="preserve"> </w:t>
      </w:r>
      <w:r w:rsidRPr="006F2541">
        <w:rPr>
          <w:rFonts w:cstheme="minorHAnsi"/>
          <w:bCs/>
          <w:sz w:val="18"/>
          <w:szCs w:val="18"/>
        </w:rPr>
        <w:t>1985 p. 756.</w:t>
      </w:r>
    </w:p>
  </w:footnote>
  <w:footnote w:id="108">
    <w:p w14:paraId="2CA6DAD1" w14:textId="77777777" w:rsidR="00813ABC" w:rsidRPr="006F2541" w:rsidRDefault="00813ABC" w:rsidP="007A1EB5">
      <w:pPr>
        <w:pStyle w:val="Testonotaapidipagina"/>
        <w:jc w:val="both"/>
        <w:rPr>
          <w:rFonts w:cstheme="minorHAnsi"/>
          <w:sz w:val="18"/>
          <w:szCs w:val="18"/>
        </w:rPr>
      </w:pPr>
      <w:r w:rsidRPr="006F2541">
        <w:rPr>
          <w:rStyle w:val="Rimandonotaapidipagina"/>
          <w:rFonts w:cstheme="minorHAnsi"/>
          <w:sz w:val="18"/>
          <w:szCs w:val="18"/>
        </w:rPr>
        <w:footnoteRef/>
      </w:r>
      <w:r w:rsidRPr="006F2541">
        <w:rPr>
          <w:rFonts w:cstheme="minorHAnsi"/>
          <w:sz w:val="18"/>
          <w:szCs w:val="18"/>
        </w:rPr>
        <w:t xml:space="preserve"> </w:t>
      </w:r>
      <w:proofErr w:type="spellStart"/>
      <w:r w:rsidRPr="006F2541">
        <w:rPr>
          <w:rFonts w:cstheme="minorHAnsi"/>
          <w:smallCaps/>
          <w:sz w:val="18"/>
          <w:szCs w:val="18"/>
        </w:rPr>
        <w:t>Nouat</w:t>
      </w:r>
      <w:proofErr w:type="spellEnd"/>
      <w:r w:rsidRPr="006F2541">
        <w:rPr>
          <w:rFonts w:cstheme="minorHAnsi"/>
          <w:sz w:val="18"/>
          <w:szCs w:val="18"/>
        </w:rPr>
        <w:t xml:space="preserve"> 1960, p. </w:t>
      </w:r>
      <w:proofErr w:type="gramStart"/>
      <w:r w:rsidRPr="006F2541">
        <w:rPr>
          <w:rFonts w:cstheme="minorHAnsi"/>
          <w:sz w:val="18"/>
          <w:szCs w:val="18"/>
        </w:rPr>
        <w:t xml:space="preserve">251;  </w:t>
      </w:r>
      <w:proofErr w:type="spellStart"/>
      <w:r w:rsidRPr="006F2541">
        <w:rPr>
          <w:rFonts w:cstheme="minorHAnsi"/>
          <w:smallCaps/>
          <w:sz w:val="18"/>
          <w:szCs w:val="18"/>
        </w:rPr>
        <w:t>Carchedi</w:t>
      </w:r>
      <w:proofErr w:type="spellEnd"/>
      <w:proofErr w:type="gramEnd"/>
      <w:r w:rsidRPr="006F2541">
        <w:rPr>
          <w:rFonts w:cstheme="minorHAnsi"/>
          <w:smallCaps/>
          <w:sz w:val="18"/>
          <w:szCs w:val="18"/>
        </w:rPr>
        <w:t>, Vitiello</w:t>
      </w:r>
      <w:r w:rsidRPr="006F2541">
        <w:rPr>
          <w:rFonts w:cstheme="minorHAnsi"/>
          <w:sz w:val="18"/>
          <w:szCs w:val="18"/>
        </w:rPr>
        <w:t xml:space="preserve"> 2014, pp. 85-86.</w:t>
      </w:r>
    </w:p>
  </w:footnote>
  <w:footnote w:id="109">
    <w:p w14:paraId="00E48A9E" w14:textId="23AB2F54" w:rsidR="009A676D" w:rsidRPr="006F2541" w:rsidRDefault="009A676D" w:rsidP="007A1EB5">
      <w:pPr>
        <w:pStyle w:val="Testonotaapidipagina"/>
        <w:jc w:val="both"/>
        <w:rPr>
          <w:rFonts w:cstheme="minorHAnsi"/>
          <w:sz w:val="18"/>
          <w:szCs w:val="18"/>
        </w:rPr>
      </w:pPr>
      <w:r w:rsidRPr="006F2541">
        <w:rPr>
          <w:rStyle w:val="Rimandonotaapidipagina"/>
          <w:rFonts w:cstheme="minorHAnsi"/>
          <w:sz w:val="18"/>
          <w:szCs w:val="18"/>
        </w:rPr>
        <w:footnoteRef/>
      </w:r>
      <w:r w:rsidRPr="006F2541">
        <w:rPr>
          <w:rFonts w:cstheme="minorHAnsi"/>
          <w:sz w:val="18"/>
          <w:szCs w:val="18"/>
        </w:rPr>
        <w:t xml:space="preserve"> Art. 2, comma c, lettera m of DPR n. 8, 15</w:t>
      </w:r>
      <w:r w:rsidRPr="006F2541">
        <w:rPr>
          <w:rFonts w:cstheme="minorHAnsi"/>
          <w:sz w:val="18"/>
          <w:szCs w:val="18"/>
          <w:vertAlign w:val="superscript"/>
        </w:rPr>
        <w:t xml:space="preserve">th </w:t>
      </w:r>
      <w:proofErr w:type="spellStart"/>
      <w:r w:rsidRPr="006F2541">
        <w:rPr>
          <w:rFonts w:cstheme="minorHAnsi"/>
          <w:sz w:val="18"/>
          <w:szCs w:val="18"/>
        </w:rPr>
        <w:t>Jenuary</w:t>
      </w:r>
      <w:proofErr w:type="spellEnd"/>
      <w:r w:rsidRPr="006F2541">
        <w:rPr>
          <w:rFonts w:cstheme="minorHAnsi"/>
          <w:sz w:val="18"/>
          <w:szCs w:val="18"/>
        </w:rPr>
        <w:t xml:space="preserve"> 1972, </w:t>
      </w:r>
      <w:r w:rsidRPr="006F2541">
        <w:rPr>
          <w:rFonts w:cstheme="minorHAnsi"/>
          <w:i/>
          <w:iCs/>
          <w:sz w:val="18"/>
          <w:szCs w:val="18"/>
        </w:rPr>
        <w:t>Trasferimento alle Regioni a statuto ordinario delle funzioni amministrative statali in materia di urbanistica e di viabilità, acquedotti e lavori pubblici di interesse regionale e dei relativi personali ed uffici</w:t>
      </w:r>
      <w:r w:rsidRPr="006F2541">
        <w:rPr>
          <w:rFonts w:cstheme="minorHAnsi"/>
          <w:sz w:val="18"/>
          <w:szCs w:val="18"/>
        </w:rPr>
        <w:t>.</w:t>
      </w:r>
    </w:p>
  </w:footnote>
  <w:footnote w:id="110">
    <w:p w14:paraId="0CE478BA" w14:textId="77777777" w:rsidR="00257CF0" w:rsidRPr="006F2541" w:rsidRDefault="00257CF0" w:rsidP="00257CF0">
      <w:pPr>
        <w:pStyle w:val="Testonotaapidipagina"/>
        <w:rPr>
          <w:rFonts w:cstheme="minorHAnsi"/>
          <w:sz w:val="18"/>
          <w:szCs w:val="18"/>
          <w:lang w:val="en-GB"/>
        </w:rPr>
      </w:pPr>
      <w:r w:rsidRPr="006F2541">
        <w:rPr>
          <w:rStyle w:val="Rimandonotaapidipagina"/>
          <w:rFonts w:cstheme="minorHAnsi"/>
          <w:sz w:val="18"/>
          <w:szCs w:val="18"/>
        </w:rPr>
        <w:footnoteRef/>
      </w:r>
      <w:r w:rsidRPr="006F2541">
        <w:rPr>
          <w:rFonts w:cstheme="minorHAnsi"/>
          <w:sz w:val="18"/>
          <w:szCs w:val="18"/>
          <w:lang w:val="en-GB"/>
        </w:rPr>
        <w:t xml:space="preserve"> See </w:t>
      </w:r>
      <w:r w:rsidRPr="006F2541">
        <w:rPr>
          <w:rFonts w:cstheme="minorHAnsi"/>
          <w:smallCaps/>
          <w:sz w:val="18"/>
          <w:szCs w:val="18"/>
          <w:lang w:val="en-GB"/>
        </w:rPr>
        <w:t xml:space="preserve">Bottari </w:t>
      </w:r>
      <w:r w:rsidRPr="006F2541">
        <w:rPr>
          <w:rFonts w:cstheme="minorHAnsi"/>
          <w:i/>
          <w:iCs/>
          <w:sz w:val="18"/>
          <w:szCs w:val="18"/>
          <w:lang w:val="en-GB"/>
        </w:rPr>
        <w:t>et al.</w:t>
      </w:r>
      <w:r w:rsidRPr="006F2541">
        <w:rPr>
          <w:rFonts w:cstheme="minorHAnsi"/>
          <w:sz w:val="18"/>
          <w:szCs w:val="18"/>
          <w:lang w:val="en-GB"/>
        </w:rPr>
        <w:t xml:space="preserve"> 1982.</w:t>
      </w:r>
    </w:p>
  </w:footnote>
  <w:footnote w:id="111">
    <w:p w14:paraId="6ED90CEF" w14:textId="7BBE7F10" w:rsidR="00257CF0" w:rsidRPr="006F2541" w:rsidRDefault="00257CF0" w:rsidP="00257CF0">
      <w:pPr>
        <w:pStyle w:val="Testonotaapidipagina"/>
        <w:jc w:val="both"/>
        <w:rPr>
          <w:rFonts w:cstheme="minorHAnsi"/>
          <w:sz w:val="18"/>
          <w:szCs w:val="18"/>
          <w:lang w:val="en-GB"/>
        </w:rPr>
      </w:pPr>
      <w:r w:rsidRPr="006F2541">
        <w:rPr>
          <w:rStyle w:val="Rimandonotaapidipagina"/>
          <w:rFonts w:cstheme="minorHAnsi"/>
          <w:sz w:val="18"/>
          <w:szCs w:val="18"/>
        </w:rPr>
        <w:footnoteRef/>
      </w:r>
      <w:r w:rsidRPr="006F2541">
        <w:rPr>
          <w:rFonts w:cstheme="minorHAnsi"/>
          <w:sz w:val="18"/>
          <w:szCs w:val="18"/>
          <w:lang w:val="en-GB"/>
        </w:rPr>
        <w:t xml:space="preserve"> It provided funds aimed at reconstructing an</w:t>
      </w:r>
      <w:r w:rsidR="00FD68E0" w:rsidRPr="006F2541">
        <w:rPr>
          <w:rFonts w:cstheme="minorHAnsi"/>
          <w:sz w:val="18"/>
          <w:szCs w:val="18"/>
          <w:lang w:val="en-GB"/>
        </w:rPr>
        <w:t>d</w:t>
      </w:r>
      <w:r w:rsidRPr="006F2541">
        <w:rPr>
          <w:rFonts w:cstheme="minorHAnsi"/>
          <w:sz w:val="18"/>
          <w:szCs w:val="18"/>
          <w:lang w:val="en-GB"/>
        </w:rPr>
        <w:t xml:space="preserve"> </w:t>
      </w:r>
      <w:proofErr w:type="spellStart"/>
      <w:r w:rsidRPr="006F2541">
        <w:rPr>
          <w:rFonts w:cstheme="minorHAnsi"/>
          <w:sz w:val="18"/>
          <w:szCs w:val="18"/>
          <w:lang w:val="en-GB"/>
        </w:rPr>
        <w:t>reparing</w:t>
      </w:r>
      <w:proofErr w:type="spellEnd"/>
      <w:r w:rsidRPr="006F2541">
        <w:rPr>
          <w:rFonts w:cstheme="minorHAnsi"/>
          <w:sz w:val="18"/>
          <w:szCs w:val="18"/>
          <w:lang w:val="en-GB"/>
        </w:rPr>
        <w:t xml:space="preserve"> buildings and stabilizing the sites in San Luca, Samo, San Lorenzo, and Roccaforte del Greco, seriously at risk in terms of geological stability; in addition, the law provided funds to recuperate or reconstruct public and private buildings also in Bruzzano </w:t>
      </w:r>
      <w:proofErr w:type="spellStart"/>
      <w:r w:rsidRPr="006F2541">
        <w:rPr>
          <w:rFonts w:cstheme="minorHAnsi"/>
          <w:sz w:val="18"/>
          <w:szCs w:val="18"/>
          <w:lang w:val="en-GB"/>
        </w:rPr>
        <w:t>Zeffirio</w:t>
      </w:r>
      <w:proofErr w:type="spellEnd"/>
      <w:r w:rsidRPr="006F2541">
        <w:rPr>
          <w:rFonts w:cstheme="minorHAnsi"/>
          <w:sz w:val="18"/>
          <w:szCs w:val="18"/>
          <w:lang w:val="en-GB"/>
        </w:rPr>
        <w:t xml:space="preserve">, Palizzi, </w:t>
      </w:r>
      <w:proofErr w:type="spellStart"/>
      <w:r w:rsidRPr="006F2541">
        <w:rPr>
          <w:rFonts w:cstheme="minorHAnsi"/>
          <w:sz w:val="18"/>
          <w:szCs w:val="18"/>
          <w:lang w:val="en-GB"/>
        </w:rPr>
        <w:t>Condofuri</w:t>
      </w:r>
      <w:proofErr w:type="spellEnd"/>
      <w:r w:rsidRPr="006F2541">
        <w:rPr>
          <w:rFonts w:cstheme="minorHAnsi"/>
          <w:sz w:val="18"/>
          <w:szCs w:val="18"/>
          <w:lang w:val="en-GB"/>
        </w:rPr>
        <w:t xml:space="preserve">, </w:t>
      </w:r>
      <w:proofErr w:type="spellStart"/>
      <w:r w:rsidRPr="006F2541">
        <w:rPr>
          <w:rFonts w:cstheme="minorHAnsi"/>
          <w:sz w:val="18"/>
          <w:szCs w:val="18"/>
          <w:lang w:val="en-GB"/>
        </w:rPr>
        <w:t>Bagaladi</w:t>
      </w:r>
      <w:proofErr w:type="spellEnd"/>
      <w:r w:rsidRPr="006F2541">
        <w:rPr>
          <w:rFonts w:cstheme="minorHAnsi"/>
          <w:sz w:val="18"/>
          <w:szCs w:val="18"/>
          <w:lang w:val="en-GB"/>
        </w:rPr>
        <w:t xml:space="preserve">, Bova Marina, </w:t>
      </w:r>
      <w:proofErr w:type="spellStart"/>
      <w:r w:rsidRPr="006F2541">
        <w:rPr>
          <w:rFonts w:cstheme="minorHAnsi"/>
          <w:sz w:val="18"/>
          <w:szCs w:val="18"/>
          <w:lang w:val="en-GB"/>
        </w:rPr>
        <w:t>Caraffa</w:t>
      </w:r>
      <w:proofErr w:type="spellEnd"/>
      <w:r w:rsidRPr="006F2541">
        <w:rPr>
          <w:rFonts w:cstheme="minorHAnsi"/>
          <w:sz w:val="18"/>
          <w:szCs w:val="18"/>
          <w:lang w:val="en-GB"/>
        </w:rPr>
        <w:t xml:space="preserve"> del Bianco, </w:t>
      </w:r>
      <w:proofErr w:type="spellStart"/>
      <w:r w:rsidRPr="006F2541">
        <w:rPr>
          <w:rFonts w:cstheme="minorHAnsi"/>
          <w:sz w:val="18"/>
          <w:szCs w:val="18"/>
          <w:lang w:val="en-GB"/>
        </w:rPr>
        <w:t>Casignana</w:t>
      </w:r>
      <w:proofErr w:type="spellEnd"/>
      <w:r w:rsidRPr="006F2541">
        <w:rPr>
          <w:rFonts w:cstheme="minorHAnsi"/>
          <w:sz w:val="18"/>
          <w:szCs w:val="18"/>
          <w:lang w:val="en-GB"/>
        </w:rPr>
        <w:t xml:space="preserve">, Montebello </w:t>
      </w:r>
      <w:proofErr w:type="spellStart"/>
      <w:r w:rsidRPr="006F2541">
        <w:rPr>
          <w:rFonts w:cstheme="minorHAnsi"/>
          <w:sz w:val="18"/>
          <w:szCs w:val="18"/>
          <w:lang w:val="en-GB"/>
        </w:rPr>
        <w:t>Jonico</w:t>
      </w:r>
      <w:proofErr w:type="spellEnd"/>
      <w:r w:rsidRPr="006F2541">
        <w:rPr>
          <w:rFonts w:cstheme="minorHAnsi"/>
          <w:sz w:val="18"/>
          <w:szCs w:val="18"/>
          <w:lang w:val="en-GB"/>
        </w:rPr>
        <w:t xml:space="preserve">, </w:t>
      </w:r>
      <w:proofErr w:type="spellStart"/>
      <w:r w:rsidRPr="006F2541">
        <w:rPr>
          <w:rFonts w:cstheme="minorHAnsi"/>
          <w:sz w:val="18"/>
          <w:szCs w:val="18"/>
          <w:lang w:val="en-GB"/>
        </w:rPr>
        <w:t>Sant’Agata</w:t>
      </w:r>
      <w:proofErr w:type="spellEnd"/>
      <w:r w:rsidRPr="006F2541">
        <w:rPr>
          <w:rFonts w:cstheme="minorHAnsi"/>
          <w:sz w:val="18"/>
          <w:szCs w:val="18"/>
          <w:lang w:val="en-GB"/>
        </w:rPr>
        <w:t xml:space="preserve"> del Bianco, Staiti and Reggio Calabria. It is interesting to underline how some of these small towns – such as Bova Marina and Bruzzano </w:t>
      </w:r>
      <w:proofErr w:type="spellStart"/>
      <w:r w:rsidRPr="006F2541">
        <w:rPr>
          <w:rFonts w:cstheme="minorHAnsi"/>
          <w:sz w:val="18"/>
          <w:szCs w:val="18"/>
          <w:lang w:val="en-GB"/>
        </w:rPr>
        <w:t>Zeffirio</w:t>
      </w:r>
      <w:proofErr w:type="spellEnd"/>
      <w:r w:rsidRPr="006F2541">
        <w:rPr>
          <w:rFonts w:cstheme="minorHAnsi"/>
          <w:sz w:val="18"/>
          <w:szCs w:val="18"/>
          <w:lang w:val="en-GB"/>
        </w:rPr>
        <w:t xml:space="preserve"> – were new towns relocated or settled during the first half of the 19th century.</w:t>
      </w:r>
    </w:p>
  </w:footnote>
  <w:footnote w:id="112">
    <w:p w14:paraId="193D58EB" w14:textId="6A5C8DF2" w:rsidR="00FD68E0" w:rsidRPr="002C3280" w:rsidRDefault="00FD68E0">
      <w:pPr>
        <w:pStyle w:val="Testonotaapidipagina"/>
        <w:rPr>
          <w:rFonts w:cstheme="minorHAnsi"/>
          <w:sz w:val="18"/>
          <w:szCs w:val="18"/>
          <w:lang w:val="en-GB"/>
        </w:rPr>
      </w:pPr>
      <w:r w:rsidRPr="006F2541">
        <w:rPr>
          <w:rStyle w:val="Rimandonotaapidipagina"/>
          <w:rFonts w:cstheme="minorHAnsi"/>
          <w:sz w:val="18"/>
          <w:szCs w:val="18"/>
        </w:rPr>
        <w:footnoteRef/>
      </w:r>
      <w:r w:rsidRPr="002C3280">
        <w:rPr>
          <w:rFonts w:cstheme="minorHAnsi"/>
          <w:sz w:val="18"/>
          <w:szCs w:val="18"/>
          <w:lang w:val="en-GB"/>
        </w:rPr>
        <w:t xml:space="preserve"> </w:t>
      </w:r>
      <w:r w:rsidRPr="002C3280">
        <w:rPr>
          <w:rFonts w:cstheme="minorHAnsi"/>
          <w:smallCaps/>
          <w:sz w:val="18"/>
          <w:szCs w:val="18"/>
          <w:lang w:val="en-GB"/>
        </w:rPr>
        <w:t>Russo 2002</w:t>
      </w:r>
      <w:r w:rsidRPr="002C3280">
        <w:rPr>
          <w:rFonts w:cstheme="minorHAnsi"/>
          <w:sz w:val="18"/>
          <w:szCs w:val="18"/>
          <w:lang w:val="en-GB"/>
        </w:rPr>
        <w:t>, p. 74.</w:t>
      </w:r>
    </w:p>
  </w:footnote>
  <w:footnote w:id="113">
    <w:p w14:paraId="38A26E15" w14:textId="3C8DDD53" w:rsidR="00FD68E0" w:rsidRPr="006F2541" w:rsidRDefault="00FD68E0">
      <w:pPr>
        <w:pStyle w:val="Testonotaapidipagina"/>
        <w:rPr>
          <w:rFonts w:cstheme="minorHAnsi"/>
          <w:sz w:val="18"/>
          <w:szCs w:val="18"/>
          <w:lang w:val="en-GB"/>
        </w:rPr>
      </w:pPr>
      <w:r w:rsidRPr="006F2541">
        <w:rPr>
          <w:rStyle w:val="Rimandonotaapidipagina"/>
          <w:rFonts w:cstheme="minorHAnsi"/>
          <w:sz w:val="18"/>
          <w:szCs w:val="18"/>
        </w:rPr>
        <w:footnoteRef/>
      </w:r>
      <w:r w:rsidRPr="006F2541">
        <w:rPr>
          <w:rFonts w:cstheme="minorHAnsi"/>
          <w:sz w:val="18"/>
          <w:szCs w:val="18"/>
          <w:lang w:val="en-GB"/>
        </w:rPr>
        <w:t xml:space="preserve"> On the demographic trends in this period, see </w:t>
      </w:r>
      <w:r w:rsidRPr="006F2541">
        <w:rPr>
          <w:rFonts w:cstheme="minorHAnsi"/>
          <w:smallCaps/>
          <w:sz w:val="18"/>
          <w:szCs w:val="18"/>
          <w:lang w:val="en-GB"/>
        </w:rPr>
        <w:t>Del Panta, Detti 2019,</w:t>
      </w:r>
      <w:r w:rsidRPr="006F2541">
        <w:rPr>
          <w:rFonts w:cstheme="minorHAnsi"/>
          <w:sz w:val="18"/>
          <w:szCs w:val="18"/>
          <w:lang w:val="en-GB"/>
        </w:rPr>
        <w:t xml:space="preserve"> p. 14</w:t>
      </w:r>
    </w:p>
  </w:footnote>
  <w:footnote w:id="114">
    <w:p w14:paraId="132DA6F3" w14:textId="01BFC2CA" w:rsidR="00FD68E0" w:rsidRPr="006F2541" w:rsidRDefault="00FD68E0">
      <w:pPr>
        <w:pStyle w:val="Testonotaapidipagina"/>
        <w:rPr>
          <w:rFonts w:cstheme="minorHAnsi"/>
          <w:sz w:val="18"/>
          <w:szCs w:val="18"/>
          <w:lang w:val="en-GB"/>
        </w:rPr>
      </w:pPr>
      <w:r w:rsidRPr="006F2541">
        <w:rPr>
          <w:rStyle w:val="Rimandonotaapidipagina"/>
          <w:rFonts w:cstheme="minorHAnsi"/>
          <w:sz w:val="18"/>
          <w:szCs w:val="18"/>
        </w:rPr>
        <w:footnoteRef/>
      </w:r>
      <w:r w:rsidRPr="006F2541">
        <w:rPr>
          <w:rFonts w:cstheme="minorHAnsi"/>
          <w:sz w:val="18"/>
          <w:szCs w:val="18"/>
          <w:lang w:val="en-GB"/>
        </w:rPr>
        <w:t xml:space="preserve"> According to the Law the municipal administration was authorized to launch, within ninety days a competition for planning and executing the works for a new town</w:t>
      </w:r>
      <w:r w:rsidRPr="006F2541">
        <w:rPr>
          <w:rFonts w:cstheme="minorHAnsi"/>
          <w:i/>
          <w:iCs/>
          <w:sz w:val="18"/>
          <w:szCs w:val="18"/>
          <w:lang w:val="en-GB"/>
        </w:rPr>
        <w:t>.</w:t>
      </w:r>
    </w:p>
  </w:footnote>
  <w:footnote w:id="115">
    <w:p w14:paraId="1EF4CC93" w14:textId="3066C7FF" w:rsidR="006A7321" w:rsidRPr="006F2541" w:rsidRDefault="006A7321">
      <w:pPr>
        <w:pStyle w:val="Testonotaapidipagina"/>
        <w:rPr>
          <w:rFonts w:cstheme="minorHAnsi"/>
          <w:sz w:val="18"/>
          <w:szCs w:val="18"/>
          <w:lang w:val="en-GB"/>
        </w:rPr>
      </w:pPr>
      <w:r w:rsidRPr="006F2541">
        <w:rPr>
          <w:rStyle w:val="Rimandonotaapidipagina"/>
          <w:rFonts w:cstheme="minorHAnsi"/>
          <w:sz w:val="18"/>
          <w:szCs w:val="18"/>
        </w:rPr>
        <w:footnoteRef/>
      </w:r>
      <w:r w:rsidRPr="006F2541">
        <w:rPr>
          <w:rFonts w:cstheme="minorHAnsi"/>
          <w:sz w:val="18"/>
          <w:szCs w:val="18"/>
          <w:lang w:val="en-GB"/>
        </w:rPr>
        <w:t xml:space="preserve"> Among the vast bibliography on the issue, see </w:t>
      </w:r>
      <w:r w:rsidRPr="006F2541">
        <w:rPr>
          <w:rFonts w:cstheme="minorHAnsi"/>
          <w:smallCaps/>
          <w:sz w:val="18"/>
          <w:szCs w:val="18"/>
          <w:lang w:val="en-GB"/>
        </w:rPr>
        <w:t xml:space="preserve">Oteri, </w:t>
      </w:r>
      <w:proofErr w:type="spellStart"/>
      <w:r w:rsidRPr="006F2541">
        <w:rPr>
          <w:rFonts w:cstheme="minorHAnsi"/>
          <w:smallCaps/>
          <w:sz w:val="18"/>
          <w:szCs w:val="18"/>
          <w:lang w:val="en-GB"/>
        </w:rPr>
        <w:t>Scamardì</w:t>
      </w:r>
      <w:proofErr w:type="spellEnd"/>
      <w:r w:rsidRPr="006F2541">
        <w:rPr>
          <w:rFonts w:cstheme="minorHAnsi"/>
          <w:smallCaps/>
          <w:sz w:val="18"/>
          <w:szCs w:val="18"/>
          <w:lang w:val="en-GB"/>
        </w:rPr>
        <w:t xml:space="preserve"> 2020</w:t>
      </w:r>
      <w:r w:rsidRPr="006F2541">
        <w:rPr>
          <w:rFonts w:cstheme="minorHAnsi"/>
          <w:sz w:val="18"/>
          <w:szCs w:val="18"/>
          <w:lang w:val="en-GB"/>
        </w:rPr>
        <w:t>.</w:t>
      </w:r>
    </w:p>
  </w:footnote>
  <w:footnote w:id="116">
    <w:p w14:paraId="2EA9FB28" w14:textId="6EDB4584" w:rsidR="006251B4" w:rsidRPr="006F2541" w:rsidRDefault="006251B4">
      <w:pPr>
        <w:pStyle w:val="Testonotaapidipagina"/>
        <w:rPr>
          <w:rFonts w:cstheme="minorHAnsi"/>
          <w:sz w:val="18"/>
          <w:szCs w:val="18"/>
        </w:rPr>
      </w:pPr>
      <w:r w:rsidRPr="006F2541">
        <w:rPr>
          <w:rStyle w:val="Rimandonotaapidipagina"/>
          <w:rFonts w:cstheme="minorHAnsi"/>
          <w:sz w:val="18"/>
          <w:szCs w:val="18"/>
        </w:rPr>
        <w:footnoteRef/>
      </w:r>
      <w:r w:rsidRPr="006F2541">
        <w:rPr>
          <w:rFonts w:cstheme="minorHAnsi"/>
          <w:sz w:val="18"/>
          <w:szCs w:val="18"/>
        </w:rPr>
        <w:t xml:space="preserve"> </w:t>
      </w:r>
      <w:r w:rsidRPr="006F2541">
        <w:rPr>
          <w:rFonts w:cstheme="minorHAnsi"/>
          <w:smallCaps/>
          <w:sz w:val="18"/>
          <w:szCs w:val="18"/>
        </w:rPr>
        <w:t>Giovannini 2001</w:t>
      </w:r>
      <w:r w:rsidRPr="006F2541">
        <w:rPr>
          <w:rFonts w:cstheme="minorHAnsi"/>
          <w:sz w:val="18"/>
          <w:szCs w:val="18"/>
        </w:rPr>
        <w:t>, p. 7</w:t>
      </w:r>
    </w:p>
  </w:footnote>
  <w:footnote w:id="117">
    <w:p w14:paraId="0E684652" w14:textId="6F64FBC7" w:rsidR="00B5337E" w:rsidRPr="006F2541" w:rsidRDefault="00B5337E">
      <w:pPr>
        <w:pStyle w:val="Testonotaapidipagina"/>
        <w:rPr>
          <w:rFonts w:cstheme="minorHAnsi"/>
          <w:sz w:val="18"/>
          <w:szCs w:val="18"/>
        </w:rPr>
      </w:pPr>
      <w:r w:rsidRPr="006F2541">
        <w:rPr>
          <w:rStyle w:val="Rimandonotaapidipagina"/>
          <w:rFonts w:cstheme="minorHAnsi"/>
          <w:sz w:val="18"/>
          <w:szCs w:val="18"/>
        </w:rPr>
        <w:footnoteRef/>
      </w:r>
      <w:r w:rsidRPr="006F2541">
        <w:rPr>
          <w:rFonts w:cstheme="minorHAnsi"/>
          <w:sz w:val="18"/>
          <w:szCs w:val="18"/>
        </w:rPr>
        <w:t xml:space="preserve"> </w:t>
      </w:r>
      <w:r w:rsidRPr="006F2541">
        <w:rPr>
          <w:rFonts w:cstheme="minorHAnsi"/>
          <w:smallCaps/>
          <w:sz w:val="18"/>
          <w:szCs w:val="18"/>
        </w:rPr>
        <w:t>Del Panta, Detti</w:t>
      </w:r>
      <w:r w:rsidRPr="006F2541">
        <w:rPr>
          <w:rFonts w:cstheme="minorHAnsi"/>
          <w:sz w:val="18"/>
          <w:szCs w:val="18"/>
        </w:rPr>
        <w:t xml:space="preserve"> 2019, p. 13.</w:t>
      </w:r>
    </w:p>
  </w:footnote>
  <w:footnote w:id="118">
    <w:p w14:paraId="7A145170" w14:textId="372C84A0" w:rsidR="006856F0" w:rsidRPr="006F2541" w:rsidRDefault="006856F0">
      <w:pPr>
        <w:pStyle w:val="Testonotaapidipagina"/>
        <w:rPr>
          <w:rFonts w:cstheme="minorHAnsi"/>
          <w:sz w:val="18"/>
          <w:szCs w:val="18"/>
        </w:rPr>
      </w:pPr>
      <w:r w:rsidRPr="006F2541">
        <w:rPr>
          <w:rStyle w:val="Rimandonotaapidipagina"/>
          <w:rFonts w:cstheme="minorHAnsi"/>
          <w:sz w:val="18"/>
          <w:szCs w:val="18"/>
        </w:rPr>
        <w:footnoteRef/>
      </w:r>
      <w:r w:rsidRPr="006F2541">
        <w:rPr>
          <w:rFonts w:cstheme="minorHAnsi"/>
          <w:sz w:val="18"/>
          <w:szCs w:val="18"/>
        </w:rPr>
        <w:t xml:space="preserve"> </w:t>
      </w:r>
      <w:r w:rsidR="00B5337E" w:rsidRPr="006F2541">
        <w:rPr>
          <w:rFonts w:cstheme="minorHAnsi"/>
          <w:i/>
          <w:iCs/>
          <w:sz w:val="18"/>
          <w:szCs w:val="18"/>
        </w:rPr>
        <w:t>Atti Parlamentari 1966</w:t>
      </w:r>
      <w:r w:rsidR="00B5337E" w:rsidRPr="006F2541">
        <w:rPr>
          <w:rFonts w:cstheme="minorHAnsi"/>
          <w:sz w:val="18"/>
          <w:szCs w:val="18"/>
        </w:rPr>
        <w:t>.</w:t>
      </w:r>
    </w:p>
  </w:footnote>
  <w:footnote w:id="119">
    <w:p w14:paraId="270310D0" w14:textId="7642AC5C" w:rsidR="006E1E91" w:rsidRPr="006F2541" w:rsidRDefault="006E1E91">
      <w:pPr>
        <w:pStyle w:val="Testonotaapidipagina"/>
        <w:rPr>
          <w:rFonts w:cstheme="minorHAnsi"/>
          <w:sz w:val="18"/>
          <w:szCs w:val="18"/>
        </w:rPr>
      </w:pPr>
      <w:r w:rsidRPr="006F2541">
        <w:rPr>
          <w:rStyle w:val="Rimandonotaapidipagina"/>
          <w:rFonts w:cstheme="minorHAnsi"/>
          <w:sz w:val="18"/>
          <w:szCs w:val="18"/>
        </w:rPr>
        <w:footnoteRef/>
      </w:r>
      <w:r w:rsidRPr="006F2541">
        <w:rPr>
          <w:rFonts w:cstheme="minorHAnsi"/>
          <w:sz w:val="18"/>
          <w:szCs w:val="18"/>
        </w:rPr>
        <w:t xml:space="preserve"> </w:t>
      </w:r>
      <w:r w:rsidRPr="006F2541">
        <w:rPr>
          <w:rFonts w:cstheme="minorHAnsi"/>
          <w:smallCaps/>
          <w:sz w:val="18"/>
          <w:szCs w:val="18"/>
        </w:rPr>
        <w:t>Martinotti</w:t>
      </w:r>
      <w:r w:rsidRPr="006F2541">
        <w:rPr>
          <w:rFonts w:cstheme="minorHAnsi"/>
          <w:sz w:val="18"/>
          <w:szCs w:val="18"/>
        </w:rPr>
        <w:t xml:space="preserve"> 2011, p. 133.</w:t>
      </w:r>
    </w:p>
  </w:footnote>
  <w:footnote w:id="120">
    <w:p w14:paraId="5F02AA93" w14:textId="77777777" w:rsidR="006E1E91" w:rsidRPr="006F2541" w:rsidRDefault="006E1E91" w:rsidP="006E1E91">
      <w:pPr>
        <w:pStyle w:val="Testonotaapidipagina"/>
        <w:rPr>
          <w:rFonts w:cstheme="minorHAnsi"/>
          <w:sz w:val="18"/>
          <w:szCs w:val="18"/>
        </w:rPr>
      </w:pPr>
      <w:r w:rsidRPr="006F2541">
        <w:rPr>
          <w:rStyle w:val="Rimandonotaapidipagina"/>
          <w:rFonts w:cstheme="minorHAnsi"/>
          <w:sz w:val="18"/>
          <w:szCs w:val="18"/>
        </w:rPr>
        <w:footnoteRef/>
      </w:r>
      <w:r w:rsidRPr="006F2541">
        <w:rPr>
          <w:rFonts w:cstheme="minorHAnsi"/>
          <w:sz w:val="18"/>
          <w:szCs w:val="18"/>
        </w:rPr>
        <w:t xml:space="preserve"> </w:t>
      </w:r>
      <w:r w:rsidRPr="006F2541">
        <w:rPr>
          <w:rFonts w:cstheme="minorHAnsi"/>
          <w:i/>
          <w:iCs/>
          <w:sz w:val="18"/>
          <w:szCs w:val="18"/>
        </w:rPr>
        <w:t>Ivi</w:t>
      </w:r>
      <w:r w:rsidRPr="006F2541">
        <w:rPr>
          <w:rFonts w:cstheme="minorHAnsi"/>
          <w:sz w:val="18"/>
          <w:szCs w:val="18"/>
        </w:rPr>
        <w:t>, p. 138.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8E284A"/>
    <w:multiLevelType w:val="hybridMultilevel"/>
    <w:tmpl w:val="B8481B4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237B591A"/>
    <w:multiLevelType w:val="hybridMultilevel"/>
    <w:tmpl w:val="77EE659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2DEE4750"/>
    <w:multiLevelType w:val="hybridMultilevel"/>
    <w:tmpl w:val="703C25F4"/>
    <w:lvl w:ilvl="0" w:tplc="4C049F0E">
      <w:start w:val="1"/>
      <w:numFmt w:val="upp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3" w15:restartNumberingAfterBreak="0">
    <w:nsid w:val="39D6744C"/>
    <w:multiLevelType w:val="hybridMultilevel"/>
    <w:tmpl w:val="FB7EB94A"/>
    <w:lvl w:ilvl="0" w:tplc="451CB8CC">
      <w:start w:val="4"/>
      <w:numFmt w:val="bullet"/>
      <w:lvlText w:val="-"/>
      <w:lvlJc w:val="left"/>
      <w:pPr>
        <w:ind w:left="644" w:hanging="360"/>
      </w:pPr>
      <w:rPr>
        <w:rFonts w:ascii="Calibri" w:eastAsiaTheme="minorHAnsi" w:hAnsi="Calibri" w:cs="Calibri"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4" w15:restartNumberingAfterBreak="0">
    <w:nsid w:val="3F1952D3"/>
    <w:multiLevelType w:val="hybridMultilevel"/>
    <w:tmpl w:val="246A527A"/>
    <w:lvl w:ilvl="0" w:tplc="4F70D3E8">
      <w:start w:val="8"/>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FAA1E25"/>
    <w:multiLevelType w:val="hybridMultilevel"/>
    <w:tmpl w:val="F82C33A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493257855">
    <w:abstractNumId w:val="5"/>
  </w:num>
  <w:num w:numId="2" w16cid:durableId="1219975774">
    <w:abstractNumId w:val="0"/>
  </w:num>
  <w:num w:numId="3" w16cid:durableId="1680892394">
    <w:abstractNumId w:val="1"/>
  </w:num>
  <w:num w:numId="4" w16cid:durableId="509414061">
    <w:abstractNumId w:val="4"/>
  </w:num>
  <w:num w:numId="5" w16cid:durableId="587152272">
    <w:abstractNumId w:val="2"/>
  </w:num>
  <w:num w:numId="6" w16cid:durableId="4036002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38D8"/>
    <w:rsid w:val="000037B5"/>
    <w:rsid w:val="00003BB2"/>
    <w:rsid w:val="00003D44"/>
    <w:rsid w:val="00016F08"/>
    <w:rsid w:val="00021259"/>
    <w:rsid w:val="000216BA"/>
    <w:rsid w:val="00026CA6"/>
    <w:rsid w:val="000274B8"/>
    <w:rsid w:val="00032488"/>
    <w:rsid w:val="00033B0A"/>
    <w:rsid w:val="00036EED"/>
    <w:rsid w:val="00036FEA"/>
    <w:rsid w:val="00040C56"/>
    <w:rsid w:val="000416E2"/>
    <w:rsid w:val="00042079"/>
    <w:rsid w:val="00042B45"/>
    <w:rsid w:val="000435C4"/>
    <w:rsid w:val="000438D7"/>
    <w:rsid w:val="00043CC2"/>
    <w:rsid w:val="0005118F"/>
    <w:rsid w:val="00055A0D"/>
    <w:rsid w:val="00060DE3"/>
    <w:rsid w:val="00061362"/>
    <w:rsid w:val="00067CE9"/>
    <w:rsid w:val="00074F6D"/>
    <w:rsid w:val="00077989"/>
    <w:rsid w:val="000820A2"/>
    <w:rsid w:val="00090A9E"/>
    <w:rsid w:val="000B2BE8"/>
    <w:rsid w:val="000B5B22"/>
    <w:rsid w:val="000C37A7"/>
    <w:rsid w:val="000C4A4F"/>
    <w:rsid w:val="000E5445"/>
    <w:rsid w:val="000E7351"/>
    <w:rsid w:val="000F6C40"/>
    <w:rsid w:val="00104A0A"/>
    <w:rsid w:val="00113149"/>
    <w:rsid w:val="001152CD"/>
    <w:rsid w:val="001229C7"/>
    <w:rsid w:val="001302EF"/>
    <w:rsid w:val="00131106"/>
    <w:rsid w:val="001323E5"/>
    <w:rsid w:val="00133FB4"/>
    <w:rsid w:val="00135BC6"/>
    <w:rsid w:val="00142007"/>
    <w:rsid w:val="00143421"/>
    <w:rsid w:val="00144040"/>
    <w:rsid w:val="001444D7"/>
    <w:rsid w:val="001445FC"/>
    <w:rsid w:val="00145160"/>
    <w:rsid w:val="00147914"/>
    <w:rsid w:val="00157181"/>
    <w:rsid w:val="0016380B"/>
    <w:rsid w:val="00173677"/>
    <w:rsid w:val="001745A3"/>
    <w:rsid w:val="00176FB1"/>
    <w:rsid w:val="001811AB"/>
    <w:rsid w:val="00182413"/>
    <w:rsid w:val="001858E9"/>
    <w:rsid w:val="0019466B"/>
    <w:rsid w:val="001A2E38"/>
    <w:rsid w:val="001B0926"/>
    <w:rsid w:val="001B3790"/>
    <w:rsid w:val="001B52A8"/>
    <w:rsid w:val="001B6BFC"/>
    <w:rsid w:val="001B74D9"/>
    <w:rsid w:val="001C3708"/>
    <w:rsid w:val="001C7F64"/>
    <w:rsid w:val="001D503D"/>
    <w:rsid w:val="001D64FC"/>
    <w:rsid w:val="001E3B83"/>
    <w:rsid w:val="001F0AD0"/>
    <w:rsid w:val="001F1E86"/>
    <w:rsid w:val="00213BB8"/>
    <w:rsid w:val="00215ED0"/>
    <w:rsid w:val="00220AE5"/>
    <w:rsid w:val="00241528"/>
    <w:rsid w:val="0024368A"/>
    <w:rsid w:val="00245090"/>
    <w:rsid w:val="00257CF0"/>
    <w:rsid w:val="002648FE"/>
    <w:rsid w:val="00264D8A"/>
    <w:rsid w:val="002666CC"/>
    <w:rsid w:val="00276606"/>
    <w:rsid w:val="00277BE5"/>
    <w:rsid w:val="00280ABC"/>
    <w:rsid w:val="002850D5"/>
    <w:rsid w:val="00285E8E"/>
    <w:rsid w:val="0028634E"/>
    <w:rsid w:val="00286793"/>
    <w:rsid w:val="00286ACC"/>
    <w:rsid w:val="00292844"/>
    <w:rsid w:val="002959B9"/>
    <w:rsid w:val="002A4C7E"/>
    <w:rsid w:val="002A6E77"/>
    <w:rsid w:val="002B2748"/>
    <w:rsid w:val="002B377D"/>
    <w:rsid w:val="002C1A5E"/>
    <w:rsid w:val="002C1FC6"/>
    <w:rsid w:val="002C252C"/>
    <w:rsid w:val="002C3280"/>
    <w:rsid w:val="002C4DAA"/>
    <w:rsid w:val="002C5166"/>
    <w:rsid w:val="002C6933"/>
    <w:rsid w:val="002D2C4A"/>
    <w:rsid w:val="002E51E0"/>
    <w:rsid w:val="002E7D83"/>
    <w:rsid w:val="002F2D1D"/>
    <w:rsid w:val="002F5FFA"/>
    <w:rsid w:val="002F761B"/>
    <w:rsid w:val="0030027E"/>
    <w:rsid w:val="00301F5D"/>
    <w:rsid w:val="003123E6"/>
    <w:rsid w:val="00324675"/>
    <w:rsid w:val="00336A7B"/>
    <w:rsid w:val="00337504"/>
    <w:rsid w:val="003507B7"/>
    <w:rsid w:val="00352BD2"/>
    <w:rsid w:val="00362F87"/>
    <w:rsid w:val="00367A93"/>
    <w:rsid w:val="00387829"/>
    <w:rsid w:val="003917C3"/>
    <w:rsid w:val="003B2049"/>
    <w:rsid w:val="003C53E0"/>
    <w:rsid w:val="003D0B57"/>
    <w:rsid w:val="003D14A2"/>
    <w:rsid w:val="003D5FD4"/>
    <w:rsid w:val="003D6A4B"/>
    <w:rsid w:val="003E052B"/>
    <w:rsid w:val="003E1FAD"/>
    <w:rsid w:val="003E4811"/>
    <w:rsid w:val="003F15E6"/>
    <w:rsid w:val="003F57AE"/>
    <w:rsid w:val="00400DC8"/>
    <w:rsid w:val="00402041"/>
    <w:rsid w:val="00403F06"/>
    <w:rsid w:val="0041485F"/>
    <w:rsid w:val="00432AB7"/>
    <w:rsid w:val="004419CA"/>
    <w:rsid w:val="00442982"/>
    <w:rsid w:val="004440F8"/>
    <w:rsid w:val="004533B3"/>
    <w:rsid w:val="00457FCD"/>
    <w:rsid w:val="0046124F"/>
    <w:rsid w:val="004756C6"/>
    <w:rsid w:val="00482DE5"/>
    <w:rsid w:val="00483A82"/>
    <w:rsid w:val="00497030"/>
    <w:rsid w:val="004A53B1"/>
    <w:rsid w:val="004A56CA"/>
    <w:rsid w:val="004A658B"/>
    <w:rsid w:val="004B71C2"/>
    <w:rsid w:val="004C2446"/>
    <w:rsid w:val="004C2FED"/>
    <w:rsid w:val="004D1497"/>
    <w:rsid w:val="004D14FE"/>
    <w:rsid w:val="004D1E95"/>
    <w:rsid w:val="004E1997"/>
    <w:rsid w:val="004E24F6"/>
    <w:rsid w:val="004E4515"/>
    <w:rsid w:val="004F1A4E"/>
    <w:rsid w:val="004F5269"/>
    <w:rsid w:val="005036A5"/>
    <w:rsid w:val="00506698"/>
    <w:rsid w:val="005101DD"/>
    <w:rsid w:val="00512CD8"/>
    <w:rsid w:val="0051607B"/>
    <w:rsid w:val="00535E2C"/>
    <w:rsid w:val="00536DCD"/>
    <w:rsid w:val="005424D6"/>
    <w:rsid w:val="00543069"/>
    <w:rsid w:val="0054694C"/>
    <w:rsid w:val="00546A79"/>
    <w:rsid w:val="00551F18"/>
    <w:rsid w:val="005525AA"/>
    <w:rsid w:val="00565B41"/>
    <w:rsid w:val="005715CB"/>
    <w:rsid w:val="00572443"/>
    <w:rsid w:val="00577A44"/>
    <w:rsid w:val="00580B0D"/>
    <w:rsid w:val="00583406"/>
    <w:rsid w:val="0059041C"/>
    <w:rsid w:val="00591436"/>
    <w:rsid w:val="00597322"/>
    <w:rsid w:val="005A31B2"/>
    <w:rsid w:val="005B33F0"/>
    <w:rsid w:val="005C02A8"/>
    <w:rsid w:val="005C20BF"/>
    <w:rsid w:val="005D2063"/>
    <w:rsid w:val="005E4F2C"/>
    <w:rsid w:val="005E667B"/>
    <w:rsid w:val="005F22FA"/>
    <w:rsid w:val="005F59B9"/>
    <w:rsid w:val="006060EF"/>
    <w:rsid w:val="00611A49"/>
    <w:rsid w:val="00616E7C"/>
    <w:rsid w:val="006251B4"/>
    <w:rsid w:val="00633152"/>
    <w:rsid w:val="00634D77"/>
    <w:rsid w:val="006356D8"/>
    <w:rsid w:val="006361E0"/>
    <w:rsid w:val="00645FD0"/>
    <w:rsid w:val="006472AE"/>
    <w:rsid w:val="0065186D"/>
    <w:rsid w:val="00652549"/>
    <w:rsid w:val="006558C1"/>
    <w:rsid w:val="00657858"/>
    <w:rsid w:val="0066562B"/>
    <w:rsid w:val="00666569"/>
    <w:rsid w:val="00666662"/>
    <w:rsid w:val="00674EBE"/>
    <w:rsid w:val="0067708A"/>
    <w:rsid w:val="0068162A"/>
    <w:rsid w:val="00682BC9"/>
    <w:rsid w:val="006856F0"/>
    <w:rsid w:val="0068706E"/>
    <w:rsid w:val="0068785B"/>
    <w:rsid w:val="006948AD"/>
    <w:rsid w:val="006A1CC1"/>
    <w:rsid w:val="006A4A46"/>
    <w:rsid w:val="006A5D5A"/>
    <w:rsid w:val="006A7321"/>
    <w:rsid w:val="006B114C"/>
    <w:rsid w:val="006B3CC4"/>
    <w:rsid w:val="006B6F89"/>
    <w:rsid w:val="006C0F8D"/>
    <w:rsid w:val="006D0ECE"/>
    <w:rsid w:val="006D728E"/>
    <w:rsid w:val="006E1E91"/>
    <w:rsid w:val="006F2541"/>
    <w:rsid w:val="006F2953"/>
    <w:rsid w:val="0070018A"/>
    <w:rsid w:val="007004DF"/>
    <w:rsid w:val="00711664"/>
    <w:rsid w:val="00712B6B"/>
    <w:rsid w:val="007132EF"/>
    <w:rsid w:val="0072262B"/>
    <w:rsid w:val="00724883"/>
    <w:rsid w:val="00731C5E"/>
    <w:rsid w:val="00732624"/>
    <w:rsid w:val="00732CF6"/>
    <w:rsid w:val="00741DA1"/>
    <w:rsid w:val="00743861"/>
    <w:rsid w:val="007439A4"/>
    <w:rsid w:val="007523EC"/>
    <w:rsid w:val="00753344"/>
    <w:rsid w:val="00760BBC"/>
    <w:rsid w:val="00762318"/>
    <w:rsid w:val="0076447F"/>
    <w:rsid w:val="007747A5"/>
    <w:rsid w:val="00774B26"/>
    <w:rsid w:val="00780E48"/>
    <w:rsid w:val="00784DCD"/>
    <w:rsid w:val="00786292"/>
    <w:rsid w:val="00787658"/>
    <w:rsid w:val="00791F9E"/>
    <w:rsid w:val="00795670"/>
    <w:rsid w:val="007A1EB5"/>
    <w:rsid w:val="007A21A0"/>
    <w:rsid w:val="007A3BE5"/>
    <w:rsid w:val="007A4941"/>
    <w:rsid w:val="007A5630"/>
    <w:rsid w:val="007A6BCD"/>
    <w:rsid w:val="007C4AC4"/>
    <w:rsid w:val="007D0301"/>
    <w:rsid w:val="007D5D10"/>
    <w:rsid w:val="007E051D"/>
    <w:rsid w:val="007E3C06"/>
    <w:rsid w:val="007F01FE"/>
    <w:rsid w:val="007F38D8"/>
    <w:rsid w:val="007F5AAC"/>
    <w:rsid w:val="00807F6D"/>
    <w:rsid w:val="00813250"/>
    <w:rsid w:val="00813ABC"/>
    <w:rsid w:val="00817D3A"/>
    <w:rsid w:val="008247A2"/>
    <w:rsid w:val="00830EDE"/>
    <w:rsid w:val="00833D0F"/>
    <w:rsid w:val="008340BC"/>
    <w:rsid w:val="00837CAD"/>
    <w:rsid w:val="008448B5"/>
    <w:rsid w:val="00846050"/>
    <w:rsid w:val="008535CB"/>
    <w:rsid w:val="0086007A"/>
    <w:rsid w:val="00862655"/>
    <w:rsid w:val="008630B4"/>
    <w:rsid w:val="00867FF7"/>
    <w:rsid w:val="00872940"/>
    <w:rsid w:val="00874BF5"/>
    <w:rsid w:val="0087577D"/>
    <w:rsid w:val="00877DED"/>
    <w:rsid w:val="00882198"/>
    <w:rsid w:val="00882FB2"/>
    <w:rsid w:val="008921E8"/>
    <w:rsid w:val="00893772"/>
    <w:rsid w:val="008A1361"/>
    <w:rsid w:val="008B710E"/>
    <w:rsid w:val="008C5B18"/>
    <w:rsid w:val="008D6F89"/>
    <w:rsid w:val="008E216A"/>
    <w:rsid w:val="008F0D63"/>
    <w:rsid w:val="0090021F"/>
    <w:rsid w:val="0090568A"/>
    <w:rsid w:val="009074AC"/>
    <w:rsid w:val="0091055A"/>
    <w:rsid w:val="009113B7"/>
    <w:rsid w:val="00921BE0"/>
    <w:rsid w:val="00921CCA"/>
    <w:rsid w:val="00922BCE"/>
    <w:rsid w:val="00925982"/>
    <w:rsid w:val="0093362C"/>
    <w:rsid w:val="0093447C"/>
    <w:rsid w:val="0093542D"/>
    <w:rsid w:val="009434F3"/>
    <w:rsid w:val="00945106"/>
    <w:rsid w:val="0094716C"/>
    <w:rsid w:val="00961C3F"/>
    <w:rsid w:val="0096268A"/>
    <w:rsid w:val="00962A74"/>
    <w:rsid w:val="00972F3B"/>
    <w:rsid w:val="00973CD2"/>
    <w:rsid w:val="0098586E"/>
    <w:rsid w:val="00991E6F"/>
    <w:rsid w:val="009A39E3"/>
    <w:rsid w:val="009A4546"/>
    <w:rsid w:val="009A4D7E"/>
    <w:rsid w:val="009A5262"/>
    <w:rsid w:val="009A676D"/>
    <w:rsid w:val="009A6F55"/>
    <w:rsid w:val="009A7C05"/>
    <w:rsid w:val="009B6227"/>
    <w:rsid w:val="009C022C"/>
    <w:rsid w:val="009C30DF"/>
    <w:rsid w:val="009C36B0"/>
    <w:rsid w:val="009C49B1"/>
    <w:rsid w:val="009E1BF3"/>
    <w:rsid w:val="009F20B0"/>
    <w:rsid w:val="00A034EB"/>
    <w:rsid w:val="00A125F0"/>
    <w:rsid w:val="00A13159"/>
    <w:rsid w:val="00A21572"/>
    <w:rsid w:val="00A221F7"/>
    <w:rsid w:val="00A23F05"/>
    <w:rsid w:val="00A24EAC"/>
    <w:rsid w:val="00A24F7E"/>
    <w:rsid w:val="00A25693"/>
    <w:rsid w:val="00A2750B"/>
    <w:rsid w:val="00A45458"/>
    <w:rsid w:val="00A4674E"/>
    <w:rsid w:val="00A52071"/>
    <w:rsid w:val="00A573B5"/>
    <w:rsid w:val="00A64FED"/>
    <w:rsid w:val="00A66BF9"/>
    <w:rsid w:val="00A7167B"/>
    <w:rsid w:val="00A71692"/>
    <w:rsid w:val="00A774A3"/>
    <w:rsid w:val="00A8266F"/>
    <w:rsid w:val="00A82D7B"/>
    <w:rsid w:val="00AA7021"/>
    <w:rsid w:val="00AB4FB8"/>
    <w:rsid w:val="00AC4EE7"/>
    <w:rsid w:val="00AD08CB"/>
    <w:rsid w:val="00AD203A"/>
    <w:rsid w:val="00AD3C75"/>
    <w:rsid w:val="00AD544D"/>
    <w:rsid w:val="00AD5477"/>
    <w:rsid w:val="00AE3FF3"/>
    <w:rsid w:val="00AE473B"/>
    <w:rsid w:val="00AF1E5A"/>
    <w:rsid w:val="00AF4703"/>
    <w:rsid w:val="00AF7EC1"/>
    <w:rsid w:val="00B03606"/>
    <w:rsid w:val="00B0428E"/>
    <w:rsid w:val="00B065CE"/>
    <w:rsid w:val="00B07284"/>
    <w:rsid w:val="00B11903"/>
    <w:rsid w:val="00B13961"/>
    <w:rsid w:val="00B16365"/>
    <w:rsid w:val="00B27B61"/>
    <w:rsid w:val="00B3086B"/>
    <w:rsid w:val="00B34126"/>
    <w:rsid w:val="00B409C2"/>
    <w:rsid w:val="00B41418"/>
    <w:rsid w:val="00B422EB"/>
    <w:rsid w:val="00B467AD"/>
    <w:rsid w:val="00B51F0A"/>
    <w:rsid w:val="00B52716"/>
    <w:rsid w:val="00B5337E"/>
    <w:rsid w:val="00B53D28"/>
    <w:rsid w:val="00B608EA"/>
    <w:rsid w:val="00B70057"/>
    <w:rsid w:val="00B7386B"/>
    <w:rsid w:val="00B75548"/>
    <w:rsid w:val="00B773B1"/>
    <w:rsid w:val="00B8224B"/>
    <w:rsid w:val="00B9238A"/>
    <w:rsid w:val="00B96E27"/>
    <w:rsid w:val="00BB19D8"/>
    <w:rsid w:val="00BB4DAF"/>
    <w:rsid w:val="00BC0BA5"/>
    <w:rsid w:val="00BD42A4"/>
    <w:rsid w:val="00BD72E8"/>
    <w:rsid w:val="00BE6793"/>
    <w:rsid w:val="00BF0258"/>
    <w:rsid w:val="00BF0DFE"/>
    <w:rsid w:val="00BF11EF"/>
    <w:rsid w:val="00BF2361"/>
    <w:rsid w:val="00BF72C4"/>
    <w:rsid w:val="00BF7620"/>
    <w:rsid w:val="00C0002E"/>
    <w:rsid w:val="00C0047E"/>
    <w:rsid w:val="00C04B73"/>
    <w:rsid w:val="00C13333"/>
    <w:rsid w:val="00C15C62"/>
    <w:rsid w:val="00C21E0A"/>
    <w:rsid w:val="00C26CEA"/>
    <w:rsid w:val="00C35DA2"/>
    <w:rsid w:val="00C41550"/>
    <w:rsid w:val="00C45E04"/>
    <w:rsid w:val="00C54C86"/>
    <w:rsid w:val="00C56144"/>
    <w:rsid w:val="00C66C86"/>
    <w:rsid w:val="00C703CF"/>
    <w:rsid w:val="00C8220F"/>
    <w:rsid w:val="00C84EB1"/>
    <w:rsid w:val="00C90165"/>
    <w:rsid w:val="00C916E8"/>
    <w:rsid w:val="00C96DB0"/>
    <w:rsid w:val="00CA2168"/>
    <w:rsid w:val="00CA2C82"/>
    <w:rsid w:val="00CB3BD0"/>
    <w:rsid w:val="00CC103A"/>
    <w:rsid w:val="00CC2574"/>
    <w:rsid w:val="00CC2DDC"/>
    <w:rsid w:val="00CC2E02"/>
    <w:rsid w:val="00CD01B2"/>
    <w:rsid w:val="00CD4AF3"/>
    <w:rsid w:val="00CD630F"/>
    <w:rsid w:val="00CD6E24"/>
    <w:rsid w:val="00CE5015"/>
    <w:rsid w:val="00CF61B0"/>
    <w:rsid w:val="00D000E2"/>
    <w:rsid w:val="00D01D78"/>
    <w:rsid w:val="00D0697C"/>
    <w:rsid w:val="00D232BE"/>
    <w:rsid w:val="00D243FD"/>
    <w:rsid w:val="00D32A44"/>
    <w:rsid w:val="00D336C0"/>
    <w:rsid w:val="00D3415F"/>
    <w:rsid w:val="00D35BFC"/>
    <w:rsid w:val="00D35E74"/>
    <w:rsid w:val="00D4044A"/>
    <w:rsid w:val="00D46182"/>
    <w:rsid w:val="00D52EA2"/>
    <w:rsid w:val="00D57C4C"/>
    <w:rsid w:val="00D63340"/>
    <w:rsid w:val="00D73B6B"/>
    <w:rsid w:val="00D73D1F"/>
    <w:rsid w:val="00D74AA0"/>
    <w:rsid w:val="00D84C2F"/>
    <w:rsid w:val="00D908D8"/>
    <w:rsid w:val="00D9189B"/>
    <w:rsid w:val="00D92945"/>
    <w:rsid w:val="00D92AE3"/>
    <w:rsid w:val="00D93648"/>
    <w:rsid w:val="00D94313"/>
    <w:rsid w:val="00D97877"/>
    <w:rsid w:val="00D978C9"/>
    <w:rsid w:val="00DA0EA4"/>
    <w:rsid w:val="00DA2B63"/>
    <w:rsid w:val="00DA44EA"/>
    <w:rsid w:val="00DB5084"/>
    <w:rsid w:val="00DC4CDE"/>
    <w:rsid w:val="00DC6919"/>
    <w:rsid w:val="00DD7368"/>
    <w:rsid w:val="00DE0960"/>
    <w:rsid w:val="00DE446D"/>
    <w:rsid w:val="00DE4D1F"/>
    <w:rsid w:val="00DF1129"/>
    <w:rsid w:val="00DF3166"/>
    <w:rsid w:val="00DF58E6"/>
    <w:rsid w:val="00DF5BBA"/>
    <w:rsid w:val="00DF6A3F"/>
    <w:rsid w:val="00E06C80"/>
    <w:rsid w:val="00E07057"/>
    <w:rsid w:val="00E1759F"/>
    <w:rsid w:val="00E23D0E"/>
    <w:rsid w:val="00E2505B"/>
    <w:rsid w:val="00E3520D"/>
    <w:rsid w:val="00E36BEE"/>
    <w:rsid w:val="00E42FC3"/>
    <w:rsid w:val="00E43291"/>
    <w:rsid w:val="00E474E0"/>
    <w:rsid w:val="00E55B86"/>
    <w:rsid w:val="00E56050"/>
    <w:rsid w:val="00E64FBE"/>
    <w:rsid w:val="00E763CD"/>
    <w:rsid w:val="00E84316"/>
    <w:rsid w:val="00E84D09"/>
    <w:rsid w:val="00E8574E"/>
    <w:rsid w:val="00E9398B"/>
    <w:rsid w:val="00EB2AAE"/>
    <w:rsid w:val="00EC197A"/>
    <w:rsid w:val="00ED550C"/>
    <w:rsid w:val="00ED72DD"/>
    <w:rsid w:val="00EE23DF"/>
    <w:rsid w:val="00EE3700"/>
    <w:rsid w:val="00EE4109"/>
    <w:rsid w:val="00EE67D1"/>
    <w:rsid w:val="00EE6D0D"/>
    <w:rsid w:val="00EF0644"/>
    <w:rsid w:val="00EF3AB7"/>
    <w:rsid w:val="00EF3B02"/>
    <w:rsid w:val="00F03E63"/>
    <w:rsid w:val="00F079A4"/>
    <w:rsid w:val="00F111D2"/>
    <w:rsid w:val="00F11F82"/>
    <w:rsid w:val="00F1384F"/>
    <w:rsid w:val="00F13E3E"/>
    <w:rsid w:val="00F231ED"/>
    <w:rsid w:val="00F23AED"/>
    <w:rsid w:val="00F316EC"/>
    <w:rsid w:val="00F328BF"/>
    <w:rsid w:val="00F50154"/>
    <w:rsid w:val="00F51FA5"/>
    <w:rsid w:val="00F5331E"/>
    <w:rsid w:val="00F536F3"/>
    <w:rsid w:val="00F576F9"/>
    <w:rsid w:val="00F74502"/>
    <w:rsid w:val="00F74F7B"/>
    <w:rsid w:val="00F82ABE"/>
    <w:rsid w:val="00F83399"/>
    <w:rsid w:val="00F95275"/>
    <w:rsid w:val="00F95AB8"/>
    <w:rsid w:val="00F96782"/>
    <w:rsid w:val="00F96EDC"/>
    <w:rsid w:val="00F97703"/>
    <w:rsid w:val="00FA4569"/>
    <w:rsid w:val="00FA7648"/>
    <w:rsid w:val="00FB4D2D"/>
    <w:rsid w:val="00FB5321"/>
    <w:rsid w:val="00FC3F72"/>
    <w:rsid w:val="00FD41AE"/>
    <w:rsid w:val="00FD5917"/>
    <w:rsid w:val="00FD62AE"/>
    <w:rsid w:val="00FD68E0"/>
    <w:rsid w:val="00FE10A6"/>
    <w:rsid w:val="00FE2392"/>
    <w:rsid w:val="00FE35F4"/>
    <w:rsid w:val="00FE5374"/>
    <w:rsid w:val="00FF29D9"/>
    <w:rsid w:val="00FF35EB"/>
    <w:rsid w:val="00FF41C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5805F3"/>
  <w15:chartTrackingRefBased/>
  <w15:docId w15:val="{674BCE0B-6362-4649-8C26-D00793C12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unhideWhenUsed/>
    <w:rsid w:val="00762318"/>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rsid w:val="00762318"/>
    <w:rPr>
      <w:sz w:val="20"/>
      <w:szCs w:val="20"/>
    </w:rPr>
  </w:style>
  <w:style w:type="character" w:styleId="Rimandonotaapidipagina">
    <w:name w:val="footnote reference"/>
    <w:basedOn w:val="Carpredefinitoparagrafo"/>
    <w:uiPriority w:val="99"/>
    <w:semiHidden/>
    <w:unhideWhenUsed/>
    <w:rsid w:val="00762318"/>
    <w:rPr>
      <w:vertAlign w:val="superscript"/>
    </w:rPr>
  </w:style>
  <w:style w:type="paragraph" w:styleId="Paragrafoelenco">
    <w:name w:val="List Paragraph"/>
    <w:basedOn w:val="Normale"/>
    <w:uiPriority w:val="34"/>
    <w:qFormat/>
    <w:rsid w:val="008535CB"/>
    <w:pPr>
      <w:ind w:left="720"/>
      <w:contextualSpacing/>
    </w:pPr>
  </w:style>
  <w:style w:type="paragraph" w:styleId="NormaleWeb">
    <w:name w:val="Normal (Web)"/>
    <w:basedOn w:val="Normale"/>
    <w:uiPriority w:val="99"/>
    <w:rsid w:val="00B41418"/>
    <w:pPr>
      <w:spacing w:beforeLines="1" w:afterLines="1" w:after="0" w:line="240" w:lineRule="auto"/>
    </w:pPr>
    <w:rPr>
      <w:rFonts w:ascii="Times" w:hAnsi="Times" w:cs="Times New Roman"/>
      <w:sz w:val="20"/>
      <w:szCs w:val="20"/>
      <w:lang w:eastAsia="it-IT"/>
    </w:rPr>
  </w:style>
  <w:style w:type="paragraph" w:styleId="Revisione">
    <w:name w:val="Revision"/>
    <w:hidden/>
    <w:uiPriority w:val="99"/>
    <w:semiHidden/>
    <w:rsid w:val="00C66C86"/>
    <w:pPr>
      <w:spacing w:after="0" w:line="240" w:lineRule="auto"/>
    </w:pPr>
  </w:style>
  <w:style w:type="paragraph" w:styleId="PreformattatoHTML">
    <w:name w:val="HTML Preformatted"/>
    <w:basedOn w:val="Normale"/>
    <w:link w:val="PreformattatoHTMLCarattere"/>
    <w:uiPriority w:val="99"/>
    <w:semiHidden/>
    <w:unhideWhenUsed/>
    <w:rsid w:val="006A1CC1"/>
    <w:pPr>
      <w:spacing w:after="0" w:line="240" w:lineRule="auto"/>
    </w:pPr>
    <w:rPr>
      <w:rFonts w:ascii="Consolas" w:hAnsi="Consolas"/>
      <w:sz w:val="20"/>
      <w:szCs w:val="20"/>
    </w:rPr>
  </w:style>
  <w:style w:type="character" w:customStyle="1" w:styleId="PreformattatoHTMLCarattere">
    <w:name w:val="Preformattato HTML Carattere"/>
    <w:basedOn w:val="Carpredefinitoparagrafo"/>
    <w:link w:val="PreformattatoHTML"/>
    <w:uiPriority w:val="99"/>
    <w:semiHidden/>
    <w:rsid w:val="006A1CC1"/>
    <w:rPr>
      <w:rFonts w:ascii="Consolas" w:hAnsi="Consolas"/>
      <w:sz w:val="20"/>
      <w:szCs w:val="20"/>
    </w:rPr>
  </w:style>
  <w:style w:type="paragraph" w:styleId="Testonotadichiusura">
    <w:name w:val="endnote text"/>
    <w:basedOn w:val="Normale"/>
    <w:link w:val="TestonotadichiusuraCarattere"/>
    <w:uiPriority w:val="99"/>
    <w:semiHidden/>
    <w:unhideWhenUsed/>
    <w:rsid w:val="006948AD"/>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semiHidden/>
    <w:rsid w:val="006948AD"/>
    <w:rPr>
      <w:sz w:val="20"/>
      <w:szCs w:val="20"/>
    </w:rPr>
  </w:style>
  <w:style w:type="character" w:styleId="Rimandonotadichiusura">
    <w:name w:val="endnote reference"/>
    <w:basedOn w:val="Carpredefinitoparagrafo"/>
    <w:uiPriority w:val="99"/>
    <w:semiHidden/>
    <w:unhideWhenUsed/>
    <w:rsid w:val="006948AD"/>
    <w:rPr>
      <w:vertAlign w:val="superscript"/>
    </w:rPr>
  </w:style>
  <w:style w:type="character" w:styleId="CitazioneHTML">
    <w:name w:val="HTML Cite"/>
    <w:basedOn w:val="Carpredefinitoparagrafo"/>
    <w:uiPriority w:val="99"/>
    <w:semiHidden/>
    <w:unhideWhenUsed/>
    <w:rsid w:val="00EC197A"/>
    <w:rPr>
      <w:i/>
      <w:iCs/>
    </w:rPr>
  </w:style>
  <w:style w:type="character" w:styleId="Collegamentoipertestuale">
    <w:name w:val="Hyperlink"/>
    <w:basedOn w:val="Carpredefinitoparagrafo"/>
    <w:uiPriority w:val="99"/>
    <w:semiHidden/>
    <w:unhideWhenUsed/>
    <w:rsid w:val="00EC197A"/>
    <w:rPr>
      <w:color w:val="0000FF"/>
      <w:u w:val="single"/>
    </w:rPr>
  </w:style>
  <w:style w:type="paragraph" w:styleId="Didascalia">
    <w:name w:val="caption"/>
    <w:basedOn w:val="Normale"/>
    <w:next w:val="Normale"/>
    <w:uiPriority w:val="35"/>
    <w:unhideWhenUsed/>
    <w:qFormat/>
    <w:rsid w:val="00837CAD"/>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6229966">
      <w:bodyDiv w:val="1"/>
      <w:marLeft w:val="0"/>
      <w:marRight w:val="0"/>
      <w:marTop w:val="0"/>
      <w:marBottom w:val="0"/>
      <w:divBdr>
        <w:top w:val="none" w:sz="0" w:space="0" w:color="auto"/>
        <w:left w:val="none" w:sz="0" w:space="0" w:color="auto"/>
        <w:bottom w:val="none" w:sz="0" w:space="0" w:color="auto"/>
        <w:right w:val="none" w:sz="0" w:space="0" w:color="auto"/>
      </w:divBdr>
      <w:divsChild>
        <w:div w:id="2077779265">
          <w:marLeft w:val="0"/>
          <w:marRight w:val="0"/>
          <w:marTop w:val="60"/>
          <w:marBottom w:val="60"/>
          <w:divBdr>
            <w:top w:val="none" w:sz="0" w:space="0" w:color="auto"/>
            <w:left w:val="none" w:sz="0" w:space="0" w:color="auto"/>
            <w:bottom w:val="none" w:sz="0" w:space="0" w:color="auto"/>
            <w:right w:val="none" w:sz="0" w:space="0" w:color="auto"/>
          </w:divBdr>
        </w:div>
      </w:divsChild>
    </w:div>
    <w:div w:id="300421586">
      <w:bodyDiv w:val="1"/>
      <w:marLeft w:val="0"/>
      <w:marRight w:val="0"/>
      <w:marTop w:val="0"/>
      <w:marBottom w:val="0"/>
      <w:divBdr>
        <w:top w:val="none" w:sz="0" w:space="0" w:color="auto"/>
        <w:left w:val="none" w:sz="0" w:space="0" w:color="auto"/>
        <w:bottom w:val="none" w:sz="0" w:space="0" w:color="auto"/>
        <w:right w:val="none" w:sz="0" w:space="0" w:color="auto"/>
      </w:divBdr>
    </w:div>
    <w:div w:id="364133917">
      <w:bodyDiv w:val="1"/>
      <w:marLeft w:val="0"/>
      <w:marRight w:val="0"/>
      <w:marTop w:val="0"/>
      <w:marBottom w:val="0"/>
      <w:divBdr>
        <w:top w:val="none" w:sz="0" w:space="0" w:color="auto"/>
        <w:left w:val="none" w:sz="0" w:space="0" w:color="auto"/>
        <w:bottom w:val="none" w:sz="0" w:space="0" w:color="auto"/>
        <w:right w:val="none" w:sz="0" w:space="0" w:color="auto"/>
      </w:divBdr>
    </w:div>
    <w:div w:id="407265456">
      <w:bodyDiv w:val="1"/>
      <w:marLeft w:val="0"/>
      <w:marRight w:val="0"/>
      <w:marTop w:val="0"/>
      <w:marBottom w:val="0"/>
      <w:divBdr>
        <w:top w:val="none" w:sz="0" w:space="0" w:color="auto"/>
        <w:left w:val="none" w:sz="0" w:space="0" w:color="auto"/>
        <w:bottom w:val="none" w:sz="0" w:space="0" w:color="auto"/>
        <w:right w:val="none" w:sz="0" w:space="0" w:color="auto"/>
      </w:divBdr>
    </w:div>
    <w:div w:id="447893444">
      <w:bodyDiv w:val="1"/>
      <w:marLeft w:val="0"/>
      <w:marRight w:val="0"/>
      <w:marTop w:val="0"/>
      <w:marBottom w:val="0"/>
      <w:divBdr>
        <w:top w:val="none" w:sz="0" w:space="0" w:color="auto"/>
        <w:left w:val="none" w:sz="0" w:space="0" w:color="auto"/>
        <w:bottom w:val="none" w:sz="0" w:space="0" w:color="auto"/>
        <w:right w:val="none" w:sz="0" w:space="0" w:color="auto"/>
      </w:divBdr>
    </w:div>
    <w:div w:id="463356433">
      <w:bodyDiv w:val="1"/>
      <w:marLeft w:val="0"/>
      <w:marRight w:val="0"/>
      <w:marTop w:val="0"/>
      <w:marBottom w:val="0"/>
      <w:divBdr>
        <w:top w:val="none" w:sz="0" w:space="0" w:color="auto"/>
        <w:left w:val="none" w:sz="0" w:space="0" w:color="auto"/>
        <w:bottom w:val="none" w:sz="0" w:space="0" w:color="auto"/>
        <w:right w:val="none" w:sz="0" w:space="0" w:color="auto"/>
      </w:divBdr>
    </w:div>
    <w:div w:id="518853407">
      <w:bodyDiv w:val="1"/>
      <w:marLeft w:val="0"/>
      <w:marRight w:val="0"/>
      <w:marTop w:val="0"/>
      <w:marBottom w:val="0"/>
      <w:divBdr>
        <w:top w:val="none" w:sz="0" w:space="0" w:color="auto"/>
        <w:left w:val="none" w:sz="0" w:space="0" w:color="auto"/>
        <w:bottom w:val="none" w:sz="0" w:space="0" w:color="auto"/>
        <w:right w:val="none" w:sz="0" w:space="0" w:color="auto"/>
      </w:divBdr>
    </w:div>
    <w:div w:id="537545981">
      <w:bodyDiv w:val="1"/>
      <w:marLeft w:val="0"/>
      <w:marRight w:val="0"/>
      <w:marTop w:val="0"/>
      <w:marBottom w:val="0"/>
      <w:divBdr>
        <w:top w:val="none" w:sz="0" w:space="0" w:color="auto"/>
        <w:left w:val="none" w:sz="0" w:space="0" w:color="auto"/>
        <w:bottom w:val="none" w:sz="0" w:space="0" w:color="auto"/>
        <w:right w:val="none" w:sz="0" w:space="0" w:color="auto"/>
      </w:divBdr>
    </w:div>
    <w:div w:id="592396745">
      <w:bodyDiv w:val="1"/>
      <w:marLeft w:val="0"/>
      <w:marRight w:val="0"/>
      <w:marTop w:val="0"/>
      <w:marBottom w:val="0"/>
      <w:divBdr>
        <w:top w:val="none" w:sz="0" w:space="0" w:color="auto"/>
        <w:left w:val="none" w:sz="0" w:space="0" w:color="auto"/>
        <w:bottom w:val="none" w:sz="0" w:space="0" w:color="auto"/>
        <w:right w:val="none" w:sz="0" w:space="0" w:color="auto"/>
      </w:divBdr>
    </w:div>
    <w:div w:id="658727261">
      <w:bodyDiv w:val="1"/>
      <w:marLeft w:val="0"/>
      <w:marRight w:val="0"/>
      <w:marTop w:val="0"/>
      <w:marBottom w:val="0"/>
      <w:divBdr>
        <w:top w:val="none" w:sz="0" w:space="0" w:color="auto"/>
        <w:left w:val="none" w:sz="0" w:space="0" w:color="auto"/>
        <w:bottom w:val="none" w:sz="0" w:space="0" w:color="auto"/>
        <w:right w:val="none" w:sz="0" w:space="0" w:color="auto"/>
      </w:divBdr>
    </w:div>
    <w:div w:id="702099988">
      <w:bodyDiv w:val="1"/>
      <w:marLeft w:val="0"/>
      <w:marRight w:val="0"/>
      <w:marTop w:val="0"/>
      <w:marBottom w:val="0"/>
      <w:divBdr>
        <w:top w:val="none" w:sz="0" w:space="0" w:color="auto"/>
        <w:left w:val="none" w:sz="0" w:space="0" w:color="auto"/>
        <w:bottom w:val="none" w:sz="0" w:space="0" w:color="auto"/>
        <w:right w:val="none" w:sz="0" w:space="0" w:color="auto"/>
      </w:divBdr>
    </w:div>
    <w:div w:id="728724542">
      <w:bodyDiv w:val="1"/>
      <w:marLeft w:val="0"/>
      <w:marRight w:val="0"/>
      <w:marTop w:val="0"/>
      <w:marBottom w:val="0"/>
      <w:divBdr>
        <w:top w:val="none" w:sz="0" w:space="0" w:color="auto"/>
        <w:left w:val="none" w:sz="0" w:space="0" w:color="auto"/>
        <w:bottom w:val="none" w:sz="0" w:space="0" w:color="auto"/>
        <w:right w:val="none" w:sz="0" w:space="0" w:color="auto"/>
      </w:divBdr>
    </w:div>
    <w:div w:id="771585288">
      <w:bodyDiv w:val="1"/>
      <w:marLeft w:val="0"/>
      <w:marRight w:val="0"/>
      <w:marTop w:val="0"/>
      <w:marBottom w:val="0"/>
      <w:divBdr>
        <w:top w:val="none" w:sz="0" w:space="0" w:color="auto"/>
        <w:left w:val="none" w:sz="0" w:space="0" w:color="auto"/>
        <w:bottom w:val="none" w:sz="0" w:space="0" w:color="auto"/>
        <w:right w:val="none" w:sz="0" w:space="0" w:color="auto"/>
      </w:divBdr>
    </w:div>
    <w:div w:id="778182950">
      <w:bodyDiv w:val="1"/>
      <w:marLeft w:val="0"/>
      <w:marRight w:val="0"/>
      <w:marTop w:val="0"/>
      <w:marBottom w:val="0"/>
      <w:divBdr>
        <w:top w:val="none" w:sz="0" w:space="0" w:color="auto"/>
        <w:left w:val="none" w:sz="0" w:space="0" w:color="auto"/>
        <w:bottom w:val="none" w:sz="0" w:space="0" w:color="auto"/>
        <w:right w:val="none" w:sz="0" w:space="0" w:color="auto"/>
      </w:divBdr>
      <w:divsChild>
        <w:div w:id="564880576">
          <w:marLeft w:val="0"/>
          <w:marRight w:val="0"/>
          <w:marTop w:val="0"/>
          <w:marBottom w:val="0"/>
          <w:divBdr>
            <w:top w:val="none" w:sz="0" w:space="0" w:color="auto"/>
            <w:left w:val="none" w:sz="0" w:space="0" w:color="auto"/>
            <w:bottom w:val="none" w:sz="0" w:space="0" w:color="auto"/>
            <w:right w:val="none" w:sz="0" w:space="0" w:color="auto"/>
          </w:divBdr>
          <w:divsChild>
            <w:div w:id="14354110">
              <w:marLeft w:val="0"/>
              <w:marRight w:val="0"/>
              <w:marTop w:val="0"/>
              <w:marBottom w:val="0"/>
              <w:divBdr>
                <w:top w:val="none" w:sz="0" w:space="0" w:color="auto"/>
                <w:left w:val="none" w:sz="0" w:space="0" w:color="auto"/>
                <w:bottom w:val="none" w:sz="0" w:space="0" w:color="auto"/>
                <w:right w:val="none" w:sz="0" w:space="0" w:color="auto"/>
              </w:divBdr>
            </w:div>
          </w:divsChild>
        </w:div>
        <w:div w:id="960570909">
          <w:marLeft w:val="0"/>
          <w:marRight w:val="0"/>
          <w:marTop w:val="0"/>
          <w:marBottom w:val="0"/>
          <w:divBdr>
            <w:top w:val="none" w:sz="0" w:space="0" w:color="auto"/>
            <w:left w:val="none" w:sz="0" w:space="0" w:color="auto"/>
            <w:bottom w:val="none" w:sz="0" w:space="0" w:color="auto"/>
            <w:right w:val="none" w:sz="0" w:space="0" w:color="auto"/>
          </w:divBdr>
          <w:divsChild>
            <w:div w:id="2060589983">
              <w:marLeft w:val="0"/>
              <w:marRight w:val="0"/>
              <w:marTop w:val="0"/>
              <w:marBottom w:val="0"/>
              <w:divBdr>
                <w:top w:val="none" w:sz="0" w:space="0" w:color="auto"/>
                <w:left w:val="none" w:sz="0" w:space="0" w:color="auto"/>
                <w:bottom w:val="none" w:sz="0" w:space="0" w:color="auto"/>
                <w:right w:val="none" w:sz="0" w:space="0" w:color="auto"/>
              </w:divBdr>
              <w:divsChild>
                <w:div w:id="355084250">
                  <w:marLeft w:val="0"/>
                  <w:marRight w:val="0"/>
                  <w:marTop w:val="0"/>
                  <w:marBottom w:val="0"/>
                  <w:divBdr>
                    <w:top w:val="none" w:sz="0" w:space="0" w:color="auto"/>
                    <w:left w:val="none" w:sz="0" w:space="0" w:color="auto"/>
                    <w:bottom w:val="none" w:sz="0" w:space="0" w:color="auto"/>
                    <w:right w:val="none" w:sz="0" w:space="0" w:color="auto"/>
                  </w:divBdr>
                  <w:divsChild>
                    <w:div w:id="972255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3207800">
      <w:bodyDiv w:val="1"/>
      <w:marLeft w:val="0"/>
      <w:marRight w:val="0"/>
      <w:marTop w:val="0"/>
      <w:marBottom w:val="0"/>
      <w:divBdr>
        <w:top w:val="none" w:sz="0" w:space="0" w:color="auto"/>
        <w:left w:val="none" w:sz="0" w:space="0" w:color="auto"/>
        <w:bottom w:val="none" w:sz="0" w:space="0" w:color="auto"/>
        <w:right w:val="none" w:sz="0" w:space="0" w:color="auto"/>
      </w:divBdr>
    </w:div>
    <w:div w:id="864295863">
      <w:bodyDiv w:val="1"/>
      <w:marLeft w:val="0"/>
      <w:marRight w:val="0"/>
      <w:marTop w:val="0"/>
      <w:marBottom w:val="0"/>
      <w:divBdr>
        <w:top w:val="none" w:sz="0" w:space="0" w:color="auto"/>
        <w:left w:val="none" w:sz="0" w:space="0" w:color="auto"/>
        <w:bottom w:val="none" w:sz="0" w:space="0" w:color="auto"/>
        <w:right w:val="none" w:sz="0" w:space="0" w:color="auto"/>
      </w:divBdr>
    </w:div>
    <w:div w:id="960573987">
      <w:bodyDiv w:val="1"/>
      <w:marLeft w:val="0"/>
      <w:marRight w:val="0"/>
      <w:marTop w:val="0"/>
      <w:marBottom w:val="0"/>
      <w:divBdr>
        <w:top w:val="none" w:sz="0" w:space="0" w:color="auto"/>
        <w:left w:val="none" w:sz="0" w:space="0" w:color="auto"/>
        <w:bottom w:val="none" w:sz="0" w:space="0" w:color="auto"/>
        <w:right w:val="none" w:sz="0" w:space="0" w:color="auto"/>
      </w:divBdr>
    </w:div>
    <w:div w:id="970551842">
      <w:bodyDiv w:val="1"/>
      <w:marLeft w:val="0"/>
      <w:marRight w:val="0"/>
      <w:marTop w:val="0"/>
      <w:marBottom w:val="0"/>
      <w:divBdr>
        <w:top w:val="none" w:sz="0" w:space="0" w:color="auto"/>
        <w:left w:val="none" w:sz="0" w:space="0" w:color="auto"/>
        <w:bottom w:val="none" w:sz="0" w:space="0" w:color="auto"/>
        <w:right w:val="none" w:sz="0" w:space="0" w:color="auto"/>
      </w:divBdr>
    </w:div>
    <w:div w:id="1005715653">
      <w:bodyDiv w:val="1"/>
      <w:marLeft w:val="0"/>
      <w:marRight w:val="0"/>
      <w:marTop w:val="0"/>
      <w:marBottom w:val="0"/>
      <w:divBdr>
        <w:top w:val="none" w:sz="0" w:space="0" w:color="auto"/>
        <w:left w:val="none" w:sz="0" w:space="0" w:color="auto"/>
        <w:bottom w:val="none" w:sz="0" w:space="0" w:color="auto"/>
        <w:right w:val="none" w:sz="0" w:space="0" w:color="auto"/>
      </w:divBdr>
    </w:div>
    <w:div w:id="1073897132">
      <w:bodyDiv w:val="1"/>
      <w:marLeft w:val="0"/>
      <w:marRight w:val="0"/>
      <w:marTop w:val="0"/>
      <w:marBottom w:val="0"/>
      <w:divBdr>
        <w:top w:val="none" w:sz="0" w:space="0" w:color="auto"/>
        <w:left w:val="none" w:sz="0" w:space="0" w:color="auto"/>
        <w:bottom w:val="none" w:sz="0" w:space="0" w:color="auto"/>
        <w:right w:val="none" w:sz="0" w:space="0" w:color="auto"/>
      </w:divBdr>
    </w:div>
    <w:div w:id="1194880858">
      <w:bodyDiv w:val="1"/>
      <w:marLeft w:val="0"/>
      <w:marRight w:val="0"/>
      <w:marTop w:val="0"/>
      <w:marBottom w:val="0"/>
      <w:divBdr>
        <w:top w:val="none" w:sz="0" w:space="0" w:color="auto"/>
        <w:left w:val="none" w:sz="0" w:space="0" w:color="auto"/>
        <w:bottom w:val="none" w:sz="0" w:space="0" w:color="auto"/>
        <w:right w:val="none" w:sz="0" w:space="0" w:color="auto"/>
      </w:divBdr>
    </w:div>
    <w:div w:id="1228688455">
      <w:bodyDiv w:val="1"/>
      <w:marLeft w:val="0"/>
      <w:marRight w:val="0"/>
      <w:marTop w:val="0"/>
      <w:marBottom w:val="0"/>
      <w:divBdr>
        <w:top w:val="none" w:sz="0" w:space="0" w:color="auto"/>
        <w:left w:val="none" w:sz="0" w:space="0" w:color="auto"/>
        <w:bottom w:val="none" w:sz="0" w:space="0" w:color="auto"/>
        <w:right w:val="none" w:sz="0" w:space="0" w:color="auto"/>
      </w:divBdr>
    </w:div>
    <w:div w:id="1357849619">
      <w:bodyDiv w:val="1"/>
      <w:marLeft w:val="0"/>
      <w:marRight w:val="0"/>
      <w:marTop w:val="0"/>
      <w:marBottom w:val="0"/>
      <w:divBdr>
        <w:top w:val="none" w:sz="0" w:space="0" w:color="auto"/>
        <w:left w:val="none" w:sz="0" w:space="0" w:color="auto"/>
        <w:bottom w:val="none" w:sz="0" w:space="0" w:color="auto"/>
        <w:right w:val="none" w:sz="0" w:space="0" w:color="auto"/>
      </w:divBdr>
    </w:div>
    <w:div w:id="1437364376">
      <w:bodyDiv w:val="1"/>
      <w:marLeft w:val="0"/>
      <w:marRight w:val="0"/>
      <w:marTop w:val="0"/>
      <w:marBottom w:val="0"/>
      <w:divBdr>
        <w:top w:val="none" w:sz="0" w:space="0" w:color="auto"/>
        <w:left w:val="none" w:sz="0" w:space="0" w:color="auto"/>
        <w:bottom w:val="none" w:sz="0" w:space="0" w:color="auto"/>
        <w:right w:val="none" w:sz="0" w:space="0" w:color="auto"/>
      </w:divBdr>
    </w:div>
    <w:div w:id="1457794235">
      <w:bodyDiv w:val="1"/>
      <w:marLeft w:val="0"/>
      <w:marRight w:val="0"/>
      <w:marTop w:val="0"/>
      <w:marBottom w:val="0"/>
      <w:divBdr>
        <w:top w:val="none" w:sz="0" w:space="0" w:color="auto"/>
        <w:left w:val="none" w:sz="0" w:space="0" w:color="auto"/>
        <w:bottom w:val="none" w:sz="0" w:space="0" w:color="auto"/>
        <w:right w:val="none" w:sz="0" w:space="0" w:color="auto"/>
      </w:divBdr>
    </w:div>
    <w:div w:id="1516992979">
      <w:bodyDiv w:val="1"/>
      <w:marLeft w:val="0"/>
      <w:marRight w:val="0"/>
      <w:marTop w:val="0"/>
      <w:marBottom w:val="0"/>
      <w:divBdr>
        <w:top w:val="none" w:sz="0" w:space="0" w:color="auto"/>
        <w:left w:val="none" w:sz="0" w:space="0" w:color="auto"/>
        <w:bottom w:val="none" w:sz="0" w:space="0" w:color="auto"/>
        <w:right w:val="none" w:sz="0" w:space="0" w:color="auto"/>
      </w:divBdr>
    </w:div>
    <w:div w:id="1531141989">
      <w:bodyDiv w:val="1"/>
      <w:marLeft w:val="0"/>
      <w:marRight w:val="0"/>
      <w:marTop w:val="0"/>
      <w:marBottom w:val="0"/>
      <w:divBdr>
        <w:top w:val="none" w:sz="0" w:space="0" w:color="auto"/>
        <w:left w:val="none" w:sz="0" w:space="0" w:color="auto"/>
        <w:bottom w:val="none" w:sz="0" w:space="0" w:color="auto"/>
        <w:right w:val="none" w:sz="0" w:space="0" w:color="auto"/>
      </w:divBdr>
    </w:div>
    <w:div w:id="1557013700">
      <w:bodyDiv w:val="1"/>
      <w:marLeft w:val="0"/>
      <w:marRight w:val="0"/>
      <w:marTop w:val="0"/>
      <w:marBottom w:val="0"/>
      <w:divBdr>
        <w:top w:val="none" w:sz="0" w:space="0" w:color="auto"/>
        <w:left w:val="none" w:sz="0" w:space="0" w:color="auto"/>
        <w:bottom w:val="none" w:sz="0" w:space="0" w:color="auto"/>
        <w:right w:val="none" w:sz="0" w:space="0" w:color="auto"/>
      </w:divBdr>
    </w:div>
    <w:div w:id="1707485337">
      <w:bodyDiv w:val="1"/>
      <w:marLeft w:val="0"/>
      <w:marRight w:val="0"/>
      <w:marTop w:val="0"/>
      <w:marBottom w:val="0"/>
      <w:divBdr>
        <w:top w:val="none" w:sz="0" w:space="0" w:color="auto"/>
        <w:left w:val="none" w:sz="0" w:space="0" w:color="auto"/>
        <w:bottom w:val="none" w:sz="0" w:space="0" w:color="auto"/>
        <w:right w:val="none" w:sz="0" w:space="0" w:color="auto"/>
      </w:divBdr>
    </w:div>
    <w:div w:id="1802993586">
      <w:bodyDiv w:val="1"/>
      <w:marLeft w:val="0"/>
      <w:marRight w:val="0"/>
      <w:marTop w:val="0"/>
      <w:marBottom w:val="0"/>
      <w:divBdr>
        <w:top w:val="none" w:sz="0" w:space="0" w:color="auto"/>
        <w:left w:val="none" w:sz="0" w:space="0" w:color="auto"/>
        <w:bottom w:val="none" w:sz="0" w:space="0" w:color="auto"/>
        <w:right w:val="none" w:sz="0" w:space="0" w:color="auto"/>
      </w:divBdr>
    </w:div>
    <w:div w:id="1815564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3D9440-42D0-9448-A939-F86EACF6BE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244</TotalTime>
  <Pages>18</Pages>
  <Words>11042</Words>
  <Characters>58636</Characters>
  <Application>Microsoft Office Word</Application>
  <DocSecurity>0</DocSecurity>
  <Lines>771</Lines>
  <Paragraphs>160</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69518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Nino Sulfaro</dc:creator>
  <cp:keywords/>
  <dc:description/>
  <cp:lastModifiedBy>Nino Sulfaro</cp:lastModifiedBy>
  <cp:revision>5</cp:revision>
  <dcterms:created xsi:type="dcterms:W3CDTF">2024-05-01T21:09:00Z</dcterms:created>
  <dcterms:modified xsi:type="dcterms:W3CDTF">2024-05-02T11:09:00Z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8f6bc0b7-ed5d-4821-8c82-13993ac816b1</vt:lpwstr>
  </property>
</Properties>
</file>