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D01" w:rsidRPr="00172D01" w:rsidRDefault="00172D01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 w:rsidR="00D1384F">
        <w:rPr>
          <w:sz w:val="18"/>
          <w:szCs w:val="18"/>
          <w:lang w:val="it-IT"/>
        </w:rPr>
        <w:t>ura</w:t>
      </w:r>
      <w:r w:rsidRPr="00172D01">
        <w:rPr>
          <w:sz w:val="18"/>
          <w:szCs w:val="18"/>
          <w:lang w:val="it-IT"/>
        </w:rPr>
        <w:t xml:space="preserve"> 1</w:t>
      </w:r>
      <w:r w:rsidR="00D1384F">
        <w:rPr>
          <w:sz w:val="18"/>
          <w:szCs w:val="18"/>
          <w:lang w:val="it-IT"/>
        </w:rPr>
        <w:t>.</w:t>
      </w:r>
      <w:r w:rsidR="00CD4351">
        <w:rPr>
          <w:sz w:val="18"/>
          <w:szCs w:val="18"/>
          <w:lang w:val="it-IT"/>
        </w:rPr>
        <w:t xml:space="preserve"> Stralcio </w:t>
      </w:r>
      <w:r w:rsidR="008922D3">
        <w:rPr>
          <w:sz w:val="18"/>
          <w:szCs w:val="18"/>
          <w:lang w:val="it-IT"/>
        </w:rPr>
        <w:t xml:space="preserve">della </w:t>
      </w:r>
      <w:r w:rsidR="00BF0AB5">
        <w:rPr>
          <w:sz w:val="18"/>
          <w:szCs w:val="18"/>
          <w:lang w:val="it-IT"/>
        </w:rPr>
        <w:t>Carta Tecnica Regionale Numerica (</w:t>
      </w:r>
      <w:r w:rsidR="008922D3">
        <w:rPr>
          <w:sz w:val="18"/>
          <w:szCs w:val="18"/>
          <w:lang w:val="it-IT"/>
        </w:rPr>
        <w:t>CTRN</w:t>
      </w:r>
      <w:r w:rsidR="00BF0AB5">
        <w:rPr>
          <w:sz w:val="18"/>
          <w:szCs w:val="18"/>
          <w:lang w:val="it-IT"/>
        </w:rPr>
        <w:t>)</w:t>
      </w:r>
      <w:r w:rsidR="008922D3">
        <w:rPr>
          <w:sz w:val="18"/>
          <w:szCs w:val="18"/>
          <w:lang w:val="it-IT"/>
        </w:rPr>
        <w:t xml:space="preserve"> </w:t>
      </w:r>
      <w:r w:rsidR="00CD4351">
        <w:rPr>
          <w:sz w:val="18"/>
          <w:szCs w:val="18"/>
          <w:lang w:val="it-IT"/>
        </w:rPr>
        <w:t>relativ</w:t>
      </w:r>
      <w:r w:rsidR="008922D3">
        <w:rPr>
          <w:sz w:val="18"/>
          <w:szCs w:val="18"/>
          <w:lang w:val="it-IT"/>
        </w:rPr>
        <w:t>a</w:t>
      </w:r>
      <w:r w:rsidR="00CD4351">
        <w:rPr>
          <w:sz w:val="18"/>
          <w:szCs w:val="18"/>
          <w:lang w:val="it-IT"/>
        </w:rPr>
        <w:t xml:space="preserve"> all’area della Lungara</w:t>
      </w:r>
      <w:r w:rsidR="008922D3">
        <w:rPr>
          <w:sz w:val="18"/>
          <w:szCs w:val="18"/>
          <w:lang w:val="it-IT"/>
        </w:rPr>
        <w:t>, Roma</w:t>
      </w:r>
      <w:r w:rsidR="00C014EA">
        <w:rPr>
          <w:sz w:val="18"/>
          <w:szCs w:val="18"/>
          <w:lang w:val="it-IT"/>
        </w:rPr>
        <w:t>;</w:t>
      </w:r>
      <w:r w:rsidR="008922D3">
        <w:rPr>
          <w:sz w:val="18"/>
          <w:szCs w:val="18"/>
          <w:lang w:val="it-IT"/>
        </w:rPr>
        <w:t xml:space="preserve"> </w:t>
      </w:r>
      <w:proofErr w:type="spellStart"/>
      <w:r w:rsidR="00C014EA" w:rsidRPr="00C014EA">
        <w:rPr>
          <w:i/>
          <w:sz w:val="18"/>
          <w:szCs w:val="18"/>
          <w:lang w:val="it-IT"/>
        </w:rPr>
        <w:t>s</w:t>
      </w:r>
      <w:r w:rsidR="008922D3" w:rsidRPr="008922D3">
        <w:rPr>
          <w:i/>
          <w:sz w:val="18"/>
          <w:szCs w:val="18"/>
          <w:lang w:val="it-IT"/>
        </w:rPr>
        <w:t>hapefile</w:t>
      </w:r>
      <w:proofErr w:type="spellEnd"/>
      <w:r w:rsidR="008922D3">
        <w:rPr>
          <w:sz w:val="18"/>
          <w:szCs w:val="18"/>
          <w:lang w:val="it-IT"/>
        </w:rPr>
        <w:t xml:space="preserve"> </w:t>
      </w:r>
      <w:r w:rsidR="00CD4351">
        <w:rPr>
          <w:sz w:val="18"/>
          <w:szCs w:val="18"/>
          <w:lang w:val="it-IT"/>
        </w:rPr>
        <w:t>disponibile all’indirizzo</w:t>
      </w:r>
      <w:r w:rsidR="008922D3" w:rsidRPr="008922D3">
        <w:rPr>
          <w:sz w:val="18"/>
          <w:szCs w:val="18"/>
          <w:lang w:val="it-IT"/>
        </w:rPr>
        <w:t xml:space="preserve"> </w:t>
      </w:r>
      <w:r w:rsidR="008922D3">
        <w:rPr>
          <w:sz w:val="18"/>
          <w:szCs w:val="18"/>
          <w:lang w:val="it-IT"/>
        </w:rPr>
        <w:t>&lt;</w:t>
      </w:r>
      <w:r w:rsidR="008922D3" w:rsidRPr="008922D3">
        <w:rPr>
          <w:sz w:val="18"/>
          <w:szCs w:val="18"/>
          <w:lang w:val="it-IT"/>
        </w:rPr>
        <w:t>http://dati.lazio.it/catalog/it/dataset/carta-tecnica-regionale-2002-2003-5k-roma/resource/ee089059-bdec-499c-a91c-a3f2a71f32ce&gt; (20.10.2023</w:t>
      </w:r>
      <w:r w:rsidR="00CD4351">
        <w:rPr>
          <w:sz w:val="18"/>
          <w:szCs w:val="18"/>
          <w:lang w:val="it-IT"/>
        </w:rPr>
        <w:t>)</w:t>
      </w:r>
      <w:r w:rsidR="00AC5F65">
        <w:rPr>
          <w:sz w:val="18"/>
          <w:szCs w:val="18"/>
          <w:lang w:val="it-IT"/>
        </w:rPr>
        <w:t>.</w:t>
      </w:r>
      <w:r w:rsidR="004366A2">
        <w:rPr>
          <w:sz w:val="18"/>
          <w:szCs w:val="18"/>
          <w:lang w:val="it-IT"/>
        </w:rPr>
        <w:t xml:space="preserve"> </w:t>
      </w:r>
    </w:p>
    <w:p w:rsidR="00172D01" w:rsidRPr="00D1384F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ura</w:t>
      </w:r>
      <w:r w:rsidR="00172D01" w:rsidRPr="00D1384F">
        <w:rPr>
          <w:sz w:val="18"/>
          <w:szCs w:val="18"/>
          <w:lang w:val="it-IT"/>
        </w:rPr>
        <w:t xml:space="preserve"> 2</w:t>
      </w:r>
      <w:r w:rsidR="00E02F6A">
        <w:rPr>
          <w:sz w:val="18"/>
          <w:szCs w:val="18"/>
          <w:lang w:val="it-IT"/>
        </w:rPr>
        <w:t xml:space="preserve">. </w:t>
      </w:r>
      <w:r w:rsidR="002E0F58">
        <w:rPr>
          <w:sz w:val="18"/>
          <w:szCs w:val="18"/>
          <w:lang w:val="it-IT"/>
        </w:rPr>
        <w:t>Rilievo del p</w:t>
      </w:r>
      <w:r w:rsidR="00E02F6A">
        <w:rPr>
          <w:sz w:val="18"/>
          <w:szCs w:val="18"/>
          <w:lang w:val="it-IT"/>
        </w:rPr>
        <w:t>rospetto nord-est di via della Lungara (</w:t>
      </w:r>
      <w:proofErr w:type="spellStart"/>
      <w:r w:rsidR="00E02F6A" w:rsidRPr="00E02F6A">
        <w:rPr>
          <w:smallCaps/>
          <w:sz w:val="18"/>
          <w:szCs w:val="18"/>
          <w:lang w:val="it-IT"/>
        </w:rPr>
        <w:t>Caperna</w:t>
      </w:r>
      <w:proofErr w:type="spellEnd"/>
      <w:r w:rsidR="00E02F6A" w:rsidRPr="00E02F6A">
        <w:rPr>
          <w:smallCaps/>
          <w:sz w:val="18"/>
          <w:szCs w:val="18"/>
          <w:lang w:val="it-IT"/>
        </w:rPr>
        <w:t xml:space="preserve"> 2</w:t>
      </w:r>
      <w:r w:rsidR="00E02F6A">
        <w:rPr>
          <w:sz w:val="18"/>
          <w:szCs w:val="18"/>
          <w:lang w:val="it-IT"/>
        </w:rPr>
        <w:t>020, p. 141)</w:t>
      </w:r>
      <w:r w:rsidR="00AC5F65">
        <w:rPr>
          <w:sz w:val="18"/>
          <w:szCs w:val="18"/>
          <w:lang w:val="it-IT"/>
        </w:rPr>
        <w:t>.</w:t>
      </w:r>
    </w:p>
    <w:p w:rsidR="00172D01" w:rsidRPr="00D1384F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</w:t>
      </w:r>
      <w:r w:rsidR="00993632">
        <w:rPr>
          <w:sz w:val="18"/>
          <w:szCs w:val="18"/>
          <w:lang w:val="it-IT"/>
        </w:rPr>
        <w:t>a</w:t>
      </w:r>
      <w:r w:rsidR="00172D01" w:rsidRPr="00D1384F">
        <w:rPr>
          <w:sz w:val="18"/>
          <w:szCs w:val="18"/>
          <w:lang w:val="it-IT"/>
        </w:rPr>
        <w:t xml:space="preserve"> </w:t>
      </w:r>
      <w:r w:rsidR="00993632">
        <w:rPr>
          <w:sz w:val="18"/>
          <w:szCs w:val="18"/>
          <w:lang w:val="it-IT"/>
        </w:rPr>
        <w:t>3</w:t>
      </w:r>
      <w:r w:rsidRPr="00D1384F">
        <w:rPr>
          <w:sz w:val="18"/>
          <w:szCs w:val="18"/>
          <w:lang w:val="it-IT"/>
        </w:rPr>
        <w:t>.</w:t>
      </w:r>
      <w:r w:rsidR="003A7CBA">
        <w:rPr>
          <w:sz w:val="18"/>
          <w:szCs w:val="18"/>
          <w:lang w:val="it-IT"/>
        </w:rPr>
        <w:t xml:space="preserve"> </w:t>
      </w:r>
      <w:r w:rsidR="00E02F6A">
        <w:rPr>
          <w:sz w:val="18"/>
          <w:szCs w:val="18"/>
          <w:lang w:val="it-IT"/>
        </w:rPr>
        <w:t>Le Unità Urbane schedate nella Carta del Rischio: rappresentazione degli indici globali di modifiche e trasformazioni (</w:t>
      </w:r>
      <w:r w:rsidR="00E02F6A" w:rsidRPr="00E02F6A">
        <w:rPr>
          <w:smallCaps/>
          <w:sz w:val="18"/>
          <w:szCs w:val="18"/>
          <w:lang w:val="it-IT"/>
        </w:rPr>
        <w:t>Martello 2</w:t>
      </w:r>
      <w:r w:rsidR="00E02F6A">
        <w:rPr>
          <w:sz w:val="18"/>
          <w:szCs w:val="18"/>
          <w:lang w:val="it-IT"/>
        </w:rPr>
        <w:t>023, p. 246).</w:t>
      </w:r>
    </w:p>
    <w:p w:rsidR="00E02F6A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</w:t>
      </w:r>
      <w:r w:rsidR="00B20FB2">
        <w:rPr>
          <w:sz w:val="18"/>
          <w:szCs w:val="18"/>
          <w:lang w:val="it-IT"/>
        </w:rPr>
        <w:t>a</w:t>
      </w:r>
      <w:r w:rsidR="00172D01" w:rsidRPr="00D1384F">
        <w:rPr>
          <w:sz w:val="18"/>
          <w:szCs w:val="18"/>
          <w:lang w:val="it-IT"/>
        </w:rPr>
        <w:t xml:space="preserve"> </w:t>
      </w:r>
      <w:r w:rsidR="00993632">
        <w:rPr>
          <w:sz w:val="18"/>
          <w:szCs w:val="18"/>
          <w:lang w:val="it-IT"/>
        </w:rPr>
        <w:t>4</w:t>
      </w:r>
      <w:r w:rsidR="00CD4351">
        <w:rPr>
          <w:sz w:val="18"/>
          <w:szCs w:val="18"/>
          <w:lang w:val="it-IT"/>
        </w:rPr>
        <w:t>.</w:t>
      </w:r>
      <w:r w:rsidR="00E02F6A">
        <w:rPr>
          <w:sz w:val="18"/>
          <w:szCs w:val="18"/>
          <w:lang w:val="it-IT"/>
        </w:rPr>
        <w:t xml:space="preserve"> </w:t>
      </w:r>
      <w:r w:rsidR="00B20FB2">
        <w:rPr>
          <w:sz w:val="18"/>
          <w:szCs w:val="18"/>
          <w:lang w:val="it-IT"/>
        </w:rPr>
        <w:t>Grafico</w:t>
      </w:r>
      <w:r w:rsidR="00E02F6A">
        <w:rPr>
          <w:sz w:val="18"/>
          <w:szCs w:val="18"/>
          <w:lang w:val="it-IT"/>
        </w:rPr>
        <w:t xml:space="preserve"> delle relazioni fra i tracciati della Carta del Rischio e i corrispondenti progetti </w:t>
      </w:r>
      <w:r w:rsidR="00B20FB2">
        <w:rPr>
          <w:sz w:val="18"/>
          <w:szCs w:val="18"/>
          <w:lang w:val="it-IT"/>
        </w:rPr>
        <w:t xml:space="preserve">da </w:t>
      </w:r>
      <w:r w:rsidR="00E02F6A">
        <w:rPr>
          <w:sz w:val="18"/>
          <w:szCs w:val="18"/>
          <w:lang w:val="it-IT"/>
        </w:rPr>
        <w:t xml:space="preserve">elaborati su </w:t>
      </w:r>
      <w:proofErr w:type="spellStart"/>
      <w:r w:rsidR="00E02F6A">
        <w:rPr>
          <w:sz w:val="18"/>
          <w:szCs w:val="18"/>
          <w:lang w:val="it-IT"/>
        </w:rPr>
        <w:t>Revit</w:t>
      </w:r>
      <w:proofErr w:type="spellEnd"/>
      <w:r w:rsidR="00E02F6A">
        <w:rPr>
          <w:sz w:val="18"/>
          <w:szCs w:val="18"/>
          <w:lang w:val="it-IT"/>
        </w:rPr>
        <w:t xml:space="preserve">. </w:t>
      </w:r>
    </w:p>
    <w:p w:rsidR="00172D01" w:rsidRPr="00D1384F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</w:t>
      </w:r>
      <w:r w:rsidR="00B20FB2">
        <w:rPr>
          <w:sz w:val="18"/>
          <w:szCs w:val="18"/>
          <w:lang w:val="it-IT"/>
        </w:rPr>
        <w:t>re</w:t>
      </w:r>
      <w:r w:rsidR="00172D01" w:rsidRPr="00D1384F">
        <w:rPr>
          <w:sz w:val="18"/>
          <w:szCs w:val="18"/>
          <w:lang w:val="it-IT"/>
        </w:rPr>
        <w:t xml:space="preserve"> </w:t>
      </w:r>
      <w:r w:rsidR="00B20FB2">
        <w:rPr>
          <w:sz w:val="18"/>
          <w:szCs w:val="18"/>
          <w:lang w:val="it-IT"/>
        </w:rPr>
        <w:t>5-7</w:t>
      </w:r>
      <w:r w:rsidRPr="00D1384F">
        <w:rPr>
          <w:sz w:val="18"/>
          <w:szCs w:val="18"/>
          <w:lang w:val="it-IT"/>
        </w:rPr>
        <w:t>.</w:t>
      </w:r>
      <w:r w:rsidR="00B73451">
        <w:rPr>
          <w:sz w:val="18"/>
          <w:szCs w:val="18"/>
          <w:lang w:val="it-IT"/>
        </w:rPr>
        <w:t xml:space="preserve"> </w:t>
      </w:r>
      <w:r w:rsidR="002E0F58">
        <w:rPr>
          <w:sz w:val="18"/>
          <w:szCs w:val="18"/>
          <w:lang w:val="it-IT"/>
        </w:rPr>
        <w:t>A</w:t>
      </w:r>
      <w:r w:rsidR="00B20FB2">
        <w:rPr>
          <w:sz w:val="18"/>
          <w:szCs w:val="18"/>
          <w:lang w:val="it-IT"/>
        </w:rPr>
        <w:t>llineamento dei campi delle schede UU-A e UU-EPRS ai parametri del modello BIM</w:t>
      </w:r>
      <w:r w:rsidR="008F0EAB">
        <w:rPr>
          <w:sz w:val="18"/>
          <w:szCs w:val="18"/>
          <w:lang w:val="it-IT"/>
        </w:rPr>
        <w:t>;</w:t>
      </w:r>
      <w:r w:rsidR="006C0CF7">
        <w:rPr>
          <w:sz w:val="18"/>
          <w:szCs w:val="18"/>
          <w:lang w:val="it-IT"/>
        </w:rPr>
        <w:t xml:space="preserve"> n</w:t>
      </w:r>
      <w:r w:rsidR="00700D81">
        <w:rPr>
          <w:sz w:val="18"/>
          <w:szCs w:val="18"/>
          <w:lang w:val="it-IT"/>
        </w:rPr>
        <w:t xml:space="preserve">ella colonna </w:t>
      </w:r>
      <w:r w:rsidR="006C0CF7">
        <w:rPr>
          <w:sz w:val="18"/>
          <w:szCs w:val="18"/>
          <w:lang w:val="it-IT"/>
        </w:rPr>
        <w:t>‘Numero’</w:t>
      </w:r>
      <w:r w:rsidR="00700D81">
        <w:rPr>
          <w:sz w:val="18"/>
          <w:szCs w:val="18"/>
          <w:lang w:val="it-IT"/>
        </w:rPr>
        <w:t xml:space="preserve"> sono evidenziati gli attributi</w:t>
      </w:r>
      <w:r w:rsidR="00654FB5">
        <w:rPr>
          <w:sz w:val="18"/>
          <w:szCs w:val="18"/>
          <w:lang w:val="it-IT"/>
        </w:rPr>
        <w:t xml:space="preserve"> sovrapponibili</w:t>
      </w:r>
      <w:r w:rsidR="00700D81">
        <w:rPr>
          <w:sz w:val="18"/>
          <w:szCs w:val="18"/>
          <w:lang w:val="it-IT"/>
        </w:rPr>
        <w:t xml:space="preserve"> (verde), generati </w:t>
      </w:r>
      <w:r w:rsidR="00700D81" w:rsidRPr="00700D81">
        <w:rPr>
          <w:i/>
          <w:sz w:val="18"/>
          <w:szCs w:val="18"/>
          <w:lang w:val="it-IT"/>
        </w:rPr>
        <w:t>ex-novo</w:t>
      </w:r>
      <w:r w:rsidR="00700D81">
        <w:rPr>
          <w:sz w:val="18"/>
          <w:szCs w:val="18"/>
          <w:lang w:val="it-IT"/>
        </w:rPr>
        <w:t xml:space="preserve"> (arancio) e ausiliari (rosso)</w:t>
      </w:r>
      <w:r w:rsidR="008F0EAB">
        <w:rPr>
          <w:sz w:val="18"/>
          <w:szCs w:val="18"/>
          <w:lang w:val="it-IT"/>
        </w:rPr>
        <w:t>. I</w:t>
      </w:r>
      <w:r w:rsidR="002E0F58">
        <w:rPr>
          <w:sz w:val="18"/>
          <w:szCs w:val="18"/>
          <w:lang w:val="it-IT"/>
        </w:rPr>
        <w:t xml:space="preserve"> parametri </w:t>
      </w:r>
      <w:r w:rsidR="00B2674E">
        <w:rPr>
          <w:sz w:val="18"/>
          <w:szCs w:val="18"/>
          <w:lang w:val="it-IT"/>
        </w:rPr>
        <w:t xml:space="preserve">numerici trascritti in rosso </w:t>
      </w:r>
      <w:r w:rsidR="002E0F58">
        <w:rPr>
          <w:sz w:val="18"/>
          <w:szCs w:val="18"/>
          <w:lang w:val="it-IT"/>
        </w:rPr>
        <w:t xml:space="preserve">sono </w:t>
      </w:r>
      <w:r w:rsidR="006D7A68">
        <w:rPr>
          <w:sz w:val="18"/>
          <w:szCs w:val="18"/>
          <w:lang w:val="it-IT"/>
        </w:rPr>
        <w:t>stati</w:t>
      </w:r>
      <w:r w:rsidR="006C0CF7">
        <w:rPr>
          <w:sz w:val="18"/>
          <w:szCs w:val="18"/>
          <w:lang w:val="it-IT"/>
        </w:rPr>
        <w:t xml:space="preserve"> </w:t>
      </w:r>
      <w:r w:rsidR="002E0F58">
        <w:rPr>
          <w:sz w:val="18"/>
          <w:szCs w:val="18"/>
          <w:lang w:val="it-IT"/>
        </w:rPr>
        <w:t xml:space="preserve">riclassificati secondo le impostazioni di </w:t>
      </w:r>
      <w:proofErr w:type="spellStart"/>
      <w:r w:rsidR="002E0F58">
        <w:rPr>
          <w:sz w:val="18"/>
          <w:szCs w:val="18"/>
          <w:lang w:val="it-IT"/>
        </w:rPr>
        <w:t>Revit</w:t>
      </w:r>
      <w:proofErr w:type="spellEnd"/>
      <w:r w:rsidR="006C0CF7">
        <w:rPr>
          <w:sz w:val="18"/>
          <w:szCs w:val="18"/>
          <w:lang w:val="it-IT"/>
        </w:rPr>
        <w:t>; l</w:t>
      </w:r>
      <w:r w:rsidR="00700D81">
        <w:rPr>
          <w:sz w:val="18"/>
          <w:szCs w:val="18"/>
          <w:lang w:val="it-IT"/>
        </w:rPr>
        <w:t xml:space="preserve">e componenti fisiche </w:t>
      </w:r>
      <w:r w:rsidR="00654FB5">
        <w:rPr>
          <w:sz w:val="18"/>
          <w:szCs w:val="18"/>
          <w:lang w:val="it-IT"/>
        </w:rPr>
        <w:t xml:space="preserve">e le famiglie </w:t>
      </w:r>
      <w:r w:rsidR="00700D81">
        <w:rPr>
          <w:sz w:val="18"/>
          <w:szCs w:val="18"/>
          <w:lang w:val="it-IT"/>
        </w:rPr>
        <w:t xml:space="preserve">associate </w:t>
      </w:r>
      <w:r w:rsidR="00654FB5">
        <w:rPr>
          <w:sz w:val="18"/>
          <w:szCs w:val="18"/>
          <w:lang w:val="it-IT"/>
        </w:rPr>
        <w:t xml:space="preserve">a ciascuna voce </w:t>
      </w:r>
      <w:r w:rsidR="00700D81">
        <w:rPr>
          <w:sz w:val="18"/>
          <w:szCs w:val="18"/>
          <w:lang w:val="it-IT"/>
        </w:rPr>
        <w:t xml:space="preserve">sono </w:t>
      </w:r>
      <w:r w:rsidR="00654FB5">
        <w:rPr>
          <w:sz w:val="18"/>
          <w:szCs w:val="18"/>
          <w:lang w:val="it-IT"/>
        </w:rPr>
        <w:t>caratterizzate</w:t>
      </w:r>
      <w:r w:rsidR="00700D81">
        <w:rPr>
          <w:sz w:val="18"/>
          <w:szCs w:val="18"/>
          <w:lang w:val="it-IT"/>
        </w:rPr>
        <w:t xml:space="preserve"> </w:t>
      </w:r>
      <w:r w:rsidR="00654FB5">
        <w:rPr>
          <w:sz w:val="18"/>
          <w:szCs w:val="18"/>
          <w:lang w:val="it-IT"/>
        </w:rPr>
        <w:t>da</w:t>
      </w:r>
      <w:r w:rsidR="00700D81">
        <w:rPr>
          <w:sz w:val="18"/>
          <w:szCs w:val="18"/>
          <w:lang w:val="it-IT"/>
        </w:rPr>
        <w:t xml:space="preserve"> </w:t>
      </w:r>
      <w:r w:rsidR="00654FB5">
        <w:rPr>
          <w:sz w:val="18"/>
          <w:szCs w:val="18"/>
          <w:lang w:val="it-IT"/>
        </w:rPr>
        <w:t>toni di grigio e da colori distinti.</w:t>
      </w:r>
      <w:r w:rsidR="00700D81">
        <w:rPr>
          <w:sz w:val="18"/>
          <w:szCs w:val="18"/>
          <w:lang w:val="it-IT"/>
        </w:rPr>
        <w:t xml:space="preserve"> </w:t>
      </w:r>
    </w:p>
    <w:p w:rsidR="00172D01" w:rsidRPr="00D1384F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ura</w:t>
      </w:r>
      <w:r w:rsidR="00172D01" w:rsidRPr="00D1384F">
        <w:rPr>
          <w:sz w:val="18"/>
          <w:szCs w:val="18"/>
          <w:lang w:val="it-IT"/>
        </w:rPr>
        <w:t xml:space="preserve"> </w:t>
      </w:r>
      <w:r w:rsidR="00D05752">
        <w:rPr>
          <w:sz w:val="18"/>
          <w:szCs w:val="18"/>
          <w:lang w:val="it-IT"/>
        </w:rPr>
        <w:t>8</w:t>
      </w:r>
      <w:r w:rsidRPr="00D1384F">
        <w:rPr>
          <w:sz w:val="18"/>
          <w:szCs w:val="18"/>
          <w:lang w:val="it-IT"/>
        </w:rPr>
        <w:t>.</w:t>
      </w:r>
      <w:r w:rsidR="007A0D50" w:rsidRPr="007A0D50">
        <w:rPr>
          <w:sz w:val="18"/>
          <w:szCs w:val="18"/>
          <w:lang w:val="it-IT"/>
        </w:rPr>
        <w:t xml:space="preserve"> </w:t>
      </w:r>
      <w:r w:rsidR="00D05752">
        <w:rPr>
          <w:sz w:val="18"/>
          <w:szCs w:val="18"/>
          <w:lang w:val="it-IT"/>
        </w:rPr>
        <w:t>Schem</w:t>
      </w:r>
      <w:r w:rsidR="006D7A68">
        <w:rPr>
          <w:sz w:val="18"/>
          <w:szCs w:val="18"/>
          <w:lang w:val="it-IT"/>
        </w:rPr>
        <w:t>i</w:t>
      </w:r>
      <w:r w:rsidR="00D05752">
        <w:rPr>
          <w:sz w:val="18"/>
          <w:szCs w:val="18"/>
          <w:lang w:val="it-IT"/>
        </w:rPr>
        <w:t xml:space="preserve"> dei due prototipi di aggregato</w:t>
      </w:r>
      <w:r w:rsidR="00AC5F65">
        <w:rPr>
          <w:sz w:val="18"/>
          <w:szCs w:val="18"/>
          <w:lang w:val="it-IT"/>
        </w:rPr>
        <w:t>.</w:t>
      </w:r>
    </w:p>
    <w:p w:rsidR="00704EAB" w:rsidRPr="005079CA" w:rsidRDefault="00704EAB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5079CA">
        <w:rPr>
          <w:sz w:val="18"/>
          <w:szCs w:val="18"/>
          <w:lang w:val="it-IT"/>
        </w:rPr>
        <w:t xml:space="preserve">Figura </w:t>
      </w:r>
      <w:r w:rsidR="00993632">
        <w:rPr>
          <w:sz w:val="18"/>
          <w:szCs w:val="18"/>
          <w:lang w:val="it-IT"/>
        </w:rPr>
        <w:t>9</w:t>
      </w:r>
      <w:r w:rsidRPr="005079CA">
        <w:rPr>
          <w:sz w:val="18"/>
          <w:szCs w:val="18"/>
          <w:lang w:val="it-IT"/>
        </w:rPr>
        <w:t xml:space="preserve">. </w:t>
      </w:r>
      <w:r w:rsidR="003C7CCA">
        <w:rPr>
          <w:sz w:val="18"/>
          <w:szCs w:val="18"/>
          <w:lang w:val="it-IT"/>
        </w:rPr>
        <w:t xml:space="preserve">Grafico del flusso di lavoro </w:t>
      </w:r>
      <w:r w:rsidR="006D7A68">
        <w:rPr>
          <w:sz w:val="18"/>
          <w:szCs w:val="18"/>
          <w:lang w:val="it-IT"/>
        </w:rPr>
        <w:t xml:space="preserve">adottato </w:t>
      </w:r>
      <w:r w:rsidR="00F95C28">
        <w:rPr>
          <w:sz w:val="18"/>
          <w:szCs w:val="18"/>
          <w:lang w:val="it-IT"/>
        </w:rPr>
        <w:t>nel modello</w:t>
      </w:r>
      <w:r w:rsidR="006D7A68">
        <w:rPr>
          <w:sz w:val="18"/>
          <w:szCs w:val="18"/>
          <w:lang w:val="it-IT"/>
        </w:rPr>
        <w:t xml:space="preserve"> della Lungara</w:t>
      </w:r>
      <w:r w:rsidRPr="005079CA">
        <w:rPr>
          <w:sz w:val="18"/>
          <w:szCs w:val="18"/>
          <w:lang w:val="it-IT"/>
        </w:rPr>
        <w:t>.</w:t>
      </w:r>
    </w:p>
    <w:p w:rsidR="00172D01" w:rsidRPr="00CC74B0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5079CA">
        <w:rPr>
          <w:sz w:val="18"/>
          <w:szCs w:val="18"/>
          <w:lang w:val="it-IT"/>
        </w:rPr>
        <w:t>Figura</w:t>
      </w:r>
      <w:r w:rsidR="00172D01" w:rsidRPr="005079CA">
        <w:rPr>
          <w:sz w:val="18"/>
          <w:szCs w:val="18"/>
          <w:lang w:val="it-IT"/>
        </w:rPr>
        <w:t xml:space="preserve"> 1</w:t>
      </w:r>
      <w:r w:rsidR="00993632">
        <w:rPr>
          <w:sz w:val="18"/>
          <w:szCs w:val="18"/>
          <w:lang w:val="it-IT"/>
        </w:rPr>
        <w:t>0</w:t>
      </w:r>
      <w:r w:rsidRPr="005079CA">
        <w:rPr>
          <w:sz w:val="18"/>
          <w:szCs w:val="18"/>
          <w:lang w:val="it-IT"/>
        </w:rPr>
        <w:t>.</w:t>
      </w:r>
      <w:r w:rsidR="008E053E">
        <w:rPr>
          <w:sz w:val="18"/>
          <w:szCs w:val="18"/>
          <w:lang w:val="it-IT"/>
        </w:rPr>
        <w:t xml:space="preserve"> Vista generale del</w:t>
      </w:r>
      <w:r w:rsidR="003C7CCA">
        <w:rPr>
          <w:sz w:val="18"/>
          <w:szCs w:val="18"/>
          <w:lang w:val="it-IT"/>
        </w:rPr>
        <w:t xml:space="preserve"> </w:t>
      </w:r>
      <w:r w:rsidR="00F95C28">
        <w:rPr>
          <w:sz w:val="18"/>
          <w:szCs w:val="18"/>
          <w:lang w:val="it-IT"/>
        </w:rPr>
        <w:t>progetto</w:t>
      </w:r>
      <w:r w:rsidR="003C7CCA">
        <w:rPr>
          <w:sz w:val="18"/>
          <w:szCs w:val="18"/>
          <w:lang w:val="it-IT"/>
        </w:rPr>
        <w:t xml:space="preserve"> federato</w:t>
      </w:r>
      <w:r w:rsidR="0059208A">
        <w:rPr>
          <w:sz w:val="18"/>
          <w:szCs w:val="18"/>
          <w:lang w:val="it-IT"/>
        </w:rPr>
        <w:t xml:space="preserve"> </w:t>
      </w:r>
      <w:r w:rsidR="0059208A">
        <w:rPr>
          <w:sz w:val="18"/>
          <w:szCs w:val="18"/>
          <w:lang w:val="it-IT"/>
        </w:rPr>
        <w:t>elaborat</w:t>
      </w:r>
      <w:r w:rsidR="0059208A">
        <w:rPr>
          <w:sz w:val="18"/>
          <w:szCs w:val="18"/>
          <w:lang w:val="it-IT"/>
        </w:rPr>
        <w:t xml:space="preserve">o </w:t>
      </w:r>
      <w:r w:rsidR="0059208A">
        <w:rPr>
          <w:sz w:val="18"/>
          <w:szCs w:val="18"/>
          <w:lang w:val="it-IT"/>
        </w:rPr>
        <w:t xml:space="preserve">su </w:t>
      </w:r>
      <w:proofErr w:type="spellStart"/>
      <w:r w:rsidR="0059208A">
        <w:rPr>
          <w:sz w:val="18"/>
          <w:szCs w:val="18"/>
          <w:lang w:val="it-IT"/>
        </w:rPr>
        <w:t>Revit</w:t>
      </w:r>
      <w:proofErr w:type="spellEnd"/>
      <w:r w:rsidR="00BC4637">
        <w:rPr>
          <w:smallCaps/>
          <w:sz w:val="18"/>
          <w:szCs w:val="18"/>
          <w:lang w:val="it-IT"/>
        </w:rPr>
        <w:t>.</w:t>
      </w:r>
    </w:p>
    <w:p w:rsidR="00172D01" w:rsidRPr="00CC74B0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CC74B0">
        <w:rPr>
          <w:sz w:val="18"/>
          <w:szCs w:val="18"/>
          <w:lang w:val="it-IT"/>
        </w:rPr>
        <w:t>Figur</w:t>
      </w:r>
      <w:r w:rsidR="00006204">
        <w:rPr>
          <w:sz w:val="18"/>
          <w:szCs w:val="18"/>
          <w:lang w:val="it-IT"/>
        </w:rPr>
        <w:t>e</w:t>
      </w:r>
      <w:r w:rsidR="00172D01" w:rsidRPr="00CC74B0">
        <w:rPr>
          <w:sz w:val="18"/>
          <w:szCs w:val="18"/>
          <w:lang w:val="it-IT"/>
        </w:rPr>
        <w:t xml:space="preserve"> </w:t>
      </w:r>
      <w:r w:rsidR="00704EAB">
        <w:rPr>
          <w:sz w:val="18"/>
          <w:szCs w:val="18"/>
          <w:lang w:val="it-IT"/>
        </w:rPr>
        <w:t>1</w:t>
      </w:r>
      <w:r w:rsidR="00A9477E">
        <w:rPr>
          <w:sz w:val="18"/>
          <w:szCs w:val="18"/>
          <w:lang w:val="it-IT"/>
        </w:rPr>
        <w:t>1</w:t>
      </w:r>
      <w:r w:rsidR="00A8097D">
        <w:rPr>
          <w:sz w:val="18"/>
          <w:szCs w:val="18"/>
          <w:lang w:val="it-IT"/>
        </w:rPr>
        <w:t>-1</w:t>
      </w:r>
      <w:r w:rsidR="00A9477E">
        <w:rPr>
          <w:sz w:val="18"/>
          <w:szCs w:val="18"/>
          <w:lang w:val="it-IT"/>
        </w:rPr>
        <w:t>2</w:t>
      </w:r>
      <w:r w:rsidR="00A8097D">
        <w:rPr>
          <w:sz w:val="18"/>
          <w:szCs w:val="18"/>
          <w:lang w:val="it-IT"/>
        </w:rPr>
        <w:t>.</w:t>
      </w:r>
      <w:r w:rsidR="00764FEA" w:rsidRPr="00CC74B0">
        <w:rPr>
          <w:sz w:val="18"/>
          <w:szCs w:val="18"/>
          <w:lang w:val="it-IT"/>
        </w:rPr>
        <w:t xml:space="preserve"> </w:t>
      </w:r>
      <w:r w:rsidR="003C7CCA">
        <w:rPr>
          <w:sz w:val="18"/>
          <w:szCs w:val="18"/>
          <w:lang w:val="it-IT"/>
        </w:rPr>
        <w:t xml:space="preserve">Viste </w:t>
      </w:r>
      <w:r w:rsidR="00FB2B7D">
        <w:rPr>
          <w:sz w:val="18"/>
          <w:szCs w:val="18"/>
          <w:lang w:val="it-IT"/>
        </w:rPr>
        <w:t xml:space="preserve">tridimensionali </w:t>
      </w:r>
      <w:r w:rsidR="00F75FC7">
        <w:rPr>
          <w:sz w:val="18"/>
          <w:szCs w:val="18"/>
          <w:lang w:val="it-IT"/>
        </w:rPr>
        <w:t>dei</w:t>
      </w:r>
      <w:r w:rsidR="00A25E49">
        <w:rPr>
          <w:sz w:val="18"/>
          <w:szCs w:val="18"/>
          <w:lang w:val="it-IT"/>
        </w:rPr>
        <w:t xml:space="preserve"> </w:t>
      </w:r>
      <w:r w:rsidR="008E053E">
        <w:rPr>
          <w:sz w:val="18"/>
          <w:szCs w:val="18"/>
          <w:lang w:val="it-IT"/>
        </w:rPr>
        <w:t>tipi</w:t>
      </w:r>
      <w:r w:rsidR="003C7CCA">
        <w:rPr>
          <w:sz w:val="18"/>
          <w:szCs w:val="18"/>
          <w:lang w:val="it-IT"/>
        </w:rPr>
        <w:t xml:space="preserve"> di Unità Urbane e </w:t>
      </w:r>
      <w:r w:rsidR="00F75FC7">
        <w:rPr>
          <w:sz w:val="18"/>
          <w:szCs w:val="18"/>
          <w:lang w:val="it-IT"/>
        </w:rPr>
        <w:t xml:space="preserve">dei collegamenti, del </w:t>
      </w:r>
      <w:r w:rsidR="003C7CCA">
        <w:rPr>
          <w:sz w:val="18"/>
          <w:szCs w:val="18"/>
          <w:lang w:val="it-IT"/>
        </w:rPr>
        <w:t>grado di utilizzazione attuale</w:t>
      </w:r>
      <w:r w:rsidR="00F75FC7">
        <w:rPr>
          <w:sz w:val="18"/>
          <w:szCs w:val="18"/>
          <w:lang w:val="it-IT"/>
        </w:rPr>
        <w:t>, dell’</w:t>
      </w:r>
      <w:r w:rsidR="003C7CCA">
        <w:rPr>
          <w:sz w:val="18"/>
          <w:szCs w:val="18"/>
          <w:lang w:val="it-IT"/>
        </w:rPr>
        <w:t xml:space="preserve">incidenza del degrado </w:t>
      </w:r>
      <w:r w:rsidR="00A25E49">
        <w:rPr>
          <w:sz w:val="18"/>
          <w:szCs w:val="18"/>
          <w:lang w:val="it-IT"/>
        </w:rPr>
        <w:t>delle superfici</w:t>
      </w:r>
      <w:r w:rsidR="00F75FC7">
        <w:rPr>
          <w:sz w:val="18"/>
          <w:szCs w:val="18"/>
          <w:lang w:val="it-IT"/>
        </w:rPr>
        <w:t>, dell’</w:t>
      </w:r>
      <w:r w:rsidR="003C7CCA">
        <w:rPr>
          <w:sz w:val="18"/>
          <w:szCs w:val="18"/>
          <w:lang w:val="it-IT"/>
        </w:rPr>
        <w:t xml:space="preserve">indice globale di vulnerabilità </w:t>
      </w:r>
      <w:r w:rsidR="00B2674E">
        <w:rPr>
          <w:sz w:val="18"/>
          <w:szCs w:val="18"/>
          <w:lang w:val="it-IT"/>
        </w:rPr>
        <w:t xml:space="preserve">valutato </w:t>
      </w:r>
      <w:r w:rsidR="003C7CCA">
        <w:rPr>
          <w:sz w:val="18"/>
          <w:szCs w:val="18"/>
          <w:lang w:val="it-IT"/>
        </w:rPr>
        <w:t xml:space="preserve">con </w:t>
      </w:r>
      <w:r w:rsidR="00B2674E">
        <w:rPr>
          <w:sz w:val="18"/>
          <w:szCs w:val="18"/>
          <w:lang w:val="it-IT"/>
        </w:rPr>
        <w:t xml:space="preserve">i </w:t>
      </w:r>
      <w:r w:rsidR="003C7CCA">
        <w:rPr>
          <w:sz w:val="18"/>
          <w:szCs w:val="18"/>
          <w:lang w:val="it-IT"/>
        </w:rPr>
        <w:t>fattori di confidenza</w:t>
      </w:r>
      <w:r w:rsidR="00A84B3E">
        <w:rPr>
          <w:sz w:val="18"/>
          <w:szCs w:val="18"/>
          <w:lang w:val="it-IT"/>
        </w:rPr>
        <w:t>.</w:t>
      </w:r>
    </w:p>
    <w:p w:rsidR="00172D01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</w:t>
      </w:r>
      <w:r w:rsidR="00A8097D">
        <w:rPr>
          <w:sz w:val="18"/>
          <w:szCs w:val="18"/>
          <w:lang w:val="it-IT"/>
        </w:rPr>
        <w:t>a</w:t>
      </w:r>
      <w:r w:rsidR="00172D01" w:rsidRPr="00D1384F">
        <w:rPr>
          <w:sz w:val="18"/>
          <w:szCs w:val="18"/>
          <w:lang w:val="it-IT"/>
        </w:rPr>
        <w:t xml:space="preserve"> </w:t>
      </w:r>
      <w:r w:rsidR="001B1D63">
        <w:rPr>
          <w:sz w:val="18"/>
          <w:szCs w:val="18"/>
          <w:lang w:val="it-IT"/>
        </w:rPr>
        <w:t>1</w:t>
      </w:r>
      <w:r w:rsidR="00A9477E">
        <w:rPr>
          <w:sz w:val="18"/>
          <w:szCs w:val="18"/>
          <w:lang w:val="it-IT"/>
        </w:rPr>
        <w:t>3</w:t>
      </w:r>
      <w:r w:rsidR="00A8097D">
        <w:rPr>
          <w:sz w:val="18"/>
          <w:szCs w:val="18"/>
          <w:lang w:val="it-IT"/>
        </w:rPr>
        <w:t>.</w:t>
      </w:r>
      <w:r w:rsidR="00E2728A">
        <w:rPr>
          <w:sz w:val="18"/>
          <w:szCs w:val="18"/>
          <w:lang w:val="it-IT"/>
        </w:rPr>
        <w:t xml:space="preserve"> </w:t>
      </w:r>
      <w:r w:rsidR="003C7CCA">
        <w:rPr>
          <w:sz w:val="18"/>
          <w:szCs w:val="18"/>
          <w:lang w:val="it-IT"/>
        </w:rPr>
        <w:t>Vist</w:t>
      </w:r>
      <w:r w:rsidR="00FB2B7D">
        <w:rPr>
          <w:sz w:val="18"/>
          <w:szCs w:val="18"/>
          <w:lang w:val="it-IT"/>
        </w:rPr>
        <w:t>e</w:t>
      </w:r>
      <w:r w:rsidR="003C7CCA">
        <w:rPr>
          <w:sz w:val="18"/>
          <w:szCs w:val="18"/>
          <w:lang w:val="it-IT"/>
        </w:rPr>
        <w:t xml:space="preserve"> </w:t>
      </w:r>
      <w:r w:rsidR="00FB2B7D">
        <w:rPr>
          <w:sz w:val="18"/>
          <w:szCs w:val="18"/>
          <w:lang w:val="it-IT"/>
        </w:rPr>
        <w:t xml:space="preserve">tridimensionali </w:t>
      </w:r>
      <w:r w:rsidR="003C7CCA">
        <w:rPr>
          <w:sz w:val="18"/>
          <w:szCs w:val="18"/>
          <w:lang w:val="it-IT"/>
        </w:rPr>
        <w:t>relativ</w:t>
      </w:r>
      <w:r w:rsidR="00FB2B7D">
        <w:rPr>
          <w:sz w:val="18"/>
          <w:szCs w:val="18"/>
          <w:lang w:val="it-IT"/>
        </w:rPr>
        <w:t>e</w:t>
      </w:r>
      <w:r w:rsidR="003C7CCA">
        <w:rPr>
          <w:sz w:val="18"/>
          <w:szCs w:val="18"/>
          <w:lang w:val="it-IT"/>
        </w:rPr>
        <w:t xml:space="preserve"> a soprelevazioni/superfetazioni e ai tipi storici o di sostituzione delle Unità Edilizie</w:t>
      </w:r>
      <w:r w:rsidR="00BC4637">
        <w:rPr>
          <w:sz w:val="18"/>
          <w:szCs w:val="18"/>
          <w:lang w:val="it-IT"/>
        </w:rPr>
        <w:t>.</w:t>
      </w:r>
    </w:p>
    <w:p w:rsidR="00172D01" w:rsidRPr="00DF0381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DF0381">
        <w:rPr>
          <w:sz w:val="18"/>
          <w:szCs w:val="18"/>
          <w:lang w:val="it-IT"/>
        </w:rPr>
        <w:t>Figura</w:t>
      </w:r>
      <w:r w:rsidR="00172D01" w:rsidRPr="00DF0381">
        <w:rPr>
          <w:sz w:val="18"/>
          <w:szCs w:val="18"/>
          <w:lang w:val="it-IT"/>
        </w:rPr>
        <w:t xml:space="preserve"> </w:t>
      </w:r>
      <w:r w:rsidR="00A9477E">
        <w:rPr>
          <w:sz w:val="18"/>
          <w:szCs w:val="18"/>
          <w:lang w:val="it-IT"/>
        </w:rPr>
        <w:t>14</w:t>
      </w:r>
      <w:r w:rsidRPr="00DF0381">
        <w:rPr>
          <w:sz w:val="18"/>
          <w:szCs w:val="18"/>
          <w:lang w:val="it-IT"/>
        </w:rPr>
        <w:t>.</w:t>
      </w:r>
      <w:r w:rsidR="00DF0381" w:rsidRPr="00DF0381">
        <w:rPr>
          <w:rFonts w:ascii="Calibri" w:hAnsi="Calibri" w:cs="Times New Roman"/>
          <w:sz w:val="18"/>
          <w:szCs w:val="18"/>
          <w:lang w:val="it-IT"/>
        </w:rPr>
        <w:t xml:space="preserve"> </w:t>
      </w:r>
      <w:r w:rsidR="00FB2B7D">
        <w:rPr>
          <w:sz w:val="18"/>
          <w:szCs w:val="18"/>
          <w:lang w:val="it-IT"/>
        </w:rPr>
        <w:t>Planimetria degli edifici vincolati</w:t>
      </w:r>
      <w:r w:rsidR="00BC4637">
        <w:rPr>
          <w:sz w:val="18"/>
          <w:szCs w:val="18"/>
          <w:lang w:val="it-IT"/>
        </w:rPr>
        <w:t>.</w:t>
      </w:r>
    </w:p>
    <w:p w:rsidR="00172D01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DD0960">
        <w:rPr>
          <w:sz w:val="18"/>
          <w:szCs w:val="18"/>
          <w:lang w:val="it-IT"/>
        </w:rPr>
        <w:t>Figur</w:t>
      </w:r>
      <w:r w:rsidR="00563863">
        <w:rPr>
          <w:sz w:val="18"/>
          <w:szCs w:val="18"/>
          <w:lang w:val="it-IT"/>
        </w:rPr>
        <w:t>a</w:t>
      </w:r>
      <w:r w:rsidR="00172D01" w:rsidRPr="00DD0960">
        <w:rPr>
          <w:sz w:val="18"/>
          <w:szCs w:val="18"/>
          <w:lang w:val="it-IT"/>
        </w:rPr>
        <w:t xml:space="preserve"> </w:t>
      </w:r>
      <w:r w:rsidR="00D124C4">
        <w:rPr>
          <w:sz w:val="18"/>
          <w:szCs w:val="18"/>
          <w:lang w:val="it-IT"/>
        </w:rPr>
        <w:t>15.</w:t>
      </w:r>
      <w:r w:rsidR="002424B6" w:rsidRPr="00DD0960">
        <w:rPr>
          <w:sz w:val="18"/>
          <w:szCs w:val="18"/>
          <w:lang w:val="it-IT"/>
        </w:rPr>
        <w:t xml:space="preserve"> </w:t>
      </w:r>
      <w:r w:rsidR="00FB2B7D">
        <w:rPr>
          <w:sz w:val="18"/>
          <w:szCs w:val="18"/>
          <w:lang w:val="it-IT"/>
        </w:rPr>
        <w:t xml:space="preserve">Planimetria </w:t>
      </w:r>
      <w:r w:rsidR="00BE6DE4">
        <w:rPr>
          <w:sz w:val="18"/>
          <w:szCs w:val="18"/>
          <w:lang w:val="it-IT"/>
        </w:rPr>
        <w:t>delle funzioni dei piani terra</w:t>
      </w:r>
      <w:r w:rsidR="00BC4637" w:rsidRPr="00D16DEB">
        <w:rPr>
          <w:sz w:val="18"/>
          <w:szCs w:val="18"/>
          <w:lang w:val="it-IT"/>
        </w:rPr>
        <w:t>.</w:t>
      </w:r>
    </w:p>
    <w:p w:rsidR="00B20FB2" w:rsidRPr="00D16DEB" w:rsidRDefault="00B20FB2" w:rsidP="0059364E">
      <w:pPr>
        <w:spacing w:after="0" w:line="216" w:lineRule="exact"/>
        <w:jc w:val="both"/>
        <w:rPr>
          <w:sz w:val="18"/>
          <w:szCs w:val="18"/>
          <w:lang w:val="it-IT"/>
        </w:rPr>
      </w:pPr>
    </w:p>
    <w:p w:rsidR="00172D01" w:rsidRPr="00D1384F" w:rsidRDefault="00172D01" w:rsidP="00172D01">
      <w:pPr>
        <w:spacing w:after="0" w:line="216" w:lineRule="exact"/>
        <w:rPr>
          <w:sz w:val="18"/>
          <w:szCs w:val="18"/>
          <w:lang w:val="it-IT"/>
        </w:rPr>
      </w:pPr>
    </w:p>
    <w:p w:rsidR="00172D01" w:rsidRPr="00D1384F" w:rsidRDefault="00172D01" w:rsidP="00172D01">
      <w:pPr>
        <w:spacing w:after="0"/>
        <w:rPr>
          <w:sz w:val="18"/>
          <w:szCs w:val="18"/>
          <w:lang w:val="it-IT"/>
        </w:rPr>
      </w:pPr>
      <w:bookmarkStart w:id="0" w:name="_GoBack"/>
      <w:bookmarkEnd w:id="0"/>
    </w:p>
    <w:sectPr w:rsidR="00172D01" w:rsidRPr="00D1384F" w:rsidSect="00943871"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172D01"/>
    <w:rsid w:val="00006204"/>
    <w:rsid w:val="00062888"/>
    <w:rsid w:val="000B25B8"/>
    <w:rsid w:val="000B25D4"/>
    <w:rsid w:val="000C705E"/>
    <w:rsid w:val="00135122"/>
    <w:rsid w:val="001414D3"/>
    <w:rsid w:val="0015599D"/>
    <w:rsid w:val="00172D01"/>
    <w:rsid w:val="001B1D63"/>
    <w:rsid w:val="002358AE"/>
    <w:rsid w:val="002424B6"/>
    <w:rsid w:val="002642BE"/>
    <w:rsid w:val="00294F58"/>
    <w:rsid w:val="002E0F58"/>
    <w:rsid w:val="002E6479"/>
    <w:rsid w:val="002F0CC7"/>
    <w:rsid w:val="00301ECD"/>
    <w:rsid w:val="0033652D"/>
    <w:rsid w:val="003A7CBA"/>
    <w:rsid w:val="003C7CCA"/>
    <w:rsid w:val="003D268D"/>
    <w:rsid w:val="003F4655"/>
    <w:rsid w:val="004366A2"/>
    <w:rsid w:val="00460DB6"/>
    <w:rsid w:val="004C2763"/>
    <w:rsid w:val="004E276D"/>
    <w:rsid w:val="005079CA"/>
    <w:rsid w:val="00543CCF"/>
    <w:rsid w:val="005457AD"/>
    <w:rsid w:val="00563863"/>
    <w:rsid w:val="005642B5"/>
    <w:rsid w:val="00564AFC"/>
    <w:rsid w:val="00567A77"/>
    <w:rsid w:val="00584132"/>
    <w:rsid w:val="0059208A"/>
    <w:rsid w:val="0059364E"/>
    <w:rsid w:val="00600968"/>
    <w:rsid w:val="006009C3"/>
    <w:rsid w:val="0062425A"/>
    <w:rsid w:val="00625A2B"/>
    <w:rsid w:val="00654FB5"/>
    <w:rsid w:val="00665B8B"/>
    <w:rsid w:val="006C0CF7"/>
    <w:rsid w:val="006D7A68"/>
    <w:rsid w:val="00700D81"/>
    <w:rsid w:val="00704EAB"/>
    <w:rsid w:val="00707CE1"/>
    <w:rsid w:val="00764FEA"/>
    <w:rsid w:val="00783B7C"/>
    <w:rsid w:val="00784537"/>
    <w:rsid w:val="00786DD7"/>
    <w:rsid w:val="007A0D50"/>
    <w:rsid w:val="007C5A3B"/>
    <w:rsid w:val="007D32A8"/>
    <w:rsid w:val="007E4BAF"/>
    <w:rsid w:val="007E7541"/>
    <w:rsid w:val="008922D3"/>
    <w:rsid w:val="008A473E"/>
    <w:rsid w:val="008C5A4E"/>
    <w:rsid w:val="008D08EC"/>
    <w:rsid w:val="008E053E"/>
    <w:rsid w:val="008F0EAB"/>
    <w:rsid w:val="00921FD1"/>
    <w:rsid w:val="00931E11"/>
    <w:rsid w:val="0093468E"/>
    <w:rsid w:val="00943871"/>
    <w:rsid w:val="00962B25"/>
    <w:rsid w:val="00993632"/>
    <w:rsid w:val="009E48CF"/>
    <w:rsid w:val="00A118C8"/>
    <w:rsid w:val="00A25E49"/>
    <w:rsid w:val="00A4588C"/>
    <w:rsid w:val="00A8097D"/>
    <w:rsid w:val="00A84B3E"/>
    <w:rsid w:val="00A9244E"/>
    <w:rsid w:val="00A9477E"/>
    <w:rsid w:val="00AA393E"/>
    <w:rsid w:val="00AC5F65"/>
    <w:rsid w:val="00AD0EF5"/>
    <w:rsid w:val="00AE3312"/>
    <w:rsid w:val="00B077F4"/>
    <w:rsid w:val="00B20FB2"/>
    <w:rsid w:val="00B2674E"/>
    <w:rsid w:val="00B35ACE"/>
    <w:rsid w:val="00B73451"/>
    <w:rsid w:val="00B73DF3"/>
    <w:rsid w:val="00BC1FDE"/>
    <w:rsid w:val="00BC4637"/>
    <w:rsid w:val="00BD5C83"/>
    <w:rsid w:val="00BE6DE4"/>
    <w:rsid w:val="00BF0AB5"/>
    <w:rsid w:val="00C014EA"/>
    <w:rsid w:val="00C46E72"/>
    <w:rsid w:val="00C70887"/>
    <w:rsid w:val="00C7123C"/>
    <w:rsid w:val="00CA7C4A"/>
    <w:rsid w:val="00CB6283"/>
    <w:rsid w:val="00CC74B0"/>
    <w:rsid w:val="00CD2255"/>
    <w:rsid w:val="00CD3A90"/>
    <w:rsid w:val="00CD4351"/>
    <w:rsid w:val="00D05752"/>
    <w:rsid w:val="00D06497"/>
    <w:rsid w:val="00D124C4"/>
    <w:rsid w:val="00D1384F"/>
    <w:rsid w:val="00D16DEB"/>
    <w:rsid w:val="00D43E7F"/>
    <w:rsid w:val="00D64FC3"/>
    <w:rsid w:val="00D764B2"/>
    <w:rsid w:val="00D941E6"/>
    <w:rsid w:val="00DD0960"/>
    <w:rsid w:val="00DE659A"/>
    <w:rsid w:val="00DE7207"/>
    <w:rsid w:val="00DF0381"/>
    <w:rsid w:val="00E02F6A"/>
    <w:rsid w:val="00E2728A"/>
    <w:rsid w:val="00E40B0A"/>
    <w:rsid w:val="00E75F81"/>
    <w:rsid w:val="00EB48C0"/>
    <w:rsid w:val="00F10BF8"/>
    <w:rsid w:val="00F15123"/>
    <w:rsid w:val="00F175E2"/>
    <w:rsid w:val="00F2357B"/>
    <w:rsid w:val="00F510F1"/>
    <w:rsid w:val="00F736D4"/>
    <w:rsid w:val="00F75FC7"/>
    <w:rsid w:val="00F85508"/>
    <w:rsid w:val="00F95C28"/>
    <w:rsid w:val="00FA3940"/>
    <w:rsid w:val="00FB2B7D"/>
    <w:rsid w:val="00FF3D0E"/>
    <w:rsid w:val="00FF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20BA"/>
  <w15:docId w15:val="{733DA148-4BD4-4CAB-81EF-A96206A2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4655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8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BDCBE3-9491-4A39-B939-2CC424A07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silvia cutarelli</cp:lastModifiedBy>
  <cp:revision>33</cp:revision>
  <dcterms:created xsi:type="dcterms:W3CDTF">2018-03-02T10:24:00Z</dcterms:created>
  <dcterms:modified xsi:type="dcterms:W3CDTF">2023-12-12T12:15:00Z</dcterms:modified>
</cp:coreProperties>
</file>