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A913B" w14:textId="78028CCB" w:rsidR="009F3CC0" w:rsidRPr="002A2023" w:rsidRDefault="002A0A54">
      <w:pPr>
        <w:rPr>
          <w:lang w:val="en-US"/>
        </w:rPr>
      </w:pPr>
      <w:r w:rsidRPr="002A2023">
        <w:rPr>
          <w:lang w:val="en-US"/>
        </w:rPr>
        <w:t>Captions</w:t>
      </w:r>
    </w:p>
    <w:p w14:paraId="65808E61" w14:textId="77777777" w:rsidR="008703DE" w:rsidRPr="002A2023" w:rsidRDefault="008703DE">
      <w:pPr>
        <w:rPr>
          <w:lang w:val="en-US"/>
        </w:rPr>
      </w:pPr>
    </w:p>
    <w:p w14:paraId="792F925D" w14:textId="0D47B82F" w:rsidR="00FE2383" w:rsidRPr="002A2023" w:rsidRDefault="002A0A54" w:rsidP="00FE2383">
      <w:pPr>
        <w:jc w:val="both"/>
        <w:rPr>
          <w:lang w:val="en-US"/>
        </w:rPr>
      </w:pPr>
      <w:r w:rsidRPr="002A2023">
        <w:rPr>
          <w:lang w:val="en-US"/>
        </w:rPr>
        <w:t>Fig</w:t>
      </w:r>
      <w:r w:rsidR="00743EF8" w:rsidRPr="002A2023">
        <w:rPr>
          <w:lang w:val="en-US"/>
        </w:rPr>
        <w:t>ure</w:t>
      </w:r>
      <w:r w:rsidRPr="002A2023">
        <w:rPr>
          <w:lang w:val="en-US"/>
        </w:rPr>
        <w:t xml:space="preserve"> 1. Maps showing flight limitations for drones, available on d-flight (</w:t>
      </w:r>
      <w:hyperlink r:id="rId4" w:history="1">
        <w:r w:rsidRPr="002A2023">
          <w:rPr>
            <w:rStyle w:val="Collegamentoipertestuale"/>
            <w:color w:val="auto"/>
            <w:lang w:val="en-US"/>
          </w:rPr>
          <w:t>https://www.d-flight.it/new_portal/</w:t>
        </w:r>
      </w:hyperlink>
      <w:r w:rsidRPr="002A2023">
        <w:rPr>
          <w:lang w:val="en-US"/>
        </w:rPr>
        <w:t xml:space="preserve">, </w:t>
      </w:r>
      <w:r w:rsidR="00FE2383" w:rsidRPr="002A2023">
        <w:rPr>
          <w:lang w:val="en-US"/>
        </w:rPr>
        <w:t xml:space="preserve">last access </w:t>
      </w:r>
      <w:r w:rsidR="008703DE" w:rsidRPr="002A2023">
        <w:rPr>
          <w:lang w:val="en-US"/>
        </w:rPr>
        <w:t>14 March</w:t>
      </w:r>
      <w:r w:rsidR="00FE2383" w:rsidRPr="002A2023">
        <w:rPr>
          <w:lang w:val="en-US"/>
        </w:rPr>
        <w:t xml:space="preserve"> </w:t>
      </w:r>
      <w:r w:rsidR="008703DE" w:rsidRPr="002A2023">
        <w:rPr>
          <w:lang w:val="en-US"/>
        </w:rPr>
        <w:t>2024)</w:t>
      </w:r>
      <w:r w:rsidR="00FE2383" w:rsidRPr="002A2023">
        <w:rPr>
          <w:lang w:val="en-US"/>
        </w:rPr>
        <w:t>.</w:t>
      </w:r>
    </w:p>
    <w:p w14:paraId="1DC10937" w14:textId="13719FFE" w:rsidR="00743EF8" w:rsidRPr="002A2023" w:rsidRDefault="00743EF8" w:rsidP="00FE2383">
      <w:pPr>
        <w:rPr>
          <w:lang w:val="en-US"/>
        </w:rPr>
      </w:pPr>
      <w:r w:rsidRPr="002A2023">
        <w:rPr>
          <w:lang w:val="en-US"/>
        </w:rPr>
        <w:t>Figure 2. Radial and decentering distortion curves after a calibration project. The drone is a Mavic 3 Enterprise</w:t>
      </w:r>
      <w:r w:rsidR="008703DE" w:rsidRPr="002A2023">
        <w:rPr>
          <w:lang w:val="en-US"/>
        </w:rPr>
        <w:t>. Figure by</w:t>
      </w:r>
      <w:r w:rsidR="000938ED" w:rsidRPr="002A2023">
        <w:rPr>
          <w:lang w:val="en-US"/>
        </w:rPr>
        <w:t xml:space="preserve"> L. Barazzetti.</w:t>
      </w:r>
    </w:p>
    <w:p w14:paraId="1CC77A0A" w14:textId="0913A09A" w:rsidR="000938ED" w:rsidRPr="002A2023" w:rsidRDefault="000938ED" w:rsidP="000938ED">
      <w:pPr>
        <w:jc w:val="both"/>
        <w:rPr>
          <w:lang w:val="en-US"/>
        </w:rPr>
      </w:pPr>
      <w:r w:rsidRPr="002A2023">
        <w:rPr>
          <w:lang w:val="en-US"/>
        </w:rPr>
        <w:t>Figure 3. Example of a "traditional" photogrammetric flight structured in several parallel strips planned before reaching the site</w:t>
      </w:r>
      <w:r w:rsidR="008703DE" w:rsidRPr="002A2023">
        <w:rPr>
          <w:lang w:val="en-US"/>
        </w:rPr>
        <w:t xml:space="preserve">. </w:t>
      </w:r>
      <w:r w:rsidR="008703DE" w:rsidRPr="002A2023">
        <w:rPr>
          <w:lang w:val="en-US"/>
        </w:rPr>
        <w:t>Figure by L. Barazzetti.</w:t>
      </w:r>
    </w:p>
    <w:p w14:paraId="14AFBF14" w14:textId="0B3F0FA4" w:rsidR="00FE2383" w:rsidRPr="002A2023" w:rsidRDefault="00FE2383" w:rsidP="00FE2383">
      <w:pPr>
        <w:jc w:val="both"/>
        <w:rPr>
          <w:lang w:val="en-US"/>
        </w:rPr>
      </w:pPr>
      <w:r w:rsidRPr="002A2023">
        <w:rPr>
          <w:lang w:val="en-US"/>
        </w:rPr>
        <w:t>Figure 4. Difference between RTK (top) and PPK (bottom) (</w:t>
      </w:r>
      <w:hyperlink r:id="rId5" w:history="1">
        <w:r w:rsidRPr="002A2023">
          <w:rPr>
            <w:rStyle w:val="Collegamentoipertestuale"/>
            <w:color w:val="auto"/>
            <w:lang w:val="en-US"/>
          </w:rPr>
          <w:t>https://emlid.com</w:t>
        </w:r>
      </w:hyperlink>
      <w:r w:rsidRPr="002A2023">
        <w:rPr>
          <w:lang w:val="en-US"/>
        </w:rPr>
        <w:t>,</w:t>
      </w:r>
      <w:r w:rsidR="008703DE" w:rsidRPr="002A2023">
        <w:rPr>
          <w:lang w:val="en-US"/>
        </w:rPr>
        <w:t xml:space="preserve"> </w:t>
      </w:r>
      <w:r w:rsidR="008703DE" w:rsidRPr="002A2023">
        <w:rPr>
          <w:lang w:val="en-US"/>
        </w:rPr>
        <w:t>last access 14 March 2024</w:t>
      </w:r>
      <w:r w:rsidR="008703DE" w:rsidRPr="002A2023">
        <w:rPr>
          <w:lang w:val="en-US"/>
        </w:rPr>
        <w:t>)</w:t>
      </w:r>
      <w:r w:rsidR="008703DE" w:rsidRPr="002A2023">
        <w:rPr>
          <w:lang w:val="en-US"/>
        </w:rPr>
        <w:t>.</w:t>
      </w:r>
    </w:p>
    <w:p w14:paraId="78FE11CA" w14:textId="325C029E" w:rsidR="009422B9" w:rsidRPr="002A2023" w:rsidRDefault="009422B9" w:rsidP="009422B9">
      <w:pPr>
        <w:jc w:val="both"/>
        <w:rPr>
          <w:lang w:val="en-US"/>
        </w:rPr>
      </w:pPr>
      <w:r w:rsidRPr="002A2023">
        <w:rPr>
          <w:lang w:val="en-US"/>
        </w:rPr>
        <w:t>Figure 5. The five surveyed areas distributed in three municipalities</w:t>
      </w:r>
      <w:r w:rsidR="008703DE" w:rsidRPr="002A2023">
        <w:rPr>
          <w:lang w:val="en-US"/>
        </w:rPr>
        <w:t xml:space="preserve">. </w:t>
      </w:r>
      <w:r w:rsidR="008703DE" w:rsidRPr="002A2023">
        <w:rPr>
          <w:lang w:val="en-US"/>
        </w:rPr>
        <w:t>Figure by L. Barazzetti.</w:t>
      </w:r>
    </w:p>
    <w:p w14:paraId="31B80A3D" w14:textId="7DABDF65" w:rsidR="009422B9" w:rsidRPr="002A2023" w:rsidRDefault="009422B9" w:rsidP="009422B9">
      <w:pPr>
        <w:jc w:val="both"/>
        <w:rPr>
          <w:lang w:val="en-US"/>
        </w:rPr>
      </w:pPr>
      <w:r w:rsidRPr="002A2023">
        <w:t xml:space="preserve">Figure 6. Ferruzzano superiore, Reggio Calabria. </w:t>
      </w:r>
      <w:r w:rsidRPr="002A2023">
        <w:rPr>
          <w:lang w:val="en-US"/>
        </w:rPr>
        <w:t xml:space="preserve">The </w:t>
      </w:r>
      <w:r w:rsidR="008703DE" w:rsidRPr="002A2023">
        <w:rPr>
          <w:lang w:val="en-US"/>
        </w:rPr>
        <w:t>overall</w:t>
      </w:r>
      <w:r w:rsidRPr="002A2023">
        <w:rPr>
          <w:lang w:val="en-US"/>
        </w:rPr>
        <w:t xml:space="preserve"> ortho-mosaic of the village (top) and a zoom showing the achieved level of detail.</w:t>
      </w:r>
      <w:r w:rsidR="008703DE" w:rsidRPr="002A2023">
        <w:rPr>
          <w:lang w:val="en-US"/>
        </w:rPr>
        <w:t xml:space="preserve"> </w:t>
      </w:r>
      <w:r w:rsidR="008703DE" w:rsidRPr="002A2023">
        <w:rPr>
          <w:lang w:val="en-US"/>
        </w:rPr>
        <w:t>Figure by L. Barazzetti.</w:t>
      </w:r>
      <w:r w:rsidRPr="002A2023">
        <w:rPr>
          <w:lang w:val="en-US"/>
        </w:rPr>
        <w:t xml:space="preserve"> </w:t>
      </w:r>
    </w:p>
    <w:p w14:paraId="78B0AAA2" w14:textId="755790C1" w:rsidR="009422B9" w:rsidRPr="002A2023" w:rsidRDefault="009422B9" w:rsidP="009422B9">
      <w:pPr>
        <w:jc w:val="both"/>
        <w:rPr>
          <w:lang w:val="en-US"/>
        </w:rPr>
      </w:pPr>
      <w:r w:rsidRPr="002A2023">
        <w:t xml:space="preserve">Figure 7. Bruzzano Vecchio, Reggio Calabria. </w:t>
      </w:r>
      <w:r w:rsidRPr="002A2023">
        <w:rPr>
          <w:lang w:val="en-US"/>
        </w:rPr>
        <w:t xml:space="preserve">The DSM (as </w:t>
      </w:r>
      <w:proofErr w:type="spellStart"/>
      <w:r w:rsidRPr="002A2023">
        <w:rPr>
          <w:lang w:val="en-US"/>
        </w:rPr>
        <w:t>hillshade</w:t>
      </w:r>
      <w:proofErr w:type="spellEnd"/>
      <w:r w:rsidRPr="002A2023">
        <w:rPr>
          <w:lang w:val="en-US"/>
        </w:rPr>
        <w:t>)</w:t>
      </w:r>
      <w:r w:rsidR="008703DE" w:rsidRPr="002A2023">
        <w:rPr>
          <w:lang w:val="en-US"/>
        </w:rPr>
        <w:t xml:space="preserve">. </w:t>
      </w:r>
      <w:r w:rsidR="008703DE" w:rsidRPr="002A2023">
        <w:rPr>
          <w:lang w:val="en-US"/>
        </w:rPr>
        <w:t>Figure by L. Barazzetti.</w:t>
      </w:r>
    </w:p>
    <w:p w14:paraId="1B431CB2" w14:textId="77777777" w:rsidR="009422B9" w:rsidRPr="009422B9" w:rsidRDefault="009422B9" w:rsidP="009422B9">
      <w:pPr>
        <w:jc w:val="both"/>
        <w:rPr>
          <w:lang w:val="en-US"/>
        </w:rPr>
      </w:pPr>
    </w:p>
    <w:p w14:paraId="39186C43" w14:textId="77777777" w:rsidR="009422B9" w:rsidRPr="009422B9" w:rsidRDefault="009422B9" w:rsidP="00FE2383">
      <w:pPr>
        <w:jc w:val="both"/>
        <w:rPr>
          <w:lang w:val="en-US"/>
        </w:rPr>
      </w:pPr>
    </w:p>
    <w:p w14:paraId="180F0E99" w14:textId="77777777" w:rsidR="00FE2383" w:rsidRPr="009422B9" w:rsidRDefault="00FE2383" w:rsidP="000938ED">
      <w:pPr>
        <w:jc w:val="both"/>
        <w:rPr>
          <w:color w:val="FF0000"/>
          <w:lang w:val="en-US"/>
        </w:rPr>
      </w:pPr>
    </w:p>
    <w:p w14:paraId="61A2F3EF" w14:textId="2BA19A77" w:rsidR="000938ED" w:rsidRPr="009422B9" w:rsidRDefault="000938ED" w:rsidP="000938ED">
      <w:pPr>
        <w:jc w:val="both"/>
        <w:rPr>
          <w:lang w:val="en-US"/>
        </w:rPr>
      </w:pPr>
    </w:p>
    <w:p w14:paraId="4B1F62DA" w14:textId="43750CA3" w:rsidR="000938ED" w:rsidRPr="009422B9" w:rsidRDefault="000938ED" w:rsidP="00743EF8">
      <w:pPr>
        <w:jc w:val="both"/>
        <w:rPr>
          <w:lang w:val="en-US"/>
        </w:rPr>
      </w:pPr>
    </w:p>
    <w:p w14:paraId="33C9433D" w14:textId="118B449F" w:rsidR="00743EF8" w:rsidRPr="009422B9" w:rsidRDefault="00743EF8">
      <w:pPr>
        <w:rPr>
          <w:lang w:val="en-US"/>
        </w:rPr>
      </w:pPr>
    </w:p>
    <w:p w14:paraId="1AF39385" w14:textId="77777777" w:rsidR="00743EF8" w:rsidRPr="009422B9" w:rsidRDefault="00743EF8">
      <w:pPr>
        <w:rPr>
          <w:lang w:val="en-US"/>
        </w:rPr>
      </w:pPr>
    </w:p>
    <w:sectPr w:rsidR="00743EF8" w:rsidRPr="009422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54"/>
    <w:rsid w:val="000938ED"/>
    <w:rsid w:val="000E7513"/>
    <w:rsid w:val="001D5CAE"/>
    <w:rsid w:val="002A0A54"/>
    <w:rsid w:val="002A2023"/>
    <w:rsid w:val="00743EF8"/>
    <w:rsid w:val="008703DE"/>
    <w:rsid w:val="009422B9"/>
    <w:rsid w:val="009F3CC0"/>
    <w:rsid w:val="00DE0381"/>
    <w:rsid w:val="00FE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F8EA3C"/>
  <w15:chartTrackingRefBased/>
  <w15:docId w15:val="{37BFFA83-9352-7B4E-9EA4-EE368CFC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A0A5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0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mlid.com" TargetMode="External"/><Relationship Id="rId4" Type="http://schemas.openxmlformats.org/officeDocument/2006/relationships/hyperlink" Target="https://www.d-flight.it/new_portal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860</Characters>
  <Application>Microsoft Office Word</Application>
  <DocSecurity>0</DocSecurity>
  <Lines>22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Annunziata Maria Oteri</dc:creator>
  <cp:keywords/>
  <dc:description/>
  <cp:lastModifiedBy>Luigi Barazzetti</cp:lastModifiedBy>
  <cp:revision>4</cp:revision>
  <dcterms:created xsi:type="dcterms:W3CDTF">2023-12-04T14:38:00Z</dcterms:created>
  <dcterms:modified xsi:type="dcterms:W3CDTF">2024-03-14T07:28:00Z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a9ca6402c183724e5eb73c1890b1c9523b3594a8e0cb6ca2b3fc1d9e9c0d569c</vt:lpwstr>
  </property>
</Properties>
</file>